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6B5" w:rsidRPr="00A756B5" w:rsidRDefault="00A756B5" w:rsidP="00A756B5">
      <w:pPr>
        <w:jc w:val="center"/>
        <w:rPr>
          <w:rFonts w:eastAsia="Calibri"/>
          <w:b/>
          <w:i/>
          <w:sz w:val="20"/>
          <w:szCs w:val="20"/>
          <w:lang w:eastAsia="en-US"/>
        </w:rPr>
      </w:pPr>
      <w:r w:rsidRPr="00A756B5">
        <w:rPr>
          <w:rFonts w:eastAsia="Calibri"/>
          <w:b/>
          <w:i/>
          <w:sz w:val="20"/>
          <w:szCs w:val="20"/>
          <w:lang w:eastAsia="en-US"/>
        </w:rPr>
        <w:t>Reglamento Específico – Facultad de Odontología de la Universidad Nacional de Concepción</w:t>
      </w:r>
    </w:p>
    <w:p w:rsidR="00A756B5" w:rsidRDefault="00A756B5" w:rsidP="00A756B5">
      <w:pPr>
        <w:jc w:val="both"/>
        <w:rPr>
          <w:rFonts w:eastAsia="Calibri"/>
          <w:i/>
          <w:sz w:val="20"/>
          <w:szCs w:val="20"/>
          <w:lang w:eastAsia="en-US"/>
        </w:rPr>
      </w:pPr>
    </w:p>
    <w:p w:rsidR="00A756B5" w:rsidRPr="00A756B5" w:rsidRDefault="00A756B5" w:rsidP="00A756B5">
      <w:pPr>
        <w:jc w:val="center"/>
        <w:rPr>
          <w:rFonts w:eastAsia="Calibri"/>
          <w:b/>
          <w:i/>
          <w:sz w:val="20"/>
          <w:szCs w:val="20"/>
          <w:lang w:eastAsia="en-US"/>
        </w:rPr>
      </w:pPr>
      <w:r w:rsidRPr="00A756B5">
        <w:rPr>
          <w:rFonts w:eastAsia="Calibri"/>
          <w:b/>
          <w:i/>
          <w:sz w:val="20"/>
          <w:szCs w:val="20"/>
          <w:lang w:eastAsia="en-US"/>
        </w:rPr>
        <w:t>TÍTULO I</w:t>
      </w:r>
    </w:p>
    <w:p w:rsidR="00A756B5" w:rsidRPr="00A756B5" w:rsidRDefault="00A756B5" w:rsidP="00A756B5">
      <w:pPr>
        <w:jc w:val="center"/>
        <w:rPr>
          <w:rFonts w:eastAsia="Calibri"/>
          <w:b/>
          <w:i/>
          <w:sz w:val="20"/>
          <w:szCs w:val="20"/>
          <w:lang w:eastAsia="en-US"/>
        </w:rPr>
      </w:pPr>
      <w:r w:rsidRPr="00A756B5">
        <w:rPr>
          <w:rFonts w:eastAsia="Calibri"/>
          <w:b/>
          <w:i/>
          <w:sz w:val="20"/>
          <w:szCs w:val="20"/>
          <w:lang w:eastAsia="en-US"/>
        </w:rPr>
        <w:t>DE LAS DISPOSICIONES GENERALES</w:t>
      </w:r>
    </w:p>
    <w:p w:rsidR="00A756B5" w:rsidRDefault="00A756B5" w:rsidP="00A756B5">
      <w:pPr>
        <w:jc w:val="center"/>
        <w:rPr>
          <w:rFonts w:eastAsia="Calibri"/>
          <w:b/>
          <w:i/>
          <w:sz w:val="20"/>
          <w:szCs w:val="20"/>
          <w:lang w:eastAsia="en-US"/>
        </w:rPr>
      </w:pPr>
    </w:p>
    <w:p w:rsidR="00A756B5" w:rsidRPr="00A756B5" w:rsidRDefault="00A756B5" w:rsidP="00A756B5">
      <w:pPr>
        <w:jc w:val="center"/>
        <w:rPr>
          <w:rFonts w:eastAsia="Calibri"/>
          <w:b/>
          <w:i/>
          <w:sz w:val="20"/>
          <w:szCs w:val="20"/>
          <w:lang w:eastAsia="en-US"/>
        </w:rPr>
      </w:pPr>
      <w:r w:rsidRPr="00A756B5">
        <w:rPr>
          <w:rFonts w:eastAsia="Calibri"/>
          <w:b/>
          <w:i/>
          <w:sz w:val="20"/>
          <w:szCs w:val="20"/>
          <w:lang w:eastAsia="en-US"/>
        </w:rPr>
        <w:t>CAPÍTULO I</w:t>
      </w:r>
    </w:p>
    <w:p w:rsidR="00A756B5" w:rsidRPr="00A756B5" w:rsidRDefault="00A756B5" w:rsidP="00A756B5">
      <w:pPr>
        <w:jc w:val="center"/>
        <w:rPr>
          <w:rFonts w:eastAsia="Calibri"/>
          <w:sz w:val="20"/>
          <w:szCs w:val="20"/>
          <w:lang w:eastAsia="en-US"/>
        </w:rPr>
      </w:pPr>
      <w:r w:rsidRPr="00A756B5">
        <w:rPr>
          <w:rFonts w:eastAsia="Calibri"/>
          <w:b/>
          <w:i/>
          <w:sz w:val="20"/>
          <w:szCs w:val="20"/>
          <w:lang w:eastAsia="en-US"/>
        </w:rPr>
        <w:t>DE LA VISIÓN Y MISIÓN INSTITUCIONAL</w:t>
      </w:r>
    </w:p>
    <w:p w:rsidR="00A756B5" w:rsidRPr="00A756B5" w:rsidRDefault="00A756B5" w:rsidP="00A756B5">
      <w:pPr>
        <w:jc w:val="both"/>
        <w:rPr>
          <w:rFonts w:eastAsia="Calibri"/>
          <w:sz w:val="20"/>
          <w:szCs w:val="20"/>
          <w:lang w:eastAsia="en-US"/>
        </w:rPr>
      </w:pPr>
    </w:p>
    <w:p w:rsidR="00A756B5" w:rsidRPr="00A756B5" w:rsidRDefault="00A756B5"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756B5">
        <w:rPr>
          <w:rFonts w:ascii="Times New Roman" w:hAnsi="Times New Roman"/>
          <w:sz w:val="20"/>
          <w:szCs w:val="20"/>
        </w:rPr>
        <w:t>La  Facultad de Odontología de la Universidad Nacional de Concepción tiene como VISIÓN INSTITUCIONAL:</w:t>
      </w:r>
    </w:p>
    <w:p w:rsidR="00A756B5" w:rsidRPr="00A756B5" w:rsidRDefault="00A756B5" w:rsidP="00A756B5">
      <w:pPr>
        <w:jc w:val="both"/>
        <w:rPr>
          <w:rFonts w:eastAsia="Calibri"/>
          <w:i/>
          <w:sz w:val="20"/>
          <w:szCs w:val="20"/>
          <w:lang w:eastAsia="en-US"/>
        </w:rPr>
      </w:pPr>
      <w:r w:rsidRPr="00A756B5">
        <w:rPr>
          <w:rFonts w:eastAsia="Calibri"/>
          <w:i/>
          <w:sz w:val="20"/>
          <w:szCs w:val="20"/>
          <w:lang w:eastAsia="en-US"/>
        </w:rPr>
        <w:t>Ser una Facultad con  liderazgo en la formación de profesionales odontólogos íntegros, competentes, inspirada en los principios éticos y democráticos, con visión humanista, científica, con alto compromiso social, comprometida con la sociedad para responder cabalmente a las necesidades de la salud bucodental.</w:t>
      </w:r>
    </w:p>
    <w:p w:rsidR="00A756B5" w:rsidRDefault="00A756B5" w:rsidP="00A756B5">
      <w:pPr>
        <w:jc w:val="both"/>
        <w:rPr>
          <w:rFonts w:eastAsia="Calibri"/>
          <w:sz w:val="20"/>
          <w:szCs w:val="20"/>
          <w:lang w:eastAsia="en-US"/>
        </w:rPr>
      </w:pPr>
    </w:p>
    <w:p w:rsidR="00A756B5" w:rsidRPr="00A756B5" w:rsidRDefault="00A756B5"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756B5">
        <w:rPr>
          <w:rFonts w:ascii="Times New Roman" w:hAnsi="Times New Roman"/>
          <w:sz w:val="20"/>
          <w:szCs w:val="20"/>
        </w:rPr>
        <w:t xml:space="preserve">La  Facultad de Odontología de la Universidad Nacional de Concepción tiene como </w:t>
      </w:r>
      <w:r>
        <w:rPr>
          <w:rFonts w:ascii="Times New Roman" w:hAnsi="Times New Roman"/>
          <w:sz w:val="20"/>
          <w:szCs w:val="20"/>
        </w:rPr>
        <w:t xml:space="preserve">MISIÓN </w:t>
      </w:r>
      <w:r w:rsidRPr="00A756B5">
        <w:rPr>
          <w:rFonts w:ascii="Times New Roman" w:hAnsi="Times New Roman"/>
          <w:sz w:val="20"/>
          <w:szCs w:val="20"/>
        </w:rPr>
        <w:t>INSTITUCIONAL:</w:t>
      </w:r>
    </w:p>
    <w:p w:rsidR="00A253BC" w:rsidRDefault="00A756B5" w:rsidP="00A756B5">
      <w:pPr>
        <w:jc w:val="both"/>
        <w:rPr>
          <w:rFonts w:eastAsia="Calibri"/>
          <w:i/>
          <w:sz w:val="20"/>
          <w:szCs w:val="20"/>
          <w:lang w:eastAsia="en-US"/>
        </w:rPr>
      </w:pPr>
      <w:r w:rsidRPr="00A756B5">
        <w:rPr>
          <w:rFonts w:eastAsia="Calibri"/>
          <w:i/>
          <w:sz w:val="20"/>
          <w:szCs w:val="20"/>
          <w:lang w:eastAsia="en-US"/>
        </w:rPr>
        <w:t>Ser una Facultad  innovadora, comprometida con la formación de profesionales calificados, que tengan incorporado en su quehacer los principios éticos,  la visión humanística,  el espíritu crítico, sentido de responsabilidad,  actitudes y conocimientos que favorezcan  la intervención oportuna y la resolución exitosa  de situaciones  relacionados a  la salud bucodental de la población.</w:t>
      </w:r>
    </w:p>
    <w:p w:rsidR="00A756B5" w:rsidRDefault="00A756B5" w:rsidP="00A756B5">
      <w:pPr>
        <w:jc w:val="both"/>
        <w:rPr>
          <w:rFonts w:eastAsia="Calibri"/>
          <w:sz w:val="20"/>
          <w:szCs w:val="20"/>
          <w:lang w:eastAsia="en-US"/>
        </w:rPr>
      </w:pPr>
    </w:p>
    <w:p w:rsidR="00A756B5" w:rsidRPr="00A756B5" w:rsidRDefault="00A756B5" w:rsidP="00A756B5">
      <w:pPr>
        <w:jc w:val="center"/>
        <w:rPr>
          <w:rFonts w:eastAsia="Calibri"/>
          <w:b/>
          <w:i/>
          <w:sz w:val="20"/>
          <w:szCs w:val="20"/>
          <w:lang w:eastAsia="en-US"/>
        </w:rPr>
      </w:pPr>
      <w:r w:rsidRPr="00A756B5">
        <w:rPr>
          <w:rFonts w:eastAsia="Calibri"/>
          <w:b/>
          <w:i/>
          <w:sz w:val="20"/>
          <w:szCs w:val="20"/>
          <w:lang w:eastAsia="en-US"/>
        </w:rPr>
        <w:t>CAPÍTULO II</w:t>
      </w:r>
    </w:p>
    <w:p w:rsidR="00A756B5" w:rsidRPr="00A756B5" w:rsidRDefault="00A756B5" w:rsidP="00A756B5">
      <w:pPr>
        <w:jc w:val="center"/>
        <w:rPr>
          <w:rFonts w:eastAsia="Calibri"/>
          <w:b/>
          <w:i/>
          <w:sz w:val="20"/>
          <w:szCs w:val="20"/>
          <w:lang w:eastAsia="en-US"/>
        </w:rPr>
      </w:pPr>
      <w:r w:rsidRPr="00A756B5">
        <w:rPr>
          <w:rFonts w:eastAsia="Calibri"/>
          <w:b/>
          <w:i/>
          <w:sz w:val="20"/>
          <w:szCs w:val="20"/>
          <w:lang w:eastAsia="en-US"/>
        </w:rPr>
        <w:t>DE LOS OBJETIVOS GENERALES DE LA FACULTAD DE ODONTOLOGÍA</w:t>
      </w:r>
    </w:p>
    <w:p w:rsidR="00A756B5" w:rsidRPr="00A756B5" w:rsidRDefault="00A756B5" w:rsidP="00A756B5">
      <w:pPr>
        <w:jc w:val="center"/>
        <w:rPr>
          <w:rFonts w:eastAsia="Calibri"/>
          <w:b/>
          <w:i/>
          <w:sz w:val="20"/>
          <w:szCs w:val="20"/>
          <w:lang w:eastAsia="en-US"/>
        </w:rPr>
      </w:pPr>
      <w:r w:rsidRPr="00A756B5">
        <w:rPr>
          <w:rFonts w:eastAsia="Calibri"/>
          <w:b/>
          <w:i/>
          <w:sz w:val="20"/>
          <w:szCs w:val="20"/>
          <w:lang w:eastAsia="en-US"/>
        </w:rPr>
        <w:t>DE LA UNIVERSIDAD NACIONAL</w:t>
      </w:r>
      <w:r>
        <w:rPr>
          <w:rFonts w:eastAsia="Calibri"/>
          <w:b/>
          <w:i/>
          <w:sz w:val="20"/>
          <w:szCs w:val="20"/>
          <w:lang w:eastAsia="en-US"/>
        </w:rPr>
        <w:t xml:space="preserve"> </w:t>
      </w:r>
      <w:r w:rsidRPr="00A756B5">
        <w:rPr>
          <w:rFonts w:eastAsia="Calibri"/>
          <w:b/>
          <w:i/>
          <w:sz w:val="20"/>
          <w:szCs w:val="20"/>
          <w:lang w:eastAsia="en-US"/>
        </w:rPr>
        <w:t>DE CONCEPCIÓN</w:t>
      </w:r>
    </w:p>
    <w:p w:rsidR="00A756B5" w:rsidRPr="00A756B5" w:rsidRDefault="00A756B5" w:rsidP="00A756B5">
      <w:pPr>
        <w:jc w:val="both"/>
        <w:rPr>
          <w:rFonts w:eastAsia="Calibri"/>
          <w:sz w:val="20"/>
          <w:szCs w:val="20"/>
          <w:lang w:eastAsia="en-US"/>
        </w:rPr>
      </w:pPr>
    </w:p>
    <w:p w:rsidR="00A756B5" w:rsidRPr="00A756B5" w:rsidRDefault="00A756B5"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756B5">
        <w:rPr>
          <w:rFonts w:ascii="Times New Roman" w:hAnsi="Times New Roman"/>
          <w:sz w:val="20"/>
          <w:szCs w:val="20"/>
        </w:rPr>
        <w:t xml:space="preserve">Son Objetivos Generales de Facultad de </w:t>
      </w:r>
      <w:r>
        <w:rPr>
          <w:rFonts w:ascii="Times New Roman" w:hAnsi="Times New Roman"/>
          <w:sz w:val="20"/>
          <w:szCs w:val="20"/>
        </w:rPr>
        <w:t>Odontología</w:t>
      </w:r>
      <w:r w:rsidRPr="00A756B5">
        <w:rPr>
          <w:rFonts w:ascii="Times New Roman" w:hAnsi="Times New Roman"/>
          <w:sz w:val="20"/>
          <w:szCs w:val="20"/>
        </w:rPr>
        <w:t>:</w:t>
      </w:r>
    </w:p>
    <w:p w:rsidR="00A756B5" w:rsidRPr="00A756B5" w:rsidRDefault="00A756B5" w:rsidP="006054DA">
      <w:pPr>
        <w:pStyle w:val="Prrafodelista"/>
        <w:numPr>
          <w:ilvl w:val="0"/>
          <w:numId w:val="3"/>
        </w:numPr>
        <w:spacing w:after="0" w:line="240" w:lineRule="auto"/>
        <w:jc w:val="both"/>
        <w:rPr>
          <w:rFonts w:ascii="Times New Roman" w:hAnsi="Times New Roman"/>
          <w:sz w:val="20"/>
          <w:szCs w:val="20"/>
        </w:rPr>
      </w:pPr>
      <w:r w:rsidRPr="00A756B5">
        <w:rPr>
          <w:rFonts w:ascii="Times New Roman" w:hAnsi="Times New Roman"/>
          <w:sz w:val="20"/>
          <w:szCs w:val="20"/>
        </w:rPr>
        <w:t xml:space="preserve">Formar al estudiante de odontología dentro de los principios fundamentales del conocimiento científico, las habilidades técnicas básicas, </w:t>
      </w:r>
      <w:proofErr w:type="gramStart"/>
      <w:r w:rsidRPr="00A756B5">
        <w:rPr>
          <w:rFonts w:ascii="Times New Roman" w:hAnsi="Times New Roman"/>
          <w:sz w:val="20"/>
          <w:szCs w:val="20"/>
        </w:rPr>
        <w:t>la</w:t>
      </w:r>
      <w:proofErr w:type="gramEnd"/>
      <w:r w:rsidRPr="00A756B5">
        <w:rPr>
          <w:rFonts w:ascii="Times New Roman" w:hAnsi="Times New Roman"/>
          <w:sz w:val="20"/>
          <w:szCs w:val="20"/>
        </w:rPr>
        <w:t xml:space="preserve"> auto educación, el espíritu crítico con una alta calidad ética y fomentar una sensibilidad social, para ser capaz de desarrollar una odontología integral.</w:t>
      </w:r>
    </w:p>
    <w:p w:rsidR="00A756B5" w:rsidRPr="00A756B5" w:rsidRDefault="00A756B5" w:rsidP="006054DA">
      <w:pPr>
        <w:pStyle w:val="Prrafodelista"/>
        <w:numPr>
          <w:ilvl w:val="0"/>
          <w:numId w:val="3"/>
        </w:numPr>
        <w:spacing w:after="0" w:line="240" w:lineRule="auto"/>
        <w:jc w:val="both"/>
        <w:rPr>
          <w:rFonts w:ascii="Times New Roman" w:hAnsi="Times New Roman"/>
          <w:sz w:val="20"/>
          <w:szCs w:val="20"/>
        </w:rPr>
      </w:pPr>
      <w:r w:rsidRPr="00A756B5">
        <w:rPr>
          <w:rFonts w:ascii="Times New Roman" w:hAnsi="Times New Roman"/>
          <w:sz w:val="20"/>
          <w:szCs w:val="20"/>
        </w:rPr>
        <w:t>Capacitar al futuro profesional en el conocimiento y el manejo de la situación de la salud nacional, cooperando con los objetivos, las metas y las actividades de los planes nacionales de desarrollo y de las instituciones del sector salud.</w:t>
      </w:r>
    </w:p>
    <w:p w:rsidR="00A756B5" w:rsidRPr="00A756B5" w:rsidRDefault="00A756B5" w:rsidP="006054DA">
      <w:pPr>
        <w:pStyle w:val="Prrafodelista"/>
        <w:numPr>
          <w:ilvl w:val="0"/>
          <w:numId w:val="3"/>
        </w:numPr>
        <w:spacing w:after="0" w:line="240" w:lineRule="auto"/>
        <w:jc w:val="both"/>
        <w:rPr>
          <w:rFonts w:ascii="Times New Roman" w:hAnsi="Times New Roman"/>
          <w:sz w:val="20"/>
          <w:szCs w:val="20"/>
        </w:rPr>
      </w:pPr>
      <w:r w:rsidRPr="00A756B5">
        <w:rPr>
          <w:rFonts w:ascii="Times New Roman" w:hAnsi="Times New Roman"/>
          <w:sz w:val="20"/>
          <w:szCs w:val="20"/>
        </w:rPr>
        <w:t>Como unidad de investigación propenderá al progreso de la odontología regional y nacional, fomentando la especialización, la experimentación y los trabajos originales.</w:t>
      </w:r>
    </w:p>
    <w:p w:rsidR="00A756B5" w:rsidRPr="00A756B5" w:rsidRDefault="00A756B5" w:rsidP="006054DA">
      <w:pPr>
        <w:pStyle w:val="Prrafodelista"/>
        <w:numPr>
          <w:ilvl w:val="0"/>
          <w:numId w:val="3"/>
        </w:numPr>
        <w:spacing w:after="0" w:line="240" w:lineRule="auto"/>
        <w:jc w:val="both"/>
        <w:rPr>
          <w:rFonts w:ascii="Times New Roman" w:hAnsi="Times New Roman"/>
          <w:sz w:val="20"/>
          <w:szCs w:val="20"/>
        </w:rPr>
      </w:pPr>
      <w:r w:rsidRPr="00A756B5">
        <w:rPr>
          <w:rFonts w:ascii="Times New Roman" w:hAnsi="Times New Roman"/>
          <w:sz w:val="20"/>
          <w:szCs w:val="20"/>
        </w:rPr>
        <w:t>Conocer la metodología y las técnicas Odontológicas, el proceso administrativo y los recursos naturales para aplicarlos a las acciones de fomento, prevención, tratamiento y rehabilitación en el campo de la Odontología, en relación directa con la situación de salud bucal prevalerte.</w:t>
      </w:r>
    </w:p>
    <w:p w:rsidR="00A756B5" w:rsidRPr="00A756B5" w:rsidRDefault="00A756B5" w:rsidP="006054DA">
      <w:pPr>
        <w:pStyle w:val="Prrafodelista"/>
        <w:numPr>
          <w:ilvl w:val="0"/>
          <w:numId w:val="3"/>
        </w:numPr>
        <w:spacing w:after="0" w:line="240" w:lineRule="auto"/>
        <w:jc w:val="both"/>
        <w:rPr>
          <w:rFonts w:ascii="Times New Roman" w:hAnsi="Times New Roman"/>
          <w:sz w:val="20"/>
          <w:szCs w:val="20"/>
        </w:rPr>
      </w:pPr>
      <w:r w:rsidRPr="00A756B5">
        <w:rPr>
          <w:rFonts w:ascii="Times New Roman" w:hAnsi="Times New Roman"/>
          <w:sz w:val="20"/>
          <w:szCs w:val="20"/>
        </w:rPr>
        <w:t>Desarrollar una programación curricular en base a procesos metodológicos de auto educación permanente de aprendizaje-servicios y de trabajo en equipo, que conlleve una participación activa.</w:t>
      </w:r>
    </w:p>
    <w:p w:rsidR="00A756B5" w:rsidRPr="00A756B5" w:rsidRDefault="00A756B5" w:rsidP="006054DA">
      <w:pPr>
        <w:pStyle w:val="Prrafodelista"/>
        <w:numPr>
          <w:ilvl w:val="0"/>
          <w:numId w:val="3"/>
        </w:numPr>
        <w:spacing w:after="0" w:line="240" w:lineRule="auto"/>
        <w:jc w:val="both"/>
        <w:rPr>
          <w:rFonts w:ascii="Times New Roman" w:hAnsi="Times New Roman"/>
          <w:sz w:val="20"/>
          <w:szCs w:val="20"/>
        </w:rPr>
      </w:pPr>
      <w:r w:rsidRPr="00A756B5">
        <w:rPr>
          <w:rFonts w:ascii="Times New Roman" w:hAnsi="Times New Roman"/>
          <w:sz w:val="20"/>
          <w:szCs w:val="20"/>
        </w:rPr>
        <w:t>Estimular la formación humanística en base a los valores universales de la cultura, el respeto a la dignidad del hombre y al conocimiento socio antropológico de la población paraguaya.</w:t>
      </w:r>
    </w:p>
    <w:p w:rsidR="00A756B5" w:rsidRPr="00A756B5" w:rsidRDefault="00A756B5" w:rsidP="006054DA">
      <w:pPr>
        <w:pStyle w:val="Prrafodelista"/>
        <w:numPr>
          <w:ilvl w:val="0"/>
          <w:numId w:val="3"/>
        </w:numPr>
        <w:spacing w:after="0" w:line="240" w:lineRule="auto"/>
        <w:jc w:val="both"/>
        <w:rPr>
          <w:rFonts w:ascii="Times New Roman" w:hAnsi="Times New Roman"/>
          <w:sz w:val="20"/>
          <w:szCs w:val="20"/>
        </w:rPr>
      </w:pPr>
      <w:r w:rsidRPr="00A756B5">
        <w:rPr>
          <w:rFonts w:ascii="Times New Roman" w:hAnsi="Times New Roman"/>
          <w:sz w:val="20"/>
          <w:szCs w:val="20"/>
        </w:rPr>
        <w:t>Promover la creatividad en el campo de la investigación y de la tecnología mediante la compresión y del uso de las metodologías científicas, el desarrollo de la capacidad de reflexión y la adquisición de habilidades que contribuyan al conocimiento científico y la búsqueda de soluciones.</w:t>
      </w:r>
    </w:p>
    <w:p w:rsidR="00A756B5" w:rsidRPr="00A756B5" w:rsidRDefault="00A756B5" w:rsidP="006054DA">
      <w:pPr>
        <w:pStyle w:val="Prrafodelista"/>
        <w:numPr>
          <w:ilvl w:val="0"/>
          <w:numId w:val="3"/>
        </w:numPr>
        <w:spacing w:after="0" w:line="240" w:lineRule="auto"/>
        <w:jc w:val="both"/>
        <w:rPr>
          <w:rFonts w:ascii="Times New Roman" w:hAnsi="Times New Roman"/>
          <w:sz w:val="20"/>
          <w:szCs w:val="20"/>
        </w:rPr>
      </w:pPr>
      <w:r w:rsidRPr="00A756B5">
        <w:rPr>
          <w:rFonts w:ascii="Times New Roman" w:hAnsi="Times New Roman"/>
          <w:sz w:val="20"/>
          <w:szCs w:val="20"/>
        </w:rPr>
        <w:t>Crear espacios en la región del norte para la investigación y análisis de los problemas buco dentales regionales y nacionales  que hagan posible tomar decisiones acordes a las necesidades propias de las regiones del país sin perder la identidad nacional.</w:t>
      </w:r>
    </w:p>
    <w:p w:rsidR="00A756B5" w:rsidRPr="00A756B5" w:rsidRDefault="00A756B5" w:rsidP="006054DA">
      <w:pPr>
        <w:pStyle w:val="Prrafodelista"/>
        <w:numPr>
          <w:ilvl w:val="0"/>
          <w:numId w:val="3"/>
        </w:numPr>
        <w:spacing w:after="0" w:line="240" w:lineRule="auto"/>
        <w:jc w:val="both"/>
        <w:rPr>
          <w:rFonts w:ascii="Times New Roman" w:hAnsi="Times New Roman"/>
          <w:sz w:val="20"/>
          <w:szCs w:val="20"/>
        </w:rPr>
      </w:pPr>
      <w:r w:rsidRPr="00A756B5">
        <w:rPr>
          <w:rFonts w:ascii="Times New Roman" w:hAnsi="Times New Roman"/>
          <w:sz w:val="20"/>
          <w:szCs w:val="20"/>
        </w:rPr>
        <w:t>Reforzar y diversificar la oferta para la formación de recursos humanos de nivel universitario en el área de la Salud buco dental favoreciendo el proceso de descentralización del país.</w:t>
      </w:r>
    </w:p>
    <w:p w:rsidR="00A756B5" w:rsidRPr="00A756B5" w:rsidRDefault="00A756B5" w:rsidP="006054DA">
      <w:pPr>
        <w:pStyle w:val="Prrafodelista"/>
        <w:numPr>
          <w:ilvl w:val="0"/>
          <w:numId w:val="3"/>
        </w:numPr>
        <w:spacing w:after="0" w:line="240" w:lineRule="auto"/>
        <w:jc w:val="both"/>
        <w:rPr>
          <w:rFonts w:ascii="Times New Roman" w:hAnsi="Times New Roman"/>
          <w:sz w:val="20"/>
          <w:szCs w:val="20"/>
        </w:rPr>
      </w:pPr>
      <w:r w:rsidRPr="00A756B5">
        <w:rPr>
          <w:rFonts w:ascii="Times New Roman" w:hAnsi="Times New Roman"/>
          <w:sz w:val="20"/>
          <w:szCs w:val="20"/>
        </w:rPr>
        <w:t>Mejorar la salud buco dental de la población de la región del norte, mediante la acción de los recursos humanos formados por la Facultad de Odontología.</w:t>
      </w:r>
    </w:p>
    <w:p w:rsidR="00A756B5" w:rsidRPr="00A756B5" w:rsidRDefault="00A756B5" w:rsidP="006054DA">
      <w:pPr>
        <w:pStyle w:val="Prrafodelista"/>
        <w:numPr>
          <w:ilvl w:val="0"/>
          <w:numId w:val="3"/>
        </w:numPr>
        <w:spacing w:after="0" w:line="240" w:lineRule="auto"/>
        <w:jc w:val="both"/>
        <w:rPr>
          <w:rFonts w:ascii="Times New Roman" w:hAnsi="Times New Roman"/>
          <w:sz w:val="20"/>
          <w:szCs w:val="20"/>
        </w:rPr>
      </w:pPr>
      <w:r w:rsidRPr="00A756B5">
        <w:rPr>
          <w:rFonts w:ascii="Times New Roman" w:hAnsi="Times New Roman"/>
          <w:sz w:val="20"/>
          <w:szCs w:val="20"/>
        </w:rPr>
        <w:t>Ofrecer programas de postgrado en respuesta a la demanda de recursos humanos en áreas específicas.</w:t>
      </w:r>
    </w:p>
    <w:p w:rsidR="00A756B5" w:rsidRPr="00A756B5" w:rsidRDefault="00A756B5" w:rsidP="00A756B5">
      <w:pPr>
        <w:jc w:val="both"/>
        <w:rPr>
          <w:rFonts w:eastAsia="Calibri"/>
          <w:sz w:val="20"/>
          <w:szCs w:val="20"/>
          <w:lang w:eastAsia="en-US"/>
        </w:rPr>
      </w:pPr>
    </w:p>
    <w:p w:rsidR="00A756B5" w:rsidRDefault="00A756B5" w:rsidP="00A756B5">
      <w:pPr>
        <w:jc w:val="both"/>
        <w:rPr>
          <w:rFonts w:eastAsia="Calibri"/>
          <w:sz w:val="20"/>
          <w:szCs w:val="20"/>
          <w:lang w:eastAsia="en-US"/>
        </w:rPr>
      </w:pPr>
    </w:p>
    <w:p w:rsidR="00A756B5" w:rsidRPr="00A756B5" w:rsidRDefault="00A756B5" w:rsidP="00A756B5">
      <w:pPr>
        <w:jc w:val="center"/>
        <w:rPr>
          <w:rFonts w:eastAsia="Calibri"/>
          <w:b/>
          <w:i/>
          <w:sz w:val="20"/>
          <w:szCs w:val="20"/>
          <w:lang w:eastAsia="en-US"/>
        </w:rPr>
      </w:pPr>
      <w:r w:rsidRPr="00A756B5">
        <w:rPr>
          <w:rFonts w:eastAsia="Calibri"/>
          <w:b/>
          <w:i/>
          <w:sz w:val="20"/>
          <w:szCs w:val="20"/>
          <w:lang w:eastAsia="en-US"/>
        </w:rPr>
        <w:t>CAPÍTULO III</w:t>
      </w:r>
    </w:p>
    <w:p w:rsidR="00A756B5" w:rsidRPr="00A756B5" w:rsidRDefault="00A756B5" w:rsidP="00A756B5">
      <w:pPr>
        <w:jc w:val="center"/>
        <w:rPr>
          <w:rFonts w:eastAsia="Calibri"/>
          <w:b/>
          <w:i/>
          <w:sz w:val="20"/>
          <w:szCs w:val="20"/>
          <w:lang w:eastAsia="en-US"/>
        </w:rPr>
      </w:pPr>
      <w:r w:rsidRPr="00A756B5">
        <w:rPr>
          <w:rFonts w:eastAsia="Calibri"/>
          <w:b/>
          <w:i/>
          <w:sz w:val="20"/>
          <w:szCs w:val="20"/>
          <w:lang w:eastAsia="en-US"/>
        </w:rPr>
        <w:t>OBJETIVOS DEL REGLAMENTO</w:t>
      </w:r>
    </w:p>
    <w:p w:rsidR="00A756B5" w:rsidRPr="00A756B5" w:rsidRDefault="00A756B5" w:rsidP="00A756B5">
      <w:pPr>
        <w:jc w:val="both"/>
        <w:rPr>
          <w:rFonts w:eastAsia="Calibri"/>
          <w:sz w:val="20"/>
          <w:szCs w:val="20"/>
          <w:lang w:eastAsia="en-US"/>
        </w:rPr>
      </w:pPr>
    </w:p>
    <w:p w:rsidR="00A756B5" w:rsidRPr="00A756B5" w:rsidRDefault="00A756B5"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756B5">
        <w:rPr>
          <w:rFonts w:ascii="Times New Roman" w:hAnsi="Times New Roman"/>
          <w:sz w:val="20"/>
          <w:szCs w:val="20"/>
        </w:rPr>
        <w:t>Este reglamento tiene por objeto, establecer entre la Facultad de Odontología, docentes, estudiantes y funcionarios de diferentes niveles y dependencias, normas reguladoras concernientes a cada función específica, así mismo establecer el orden y la disciplina necesarios para la ejecución de las labores dentro de la facultad. Dichas normas son de carácter obligatorio</w:t>
      </w:r>
      <w:r>
        <w:rPr>
          <w:rFonts w:ascii="Times New Roman" w:hAnsi="Times New Roman"/>
          <w:sz w:val="20"/>
          <w:szCs w:val="20"/>
        </w:rPr>
        <w:t>.-</w:t>
      </w:r>
    </w:p>
    <w:p w:rsidR="00A756B5" w:rsidRPr="00A756B5" w:rsidRDefault="00A756B5" w:rsidP="00A756B5">
      <w:pPr>
        <w:jc w:val="both"/>
        <w:rPr>
          <w:rFonts w:eastAsia="Calibri"/>
          <w:sz w:val="20"/>
          <w:szCs w:val="20"/>
          <w:lang w:eastAsia="en-US"/>
        </w:rPr>
      </w:pPr>
    </w:p>
    <w:p w:rsidR="00A756B5" w:rsidRPr="00A756B5" w:rsidRDefault="00A756B5" w:rsidP="00A756B5">
      <w:pPr>
        <w:jc w:val="center"/>
        <w:rPr>
          <w:rFonts w:eastAsia="Calibri"/>
          <w:b/>
          <w:i/>
          <w:sz w:val="20"/>
          <w:szCs w:val="20"/>
          <w:lang w:eastAsia="en-US"/>
        </w:rPr>
      </w:pPr>
      <w:r w:rsidRPr="00A756B5">
        <w:rPr>
          <w:rFonts w:eastAsia="Calibri"/>
          <w:b/>
          <w:i/>
          <w:sz w:val="20"/>
          <w:szCs w:val="20"/>
          <w:lang w:eastAsia="en-US"/>
        </w:rPr>
        <w:t>CAPÍTULO IV</w:t>
      </w:r>
    </w:p>
    <w:p w:rsidR="00A756B5" w:rsidRPr="00A756B5" w:rsidRDefault="00A756B5" w:rsidP="00A756B5">
      <w:pPr>
        <w:jc w:val="center"/>
        <w:rPr>
          <w:rFonts w:eastAsia="Calibri"/>
          <w:b/>
          <w:i/>
          <w:sz w:val="20"/>
          <w:szCs w:val="20"/>
          <w:lang w:eastAsia="en-US"/>
        </w:rPr>
      </w:pPr>
      <w:r w:rsidRPr="00A756B5">
        <w:rPr>
          <w:rFonts w:eastAsia="Calibri"/>
          <w:b/>
          <w:i/>
          <w:sz w:val="20"/>
          <w:szCs w:val="20"/>
          <w:lang w:eastAsia="en-US"/>
        </w:rPr>
        <w:lastRenderedPageBreak/>
        <w:t>DE LOS SUJETOS DEL REGLAMENTO</w:t>
      </w:r>
    </w:p>
    <w:p w:rsidR="00A756B5" w:rsidRPr="00A756B5" w:rsidRDefault="00A756B5" w:rsidP="00A756B5">
      <w:pPr>
        <w:jc w:val="both"/>
        <w:rPr>
          <w:rFonts w:eastAsia="Calibri"/>
          <w:sz w:val="20"/>
          <w:szCs w:val="20"/>
          <w:lang w:eastAsia="en-US"/>
        </w:rPr>
      </w:pPr>
    </w:p>
    <w:p w:rsidR="00A756B5" w:rsidRPr="00A756B5" w:rsidRDefault="00A756B5"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756B5">
        <w:rPr>
          <w:rFonts w:ascii="Times New Roman" w:hAnsi="Times New Roman"/>
          <w:sz w:val="20"/>
          <w:szCs w:val="20"/>
        </w:rPr>
        <w:t>Son sujetos de este reglamento</w:t>
      </w:r>
      <w:r>
        <w:rPr>
          <w:rFonts w:ascii="Times New Roman" w:hAnsi="Times New Roman"/>
          <w:sz w:val="20"/>
          <w:szCs w:val="20"/>
        </w:rPr>
        <w:t>:</w:t>
      </w:r>
    </w:p>
    <w:p w:rsidR="00A756B5" w:rsidRPr="00A756B5" w:rsidRDefault="00A756B5" w:rsidP="006054DA">
      <w:pPr>
        <w:pStyle w:val="Prrafodelista"/>
        <w:numPr>
          <w:ilvl w:val="1"/>
          <w:numId w:val="2"/>
        </w:numPr>
        <w:spacing w:after="0" w:line="240" w:lineRule="auto"/>
        <w:ind w:left="709" w:hanging="419"/>
        <w:jc w:val="both"/>
        <w:rPr>
          <w:rFonts w:ascii="Times New Roman" w:hAnsi="Times New Roman"/>
          <w:sz w:val="20"/>
          <w:szCs w:val="20"/>
        </w:rPr>
      </w:pPr>
      <w:r w:rsidRPr="00A756B5">
        <w:rPr>
          <w:rFonts w:ascii="Times New Roman" w:hAnsi="Times New Roman"/>
          <w:sz w:val="20"/>
          <w:szCs w:val="20"/>
        </w:rPr>
        <w:t>El Consejo Directivo-Las comisiones</w:t>
      </w:r>
    </w:p>
    <w:p w:rsidR="00A756B5" w:rsidRPr="00A756B5" w:rsidRDefault="00A756B5" w:rsidP="006054DA">
      <w:pPr>
        <w:pStyle w:val="Prrafodelista"/>
        <w:numPr>
          <w:ilvl w:val="1"/>
          <w:numId w:val="2"/>
        </w:numPr>
        <w:spacing w:after="0" w:line="240" w:lineRule="auto"/>
        <w:ind w:left="709" w:hanging="419"/>
        <w:jc w:val="both"/>
        <w:rPr>
          <w:rFonts w:ascii="Times New Roman" w:hAnsi="Times New Roman"/>
          <w:sz w:val="20"/>
          <w:szCs w:val="20"/>
        </w:rPr>
      </w:pPr>
      <w:r w:rsidRPr="00A756B5">
        <w:rPr>
          <w:rFonts w:ascii="Times New Roman" w:hAnsi="Times New Roman"/>
          <w:sz w:val="20"/>
          <w:szCs w:val="20"/>
        </w:rPr>
        <w:t>El Decano</w:t>
      </w:r>
    </w:p>
    <w:p w:rsidR="00A756B5" w:rsidRPr="00A756B5" w:rsidRDefault="00A756B5" w:rsidP="006054DA">
      <w:pPr>
        <w:pStyle w:val="Prrafodelista"/>
        <w:numPr>
          <w:ilvl w:val="1"/>
          <w:numId w:val="2"/>
        </w:numPr>
        <w:spacing w:after="0" w:line="240" w:lineRule="auto"/>
        <w:ind w:left="709" w:hanging="419"/>
        <w:jc w:val="both"/>
        <w:rPr>
          <w:rFonts w:ascii="Times New Roman" w:hAnsi="Times New Roman"/>
          <w:sz w:val="20"/>
          <w:szCs w:val="20"/>
        </w:rPr>
      </w:pPr>
      <w:r w:rsidRPr="00A756B5">
        <w:rPr>
          <w:rFonts w:ascii="Times New Roman" w:hAnsi="Times New Roman"/>
          <w:sz w:val="20"/>
          <w:szCs w:val="20"/>
        </w:rPr>
        <w:t>El Vice Decano</w:t>
      </w:r>
    </w:p>
    <w:p w:rsidR="00A756B5" w:rsidRPr="00A756B5" w:rsidRDefault="00A756B5" w:rsidP="006054DA">
      <w:pPr>
        <w:pStyle w:val="Prrafodelista"/>
        <w:numPr>
          <w:ilvl w:val="1"/>
          <w:numId w:val="2"/>
        </w:numPr>
        <w:spacing w:after="0" w:line="240" w:lineRule="auto"/>
        <w:ind w:left="709" w:hanging="419"/>
        <w:jc w:val="both"/>
        <w:rPr>
          <w:rFonts w:ascii="Times New Roman" w:hAnsi="Times New Roman"/>
          <w:sz w:val="20"/>
          <w:szCs w:val="20"/>
        </w:rPr>
      </w:pPr>
      <w:r w:rsidRPr="00A756B5">
        <w:rPr>
          <w:rFonts w:ascii="Times New Roman" w:hAnsi="Times New Roman"/>
          <w:sz w:val="20"/>
          <w:szCs w:val="20"/>
        </w:rPr>
        <w:t>Los Directores</w:t>
      </w:r>
    </w:p>
    <w:p w:rsidR="00A756B5" w:rsidRPr="00A756B5" w:rsidRDefault="00A756B5" w:rsidP="006054DA">
      <w:pPr>
        <w:pStyle w:val="Prrafodelista"/>
        <w:numPr>
          <w:ilvl w:val="1"/>
          <w:numId w:val="2"/>
        </w:numPr>
        <w:spacing w:after="0" w:line="240" w:lineRule="auto"/>
        <w:ind w:left="709" w:hanging="419"/>
        <w:jc w:val="both"/>
        <w:rPr>
          <w:rFonts w:ascii="Times New Roman" w:hAnsi="Times New Roman"/>
          <w:sz w:val="20"/>
          <w:szCs w:val="20"/>
        </w:rPr>
      </w:pPr>
      <w:r w:rsidRPr="00A756B5">
        <w:rPr>
          <w:rFonts w:ascii="Times New Roman" w:hAnsi="Times New Roman"/>
          <w:sz w:val="20"/>
          <w:szCs w:val="20"/>
        </w:rPr>
        <w:t>Los Jefes de diferentes áreas</w:t>
      </w:r>
    </w:p>
    <w:p w:rsidR="00A756B5" w:rsidRPr="00A756B5" w:rsidRDefault="00A756B5" w:rsidP="006054DA">
      <w:pPr>
        <w:pStyle w:val="Prrafodelista"/>
        <w:numPr>
          <w:ilvl w:val="1"/>
          <w:numId w:val="2"/>
        </w:numPr>
        <w:spacing w:after="0" w:line="240" w:lineRule="auto"/>
        <w:ind w:left="709" w:hanging="419"/>
        <w:jc w:val="both"/>
        <w:rPr>
          <w:rFonts w:ascii="Times New Roman" w:hAnsi="Times New Roman"/>
          <w:sz w:val="20"/>
          <w:szCs w:val="20"/>
        </w:rPr>
      </w:pPr>
      <w:r w:rsidRPr="00A756B5">
        <w:rPr>
          <w:rFonts w:ascii="Times New Roman" w:hAnsi="Times New Roman"/>
          <w:sz w:val="20"/>
          <w:szCs w:val="20"/>
        </w:rPr>
        <w:t>Los Secretarios</w:t>
      </w:r>
    </w:p>
    <w:p w:rsidR="00A756B5" w:rsidRPr="00A756B5" w:rsidRDefault="00A756B5" w:rsidP="006054DA">
      <w:pPr>
        <w:pStyle w:val="Prrafodelista"/>
        <w:numPr>
          <w:ilvl w:val="1"/>
          <w:numId w:val="2"/>
        </w:numPr>
        <w:spacing w:after="0" w:line="240" w:lineRule="auto"/>
        <w:ind w:left="709" w:hanging="419"/>
        <w:jc w:val="both"/>
        <w:rPr>
          <w:rFonts w:ascii="Times New Roman" w:hAnsi="Times New Roman"/>
          <w:sz w:val="20"/>
          <w:szCs w:val="20"/>
        </w:rPr>
      </w:pPr>
      <w:r w:rsidRPr="00A756B5">
        <w:rPr>
          <w:rFonts w:ascii="Times New Roman" w:hAnsi="Times New Roman"/>
          <w:sz w:val="20"/>
          <w:szCs w:val="20"/>
        </w:rPr>
        <w:t>Los Docentes</w:t>
      </w:r>
    </w:p>
    <w:p w:rsidR="00A756B5" w:rsidRPr="00A756B5" w:rsidRDefault="00A756B5" w:rsidP="006054DA">
      <w:pPr>
        <w:pStyle w:val="Prrafodelista"/>
        <w:numPr>
          <w:ilvl w:val="1"/>
          <w:numId w:val="2"/>
        </w:numPr>
        <w:spacing w:after="0" w:line="240" w:lineRule="auto"/>
        <w:ind w:left="709" w:hanging="419"/>
        <w:jc w:val="both"/>
        <w:rPr>
          <w:rFonts w:ascii="Times New Roman" w:hAnsi="Times New Roman"/>
          <w:sz w:val="20"/>
          <w:szCs w:val="20"/>
        </w:rPr>
      </w:pPr>
      <w:r w:rsidRPr="00A756B5">
        <w:rPr>
          <w:rFonts w:ascii="Times New Roman" w:hAnsi="Times New Roman"/>
          <w:sz w:val="20"/>
          <w:szCs w:val="20"/>
        </w:rPr>
        <w:t>Los Estudiantes</w:t>
      </w:r>
    </w:p>
    <w:p w:rsidR="00A756B5" w:rsidRDefault="00A756B5" w:rsidP="006054DA">
      <w:pPr>
        <w:pStyle w:val="Prrafodelista"/>
        <w:numPr>
          <w:ilvl w:val="1"/>
          <w:numId w:val="2"/>
        </w:numPr>
        <w:spacing w:after="0" w:line="240" w:lineRule="auto"/>
        <w:ind w:left="709" w:hanging="419"/>
        <w:jc w:val="both"/>
        <w:rPr>
          <w:rFonts w:ascii="Times New Roman" w:hAnsi="Times New Roman"/>
          <w:sz w:val="20"/>
          <w:szCs w:val="20"/>
        </w:rPr>
      </w:pPr>
      <w:r w:rsidRPr="00A756B5">
        <w:rPr>
          <w:rFonts w:ascii="Times New Roman" w:hAnsi="Times New Roman"/>
          <w:sz w:val="20"/>
          <w:szCs w:val="20"/>
        </w:rPr>
        <w:t>Los funcionarios administrativos</w:t>
      </w:r>
    </w:p>
    <w:p w:rsidR="00AD6A7C" w:rsidRDefault="00AD6A7C" w:rsidP="00425C36">
      <w:pPr>
        <w:jc w:val="both"/>
        <w:rPr>
          <w:rFonts w:eastAsia="Calibri"/>
          <w:sz w:val="20"/>
          <w:szCs w:val="20"/>
        </w:rPr>
      </w:pPr>
    </w:p>
    <w:p w:rsidR="00425C36" w:rsidRPr="00425C36" w:rsidRDefault="00425C36" w:rsidP="00425C36">
      <w:pPr>
        <w:jc w:val="center"/>
        <w:rPr>
          <w:rFonts w:eastAsia="Calibri"/>
          <w:b/>
          <w:i/>
          <w:sz w:val="20"/>
          <w:szCs w:val="20"/>
        </w:rPr>
      </w:pPr>
      <w:r w:rsidRPr="00425C36">
        <w:rPr>
          <w:rFonts w:eastAsia="Calibri"/>
          <w:b/>
          <w:i/>
          <w:sz w:val="20"/>
          <w:szCs w:val="20"/>
        </w:rPr>
        <w:t>CAPITULO V</w:t>
      </w:r>
    </w:p>
    <w:p w:rsidR="00425C36" w:rsidRPr="00425C36" w:rsidRDefault="00425C36" w:rsidP="00425C36">
      <w:pPr>
        <w:jc w:val="center"/>
        <w:rPr>
          <w:rFonts w:eastAsia="Calibri"/>
          <w:b/>
          <w:i/>
          <w:sz w:val="20"/>
          <w:szCs w:val="20"/>
        </w:rPr>
      </w:pPr>
      <w:r w:rsidRPr="00425C36">
        <w:rPr>
          <w:rFonts w:eastAsia="Calibri"/>
          <w:b/>
          <w:i/>
          <w:sz w:val="20"/>
          <w:szCs w:val="20"/>
        </w:rPr>
        <w:t>DEL CONSEJO DIRECTIVO</w:t>
      </w:r>
    </w:p>
    <w:p w:rsidR="00425C36" w:rsidRPr="00425C36" w:rsidRDefault="00425C36" w:rsidP="00425C36">
      <w:pPr>
        <w:jc w:val="center"/>
        <w:rPr>
          <w:rFonts w:eastAsia="Calibri"/>
          <w:b/>
          <w:i/>
          <w:sz w:val="20"/>
          <w:szCs w:val="20"/>
        </w:rPr>
      </w:pPr>
      <w:r w:rsidRPr="00425C36">
        <w:rPr>
          <w:rFonts w:eastAsia="Calibri"/>
          <w:b/>
          <w:i/>
          <w:sz w:val="20"/>
          <w:szCs w:val="20"/>
        </w:rPr>
        <w:t>DISPOSICIONES GENERALES</w:t>
      </w:r>
    </w:p>
    <w:p w:rsidR="00425C36" w:rsidRPr="00425C36" w:rsidRDefault="00425C36" w:rsidP="00425C36">
      <w:pPr>
        <w:jc w:val="both"/>
        <w:rPr>
          <w:rFonts w:eastAsia="Calibri"/>
          <w:sz w:val="20"/>
          <w:szCs w:val="20"/>
        </w:rPr>
      </w:pPr>
    </w:p>
    <w:p w:rsidR="00425C36" w:rsidRPr="00425C36" w:rsidRDefault="00425C36"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425C36">
        <w:rPr>
          <w:rFonts w:ascii="Times New Roman" w:hAnsi="Times New Roman"/>
          <w:sz w:val="20"/>
          <w:szCs w:val="20"/>
          <w:lang w:eastAsia="es-ES"/>
        </w:rPr>
        <w:t>La constitución del Consejo Directivo, los comicios para la elección de sus Miembros, las atribuciones y deberes se regirán por el estatuto de la Universidad Nacional de Concepción</w:t>
      </w:r>
      <w:r w:rsidRPr="00425C36">
        <w:rPr>
          <w:rFonts w:ascii="Times New Roman" w:hAnsi="Times New Roman"/>
          <w:sz w:val="20"/>
          <w:szCs w:val="20"/>
        </w:rPr>
        <w:t>.-</w:t>
      </w:r>
    </w:p>
    <w:p w:rsidR="00425C36" w:rsidRPr="00425C36" w:rsidRDefault="00425C36" w:rsidP="00425C36">
      <w:pPr>
        <w:pStyle w:val="Prrafodelista"/>
        <w:tabs>
          <w:tab w:val="left" w:pos="993"/>
        </w:tabs>
        <w:spacing w:after="0" w:line="240" w:lineRule="auto"/>
        <w:ind w:left="0"/>
        <w:jc w:val="both"/>
        <w:rPr>
          <w:rFonts w:ascii="Times New Roman" w:hAnsi="Times New Roman"/>
          <w:sz w:val="20"/>
          <w:szCs w:val="20"/>
        </w:rPr>
      </w:pPr>
    </w:p>
    <w:p w:rsidR="00425C36" w:rsidRPr="00425C36" w:rsidRDefault="00425C36"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425C36">
        <w:rPr>
          <w:rFonts w:ascii="Times New Roman" w:hAnsi="Times New Roman"/>
          <w:sz w:val="20"/>
          <w:szCs w:val="20"/>
        </w:rPr>
        <w:t>La organización interna y el funcionamiento del Consejo Directivo se regirán por las disposiciones del presente Reglamento.</w:t>
      </w:r>
    </w:p>
    <w:p w:rsidR="00425C36" w:rsidRPr="00425C36" w:rsidRDefault="00425C36" w:rsidP="00425C36">
      <w:pPr>
        <w:pStyle w:val="Prrafodelista"/>
        <w:spacing w:after="0" w:line="240" w:lineRule="auto"/>
        <w:rPr>
          <w:rFonts w:ascii="Times New Roman" w:hAnsi="Times New Roman"/>
          <w:sz w:val="20"/>
          <w:szCs w:val="20"/>
        </w:rPr>
      </w:pPr>
    </w:p>
    <w:p w:rsidR="00425C36" w:rsidRPr="00425C36" w:rsidRDefault="00425C36"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425C36">
        <w:rPr>
          <w:rFonts w:ascii="Times New Roman" w:hAnsi="Times New Roman"/>
          <w:sz w:val="20"/>
          <w:szCs w:val="20"/>
        </w:rPr>
        <w:t>El Consejo Directivo resolverá los asuntos de su competencia. En sesiones ordinarias o  extraordinarias, con arreglo a lo dispuesto en este Reglamento y en concordancia con el Estatuto de la Universidad Nacional de Concepción.</w:t>
      </w:r>
    </w:p>
    <w:p w:rsidR="00425C36" w:rsidRPr="00425C36" w:rsidRDefault="00425C36" w:rsidP="00425C36">
      <w:pPr>
        <w:pStyle w:val="Prrafodelista"/>
        <w:spacing w:after="0" w:line="240" w:lineRule="auto"/>
        <w:rPr>
          <w:rFonts w:ascii="Times New Roman" w:hAnsi="Times New Roman"/>
          <w:sz w:val="20"/>
          <w:szCs w:val="20"/>
        </w:rPr>
      </w:pPr>
    </w:p>
    <w:p w:rsidR="00425C36" w:rsidRPr="00425C36" w:rsidRDefault="00425C36"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425C36">
        <w:rPr>
          <w:rFonts w:ascii="Times New Roman" w:hAnsi="Times New Roman"/>
          <w:sz w:val="20"/>
          <w:szCs w:val="20"/>
        </w:rPr>
        <w:t>El Consejo Directivo, señalará los días y hora de sesiones ordinarias que se realizaran por lo menos dos veces al mes en el recinto de la Facultad de Odontología. Dichas sesiones podrán llevarse a cabo fuera el recinto de la Facultad de Odontología si surgieren impedimentos o circunstancias que no permitan realizarlas dentro de ellas, según criterio del convocante. Los días y horas podrán ser alterados cuando el Presidente del Consejo Directivo o la simple mayoría de sus Miembros lo estimen conveniente.</w:t>
      </w:r>
    </w:p>
    <w:p w:rsidR="00425C36" w:rsidRPr="00425C36" w:rsidRDefault="00425C36" w:rsidP="00425C36">
      <w:pPr>
        <w:pStyle w:val="Prrafodelista"/>
        <w:spacing w:after="0" w:line="240" w:lineRule="auto"/>
        <w:rPr>
          <w:rFonts w:ascii="Times New Roman" w:hAnsi="Times New Roman"/>
          <w:sz w:val="20"/>
          <w:szCs w:val="20"/>
        </w:rPr>
      </w:pPr>
    </w:p>
    <w:p w:rsidR="00425C36" w:rsidRPr="00425C36" w:rsidRDefault="00425C36"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425C36">
        <w:rPr>
          <w:rFonts w:ascii="Times New Roman" w:hAnsi="Times New Roman"/>
          <w:sz w:val="20"/>
          <w:szCs w:val="20"/>
        </w:rPr>
        <w:t>Con la anticipación de un plazo mínimo de un día, se hará conocer, por escrito a los Miembros  del Consejo Directivo el orden del día de los asuntos a considerar en cada sesión y el acta de la sesión anterior para su aprobación.</w:t>
      </w:r>
    </w:p>
    <w:p w:rsidR="00425C36" w:rsidRPr="00425C36" w:rsidRDefault="00425C36" w:rsidP="00425C36">
      <w:pPr>
        <w:pStyle w:val="Prrafodelista"/>
        <w:spacing w:after="0" w:line="240" w:lineRule="auto"/>
        <w:rPr>
          <w:rFonts w:ascii="Times New Roman" w:hAnsi="Times New Roman"/>
          <w:sz w:val="20"/>
          <w:szCs w:val="20"/>
        </w:rPr>
      </w:pPr>
    </w:p>
    <w:p w:rsidR="00425C36" w:rsidRPr="00425C36" w:rsidRDefault="00425C36"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425C36">
        <w:rPr>
          <w:rFonts w:ascii="Times New Roman" w:hAnsi="Times New Roman"/>
          <w:sz w:val="20"/>
          <w:szCs w:val="20"/>
        </w:rPr>
        <w:t>El Consejo Directivo se reunirá en sesión extraordinaria por convocatoria dispuesta por el Presidente del Consejo Directivo, sea por propia iniciativa o a pedido por escrito de la mitad más uno de sus Miembros Titulares, para considerar situaciones especiales, excepcionales o de carácter urgente, las que deberán ser expresadas en el orden del día y no podrán tratarse otros temas en dicha sesión bajo pena de nulidad, debiendo los solicitantes fijar lugar, fecha y hora de la sesión, esta convocatoria de debe ser avisada con veinticuatro horas de antelación.</w:t>
      </w:r>
    </w:p>
    <w:p w:rsidR="00425C36" w:rsidRPr="00425C36" w:rsidRDefault="00425C36" w:rsidP="00425C36">
      <w:pPr>
        <w:pStyle w:val="Prrafodelista"/>
        <w:spacing w:after="0" w:line="240" w:lineRule="auto"/>
        <w:rPr>
          <w:rFonts w:ascii="Times New Roman" w:hAnsi="Times New Roman"/>
          <w:sz w:val="20"/>
          <w:szCs w:val="20"/>
        </w:rPr>
      </w:pPr>
    </w:p>
    <w:p w:rsidR="00425C36" w:rsidRPr="00425C36" w:rsidRDefault="00425C36"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425C36">
        <w:rPr>
          <w:rFonts w:ascii="Times New Roman" w:hAnsi="Times New Roman"/>
          <w:sz w:val="20"/>
          <w:szCs w:val="20"/>
        </w:rPr>
        <w:t>Las sesiones del Consejo Directivo constituirán actos reservados, no obstante, podrán realizarse en forma pública cuando la índole de los asuntos a tratar así lo requiera. Para este efecto el Consejo Directivo dispondrá de las medidas, para cada caso, por resolución especial adoptada por la mayoría simple de sus Miembros.</w:t>
      </w:r>
    </w:p>
    <w:p w:rsidR="00425C36" w:rsidRDefault="00425C36" w:rsidP="00425C36">
      <w:pPr>
        <w:jc w:val="both"/>
        <w:rPr>
          <w:rFonts w:eastAsia="Calibri"/>
          <w:sz w:val="20"/>
          <w:szCs w:val="20"/>
        </w:rPr>
      </w:pPr>
    </w:p>
    <w:p w:rsidR="00425C36" w:rsidRPr="00425C36" w:rsidRDefault="00425C36" w:rsidP="00425C36">
      <w:pPr>
        <w:jc w:val="center"/>
        <w:rPr>
          <w:rFonts w:eastAsia="Calibri"/>
          <w:b/>
          <w:i/>
          <w:sz w:val="20"/>
          <w:szCs w:val="20"/>
        </w:rPr>
      </w:pPr>
      <w:r w:rsidRPr="00425C36">
        <w:rPr>
          <w:rFonts w:eastAsia="Calibri"/>
          <w:b/>
          <w:i/>
          <w:sz w:val="20"/>
          <w:szCs w:val="20"/>
        </w:rPr>
        <w:t>CAPITULO VI</w:t>
      </w:r>
    </w:p>
    <w:p w:rsidR="00425C36" w:rsidRPr="00425C36" w:rsidRDefault="00425C36" w:rsidP="00425C36">
      <w:pPr>
        <w:jc w:val="center"/>
        <w:rPr>
          <w:rFonts w:eastAsia="Calibri"/>
          <w:b/>
          <w:i/>
          <w:sz w:val="20"/>
          <w:szCs w:val="20"/>
        </w:rPr>
      </w:pPr>
      <w:r w:rsidRPr="00425C36">
        <w:rPr>
          <w:rFonts w:eastAsia="Calibri"/>
          <w:b/>
          <w:i/>
          <w:sz w:val="20"/>
          <w:szCs w:val="20"/>
        </w:rPr>
        <w:t>DEL PRESIDENTE</w:t>
      </w:r>
    </w:p>
    <w:p w:rsidR="00425C36" w:rsidRDefault="00425C36" w:rsidP="00425C36">
      <w:pPr>
        <w:jc w:val="both"/>
        <w:rPr>
          <w:rFonts w:eastAsia="Calibri"/>
          <w:sz w:val="20"/>
          <w:szCs w:val="20"/>
        </w:rPr>
      </w:pPr>
    </w:p>
    <w:p w:rsidR="007B0C4D" w:rsidRPr="007B0C4D" w:rsidRDefault="007B0C4D"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7B0C4D">
        <w:rPr>
          <w:rFonts w:ascii="Times New Roman" w:hAnsi="Times New Roman"/>
          <w:sz w:val="20"/>
          <w:szCs w:val="20"/>
        </w:rPr>
        <w:t>El Consejo Directivo estará presidido por el Decano de la Facultad</w:t>
      </w:r>
      <w:r w:rsidR="00FE165B">
        <w:rPr>
          <w:rFonts w:ascii="Times New Roman" w:hAnsi="Times New Roman"/>
          <w:sz w:val="20"/>
          <w:szCs w:val="20"/>
        </w:rPr>
        <w:t xml:space="preserve"> </w:t>
      </w:r>
      <w:r w:rsidRPr="007B0C4D">
        <w:rPr>
          <w:rFonts w:ascii="Times New Roman" w:hAnsi="Times New Roman"/>
          <w:sz w:val="20"/>
          <w:szCs w:val="20"/>
        </w:rPr>
        <w:t>de Odontología de la UNC.</w:t>
      </w:r>
    </w:p>
    <w:p w:rsidR="007B0C4D" w:rsidRPr="007B0C4D" w:rsidRDefault="007B0C4D" w:rsidP="007B0C4D">
      <w:pPr>
        <w:pStyle w:val="Prrafodelista"/>
        <w:tabs>
          <w:tab w:val="left" w:pos="993"/>
        </w:tabs>
        <w:spacing w:after="0" w:line="240" w:lineRule="auto"/>
        <w:ind w:left="0"/>
        <w:jc w:val="both"/>
        <w:rPr>
          <w:rFonts w:ascii="Times New Roman" w:hAnsi="Times New Roman"/>
          <w:sz w:val="20"/>
          <w:szCs w:val="20"/>
        </w:rPr>
      </w:pPr>
    </w:p>
    <w:p w:rsidR="007B0C4D" w:rsidRPr="00D42973" w:rsidRDefault="00425C36"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D42973">
        <w:rPr>
          <w:rFonts w:ascii="Times New Roman" w:hAnsi="Times New Roman"/>
          <w:sz w:val="20"/>
          <w:szCs w:val="20"/>
        </w:rPr>
        <w:t>En ausencia o impedimento del Decano, el Consejo Directivo será presidido por el Vice Decano. En ausencia o impedimento de los mismos se elegirá de entre sus Miembros, por simple mayoría, a un Docente con categoría de Profesor Titular, quien presidirá el Consejo Directivo, mientras dure la ausencia o el impedimento.</w:t>
      </w:r>
    </w:p>
    <w:p w:rsidR="007B0C4D" w:rsidRPr="007B0C4D" w:rsidRDefault="007B0C4D" w:rsidP="007B0C4D">
      <w:pPr>
        <w:pStyle w:val="Prrafodelista"/>
        <w:spacing w:after="0" w:line="240" w:lineRule="auto"/>
        <w:rPr>
          <w:rFonts w:ascii="Times New Roman" w:hAnsi="Times New Roman"/>
          <w:sz w:val="20"/>
          <w:szCs w:val="20"/>
        </w:rPr>
      </w:pPr>
    </w:p>
    <w:p w:rsidR="007B0C4D" w:rsidRPr="007B0C4D" w:rsidRDefault="00425C36"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7B0C4D">
        <w:rPr>
          <w:rFonts w:ascii="Times New Roman" w:hAnsi="Times New Roman"/>
          <w:sz w:val="20"/>
          <w:szCs w:val="20"/>
        </w:rPr>
        <w:t>El Presidente del Consejo Directivo ejerce la representación legal del mismo.</w:t>
      </w:r>
    </w:p>
    <w:p w:rsidR="007B0C4D" w:rsidRPr="007B0C4D" w:rsidRDefault="007B0C4D" w:rsidP="007B0C4D">
      <w:pPr>
        <w:pStyle w:val="Prrafodelista"/>
        <w:spacing w:after="0" w:line="240" w:lineRule="auto"/>
        <w:rPr>
          <w:rFonts w:ascii="Times New Roman" w:hAnsi="Times New Roman"/>
          <w:sz w:val="20"/>
          <w:szCs w:val="20"/>
        </w:rPr>
      </w:pPr>
    </w:p>
    <w:p w:rsidR="00425C36" w:rsidRPr="007B0C4D" w:rsidRDefault="00425C36"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7B0C4D">
        <w:rPr>
          <w:rFonts w:ascii="Times New Roman" w:hAnsi="Times New Roman"/>
          <w:sz w:val="20"/>
          <w:szCs w:val="20"/>
        </w:rPr>
        <w:t>Son deberes y atribuciones del Presidente:</w:t>
      </w:r>
    </w:p>
    <w:p w:rsidR="00425C36" w:rsidRPr="007B0C4D" w:rsidRDefault="00425C36" w:rsidP="006054DA">
      <w:pPr>
        <w:pStyle w:val="Prrafodelista"/>
        <w:numPr>
          <w:ilvl w:val="0"/>
          <w:numId w:val="4"/>
        </w:numPr>
        <w:spacing w:after="0" w:line="240" w:lineRule="auto"/>
        <w:jc w:val="both"/>
        <w:rPr>
          <w:rFonts w:ascii="Times New Roman" w:hAnsi="Times New Roman"/>
          <w:sz w:val="20"/>
          <w:szCs w:val="20"/>
        </w:rPr>
      </w:pPr>
      <w:r w:rsidRPr="007B0C4D">
        <w:rPr>
          <w:rFonts w:ascii="Times New Roman" w:hAnsi="Times New Roman"/>
          <w:sz w:val="20"/>
          <w:szCs w:val="20"/>
        </w:rPr>
        <w:t>Disponer la citación de los Miembros del Consejo Directivo, llamar a éstos al recinto y abrir las sesiones, inmediatas después de haberse obtenido quórum.</w:t>
      </w:r>
    </w:p>
    <w:p w:rsidR="00425C36" w:rsidRPr="007B0C4D" w:rsidRDefault="00425C36" w:rsidP="006054DA">
      <w:pPr>
        <w:pStyle w:val="Prrafodelista"/>
        <w:numPr>
          <w:ilvl w:val="0"/>
          <w:numId w:val="4"/>
        </w:numPr>
        <w:spacing w:after="0" w:line="240" w:lineRule="auto"/>
        <w:jc w:val="both"/>
        <w:rPr>
          <w:rFonts w:ascii="Times New Roman" w:hAnsi="Times New Roman"/>
          <w:sz w:val="20"/>
          <w:szCs w:val="20"/>
        </w:rPr>
      </w:pPr>
      <w:r w:rsidRPr="007B0C4D">
        <w:rPr>
          <w:rFonts w:ascii="Times New Roman" w:hAnsi="Times New Roman"/>
          <w:sz w:val="20"/>
          <w:szCs w:val="20"/>
        </w:rPr>
        <w:t>Enterarse de las comunicaciones dirigidas al Consejo Directivo y ponerlas en conocimiento en la sesión próxima inmediata a la recepción de cada comunicación.</w:t>
      </w:r>
    </w:p>
    <w:p w:rsidR="00425C36" w:rsidRPr="007B0C4D" w:rsidRDefault="00425C36" w:rsidP="006054DA">
      <w:pPr>
        <w:pStyle w:val="Prrafodelista"/>
        <w:numPr>
          <w:ilvl w:val="0"/>
          <w:numId w:val="4"/>
        </w:numPr>
        <w:spacing w:after="0" w:line="240" w:lineRule="auto"/>
        <w:jc w:val="both"/>
        <w:rPr>
          <w:rFonts w:ascii="Times New Roman" w:hAnsi="Times New Roman"/>
          <w:sz w:val="20"/>
          <w:szCs w:val="20"/>
        </w:rPr>
      </w:pPr>
      <w:r w:rsidRPr="007B0C4D">
        <w:rPr>
          <w:rFonts w:ascii="Times New Roman" w:hAnsi="Times New Roman"/>
          <w:sz w:val="20"/>
          <w:szCs w:val="20"/>
        </w:rPr>
        <w:lastRenderedPageBreak/>
        <w:t>Establecer los asuntos que formarán el orden del día de acuerdo a las solicitudes formuladas por las distintas Comisiones o aquellos requeridos por cualquiera de los Miembros del Consejo Directivo.</w:t>
      </w:r>
    </w:p>
    <w:p w:rsidR="00425C36" w:rsidRPr="007B0C4D" w:rsidRDefault="00425C36" w:rsidP="006054DA">
      <w:pPr>
        <w:pStyle w:val="Prrafodelista"/>
        <w:numPr>
          <w:ilvl w:val="0"/>
          <w:numId w:val="4"/>
        </w:numPr>
        <w:spacing w:after="0" w:line="240" w:lineRule="auto"/>
        <w:jc w:val="both"/>
        <w:rPr>
          <w:rFonts w:ascii="Times New Roman" w:hAnsi="Times New Roman"/>
          <w:sz w:val="20"/>
          <w:szCs w:val="20"/>
        </w:rPr>
      </w:pPr>
      <w:r w:rsidRPr="007B0C4D">
        <w:rPr>
          <w:rFonts w:ascii="Times New Roman" w:hAnsi="Times New Roman"/>
          <w:sz w:val="20"/>
          <w:szCs w:val="20"/>
        </w:rPr>
        <w:t>Mantener el orden en el recinto de las sesiones.</w:t>
      </w:r>
    </w:p>
    <w:p w:rsidR="00425C36" w:rsidRPr="007B0C4D" w:rsidRDefault="00425C36" w:rsidP="006054DA">
      <w:pPr>
        <w:pStyle w:val="Prrafodelista"/>
        <w:numPr>
          <w:ilvl w:val="0"/>
          <w:numId w:val="4"/>
        </w:numPr>
        <w:spacing w:after="0" w:line="240" w:lineRule="auto"/>
        <w:jc w:val="both"/>
        <w:rPr>
          <w:rFonts w:ascii="Times New Roman" w:hAnsi="Times New Roman"/>
          <w:sz w:val="20"/>
          <w:szCs w:val="20"/>
        </w:rPr>
      </w:pPr>
      <w:r w:rsidRPr="007B0C4D">
        <w:rPr>
          <w:rFonts w:ascii="Times New Roman" w:hAnsi="Times New Roman"/>
          <w:sz w:val="20"/>
          <w:szCs w:val="20"/>
        </w:rPr>
        <w:t>Someter a consideración de los Miembros del Consejo Directivo, en cada sesión, el Acta correspondiente a la sesión anterior y, una vez aprobada, autenticarla con la firma del Decano y la del Secretario.</w:t>
      </w:r>
    </w:p>
    <w:p w:rsidR="00425C36" w:rsidRPr="007B0C4D" w:rsidRDefault="00425C36" w:rsidP="006054DA">
      <w:pPr>
        <w:pStyle w:val="Prrafodelista"/>
        <w:numPr>
          <w:ilvl w:val="0"/>
          <w:numId w:val="4"/>
        </w:numPr>
        <w:spacing w:after="0" w:line="240" w:lineRule="auto"/>
        <w:jc w:val="both"/>
        <w:rPr>
          <w:rFonts w:ascii="Times New Roman" w:hAnsi="Times New Roman"/>
          <w:sz w:val="20"/>
          <w:szCs w:val="20"/>
        </w:rPr>
      </w:pPr>
      <w:r w:rsidRPr="007B0C4D">
        <w:rPr>
          <w:rFonts w:ascii="Times New Roman" w:hAnsi="Times New Roman"/>
          <w:sz w:val="20"/>
          <w:szCs w:val="20"/>
        </w:rPr>
        <w:t xml:space="preserve">Disponer que por Secretaría se dé cuenta de los asuntos entrados, en cada sesión, en el orden correspondiente, e imprimirle el trámite debido. </w:t>
      </w:r>
    </w:p>
    <w:p w:rsidR="00425C36" w:rsidRPr="007B0C4D" w:rsidRDefault="00425C36" w:rsidP="006054DA">
      <w:pPr>
        <w:pStyle w:val="Prrafodelista"/>
        <w:numPr>
          <w:ilvl w:val="0"/>
          <w:numId w:val="4"/>
        </w:numPr>
        <w:spacing w:after="0" w:line="240" w:lineRule="auto"/>
        <w:jc w:val="both"/>
        <w:rPr>
          <w:rFonts w:ascii="Times New Roman" w:hAnsi="Times New Roman"/>
          <w:sz w:val="20"/>
          <w:szCs w:val="20"/>
        </w:rPr>
      </w:pPr>
      <w:r w:rsidRPr="007B0C4D">
        <w:rPr>
          <w:rFonts w:ascii="Times New Roman" w:hAnsi="Times New Roman"/>
          <w:sz w:val="20"/>
          <w:szCs w:val="20"/>
        </w:rPr>
        <w:t>Dirigir los debates de conformidad con este Reglamento.</w:t>
      </w:r>
    </w:p>
    <w:p w:rsidR="00425C36" w:rsidRPr="007B0C4D" w:rsidRDefault="00425C36" w:rsidP="006054DA">
      <w:pPr>
        <w:pStyle w:val="Prrafodelista"/>
        <w:numPr>
          <w:ilvl w:val="0"/>
          <w:numId w:val="4"/>
        </w:numPr>
        <w:spacing w:after="0" w:line="240" w:lineRule="auto"/>
        <w:jc w:val="both"/>
        <w:rPr>
          <w:rFonts w:ascii="Times New Roman" w:hAnsi="Times New Roman"/>
          <w:sz w:val="20"/>
          <w:szCs w:val="20"/>
        </w:rPr>
      </w:pPr>
      <w:r w:rsidRPr="007B0C4D">
        <w:rPr>
          <w:rFonts w:ascii="Times New Roman" w:hAnsi="Times New Roman"/>
          <w:sz w:val="20"/>
          <w:szCs w:val="20"/>
        </w:rPr>
        <w:t>Proponer las votaciones y proclamar por Secretaría los resultados.</w:t>
      </w:r>
    </w:p>
    <w:p w:rsidR="00425C36" w:rsidRPr="007B0C4D" w:rsidRDefault="00425C36" w:rsidP="006054DA">
      <w:pPr>
        <w:pStyle w:val="Prrafodelista"/>
        <w:numPr>
          <w:ilvl w:val="0"/>
          <w:numId w:val="4"/>
        </w:numPr>
        <w:spacing w:after="0" w:line="240" w:lineRule="auto"/>
        <w:jc w:val="both"/>
        <w:rPr>
          <w:rFonts w:ascii="Times New Roman" w:hAnsi="Times New Roman"/>
          <w:sz w:val="20"/>
          <w:szCs w:val="20"/>
        </w:rPr>
      </w:pPr>
      <w:r w:rsidRPr="007B0C4D">
        <w:rPr>
          <w:rFonts w:ascii="Times New Roman" w:hAnsi="Times New Roman"/>
          <w:sz w:val="20"/>
          <w:szCs w:val="20"/>
        </w:rPr>
        <w:t>Llamar a los Miembros del Consejo Directivo a la cuestión y al orden durante las discusiones.</w:t>
      </w:r>
    </w:p>
    <w:p w:rsidR="00425C36" w:rsidRPr="007B0C4D" w:rsidRDefault="00425C36" w:rsidP="006054DA">
      <w:pPr>
        <w:pStyle w:val="Prrafodelista"/>
        <w:numPr>
          <w:ilvl w:val="0"/>
          <w:numId w:val="4"/>
        </w:numPr>
        <w:spacing w:after="0" w:line="240" w:lineRule="auto"/>
        <w:jc w:val="both"/>
        <w:rPr>
          <w:rFonts w:ascii="Times New Roman" w:hAnsi="Times New Roman"/>
          <w:sz w:val="20"/>
          <w:szCs w:val="20"/>
        </w:rPr>
      </w:pPr>
      <w:r w:rsidRPr="007B0C4D">
        <w:rPr>
          <w:rFonts w:ascii="Times New Roman" w:hAnsi="Times New Roman"/>
          <w:sz w:val="20"/>
          <w:szCs w:val="20"/>
        </w:rPr>
        <w:t>Suspender la sesión en caso de desorden, si no cesa después de una llamada de atención, y levantar la sesión si una vez reanudada el desorden continúa.</w:t>
      </w:r>
    </w:p>
    <w:p w:rsidR="00425C36" w:rsidRPr="007B0C4D" w:rsidRDefault="00425C36" w:rsidP="006054DA">
      <w:pPr>
        <w:pStyle w:val="Prrafodelista"/>
        <w:numPr>
          <w:ilvl w:val="0"/>
          <w:numId w:val="4"/>
        </w:numPr>
        <w:spacing w:after="0" w:line="240" w:lineRule="auto"/>
        <w:jc w:val="both"/>
        <w:rPr>
          <w:rFonts w:ascii="Times New Roman" w:hAnsi="Times New Roman"/>
          <w:sz w:val="20"/>
          <w:szCs w:val="20"/>
        </w:rPr>
      </w:pPr>
      <w:r w:rsidRPr="007B0C4D">
        <w:rPr>
          <w:rFonts w:ascii="Times New Roman" w:hAnsi="Times New Roman"/>
          <w:sz w:val="20"/>
          <w:szCs w:val="20"/>
        </w:rPr>
        <w:t>Suscribir todos los actos, órdenes y resoluciones del Consejo Directivo.</w:t>
      </w:r>
    </w:p>
    <w:p w:rsidR="00425C36" w:rsidRPr="007B0C4D" w:rsidRDefault="00425C36" w:rsidP="006054DA">
      <w:pPr>
        <w:pStyle w:val="Prrafodelista"/>
        <w:numPr>
          <w:ilvl w:val="0"/>
          <w:numId w:val="4"/>
        </w:numPr>
        <w:spacing w:after="0" w:line="240" w:lineRule="auto"/>
        <w:jc w:val="both"/>
        <w:rPr>
          <w:rFonts w:ascii="Times New Roman" w:hAnsi="Times New Roman"/>
          <w:sz w:val="20"/>
          <w:szCs w:val="20"/>
        </w:rPr>
      </w:pPr>
      <w:r w:rsidRPr="007B0C4D">
        <w:rPr>
          <w:rFonts w:ascii="Times New Roman" w:hAnsi="Times New Roman"/>
          <w:sz w:val="20"/>
          <w:szCs w:val="20"/>
        </w:rPr>
        <w:t>Disponer una amplia e inmediata divulgación pública de todo lo concerniente al Consejo Directivo.</w:t>
      </w:r>
    </w:p>
    <w:p w:rsidR="00425C36" w:rsidRPr="007B0C4D" w:rsidRDefault="00425C36" w:rsidP="006054DA">
      <w:pPr>
        <w:pStyle w:val="Prrafodelista"/>
        <w:numPr>
          <w:ilvl w:val="0"/>
          <w:numId w:val="4"/>
        </w:numPr>
        <w:spacing w:after="0" w:line="240" w:lineRule="auto"/>
        <w:jc w:val="both"/>
        <w:rPr>
          <w:rFonts w:ascii="Times New Roman" w:hAnsi="Times New Roman"/>
          <w:sz w:val="20"/>
          <w:szCs w:val="20"/>
        </w:rPr>
      </w:pPr>
      <w:r w:rsidRPr="007B0C4D">
        <w:rPr>
          <w:rFonts w:ascii="Times New Roman" w:hAnsi="Times New Roman"/>
          <w:sz w:val="20"/>
          <w:szCs w:val="20"/>
        </w:rPr>
        <w:t>Formular invitaciones a representantes de los distintos sectores de la sociedad cuando fuere necesario.</w:t>
      </w:r>
    </w:p>
    <w:p w:rsidR="00425C36" w:rsidRPr="007B0C4D" w:rsidRDefault="00425C36" w:rsidP="006054DA">
      <w:pPr>
        <w:pStyle w:val="Prrafodelista"/>
        <w:numPr>
          <w:ilvl w:val="0"/>
          <w:numId w:val="4"/>
        </w:numPr>
        <w:spacing w:after="0" w:line="240" w:lineRule="auto"/>
        <w:jc w:val="both"/>
        <w:rPr>
          <w:rFonts w:ascii="Times New Roman" w:hAnsi="Times New Roman"/>
          <w:sz w:val="20"/>
          <w:szCs w:val="20"/>
        </w:rPr>
      </w:pPr>
      <w:r w:rsidRPr="007B0C4D">
        <w:rPr>
          <w:rFonts w:ascii="Times New Roman" w:hAnsi="Times New Roman"/>
          <w:sz w:val="20"/>
          <w:szCs w:val="20"/>
        </w:rPr>
        <w:t>Tomar decisiones de carácter urgente ad referéndum del Consejo Directivo.</w:t>
      </w:r>
    </w:p>
    <w:p w:rsidR="00425C36" w:rsidRDefault="00425C36" w:rsidP="006054DA">
      <w:pPr>
        <w:pStyle w:val="Prrafodelista"/>
        <w:numPr>
          <w:ilvl w:val="0"/>
          <w:numId w:val="4"/>
        </w:numPr>
        <w:spacing w:after="0" w:line="240" w:lineRule="auto"/>
        <w:jc w:val="both"/>
        <w:rPr>
          <w:rFonts w:ascii="Times New Roman" w:hAnsi="Times New Roman"/>
          <w:sz w:val="20"/>
          <w:szCs w:val="20"/>
        </w:rPr>
      </w:pPr>
      <w:r w:rsidRPr="007B0C4D">
        <w:rPr>
          <w:rFonts w:ascii="Times New Roman" w:hAnsi="Times New Roman"/>
          <w:sz w:val="20"/>
          <w:szCs w:val="20"/>
        </w:rPr>
        <w:t>Observar y hacer observar este Reglamento.</w:t>
      </w:r>
    </w:p>
    <w:p w:rsidR="007B0C4D" w:rsidRDefault="007B0C4D" w:rsidP="007B0C4D">
      <w:pPr>
        <w:jc w:val="both"/>
        <w:rPr>
          <w:rFonts w:eastAsia="Calibri"/>
          <w:sz w:val="20"/>
          <w:szCs w:val="20"/>
        </w:rPr>
      </w:pPr>
    </w:p>
    <w:p w:rsidR="00FE165B" w:rsidRPr="00FE165B" w:rsidRDefault="00FE165B" w:rsidP="00FE165B">
      <w:pPr>
        <w:jc w:val="center"/>
        <w:rPr>
          <w:rFonts w:eastAsia="Calibri"/>
          <w:b/>
          <w:i/>
          <w:sz w:val="20"/>
          <w:szCs w:val="20"/>
        </w:rPr>
      </w:pPr>
      <w:r w:rsidRPr="00FE165B">
        <w:rPr>
          <w:rFonts w:eastAsia="Calibri"/>
          <w:b/>
          <w:i/>
          <w:sz w:val="20"/>
          <w:szCs w:val="20"/>
        </w:rPr>
        <w:t>CAPITULO VII</w:t>
      </w:r>
    </w:p>
    <w:p w:rsidR="00FE165B" w:rsidRPr="00FE165B" w:rsidRDefault="00FE165B" w:rsidP="00FE165B">
      <w:pPr>
        <w:jc w:val="center"/>
        <w:rPr>
          <w:rFonts w:eastAsia="Calibri"/>
          <w:b/>
          <w:i/>
          <w:sz w:val="20"/>
          <w:szCs w:val="20"/>
        </w:rPr>
      </w:pPr>
      <w:r w:rsidRPr="00FE165B">
        <w:rPr>
          <w:rFonts w:eastAsia="Calibri"/>
          <w:b/>
          <w:i/>
          <w:sz w:val="20"/>
          <w:szCs w:val="20"/>
        </w:rPr>
        <w:t>DEL SECRETARIO</w:t>
      </w:r>
    </w:p>
    <w:p w:rsidR="00FE165B" w:rsidRPr="00BB5D06" w:rsidRDefault="00FE165B" w:rsidP="00BB5D06">
      <w:pPr>
        <w:jc w:val="both"/>
        <w:rPr>
          <w:rFonts w:eastAsia="Calibri"/>
          <w:sz w:val="20"/>
          <w:szCs w:val="20"/>
        </w:rPr>
      </w:pPr>
    </w:p>
    <w:p w:rsidR="00FE165B" w:rsidRPr="00BB5D06" w:rsidRDefault="00FE165B"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B5D06">
        <w:rPr>
          <w:rFonts w:ascii="Times New Roman" w:hAnsi="Times New Roman"/>
          <w:sz w:val="20"/>
          <w:szCs w:val="20"/>
        </w:rPr>
        <w:t>El secretario del Consejo Directivo será el Secretario de la Facultad de Odontología de la UNC.</w:t>
      </w:r>
    </w:p>
    <w:p w:rsidR="00FE165B" w:rsidRPr="00BB5D06" w:rsidRDefault="00FE165B" w:rsidP="00BB5D06">
      <w:pPr>
        <w:pStyle w:val="Prrafodelista"/>
        <w:tabs>
          <w:tab w:val="left" w:pos="993"/>
        </w:tabs>
        <w:spacing w:after="0" w:line="240" w:lineRule="auto"/>
        <w:ind w:left="0"/>
        <w:jc w:val="both"/>
        <w:rPr>
          <w:rFonts w:ascii="Times New Roman" w:hAnsi="Times New Roman"/>
          <w:sz w:val="20"/>
          <w:szCs w:val="20"/>
        </w:rPr>
      </w:pPr>
    </w:p>
    <w:p w:rsidR="00FE165B" w:rsidRPr="00BB5D06" w:rsidRDefault="00FE165B"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B5D06">
        <w:rPr>
          <w:rFonts w:ascii="Times New Roman" w:hAnsi="Times New Roman"/>
          <w:sz w:val="20"/>
          <w:szCs w:val="20"/>
        </w:rPr>
        <w:t>Son deberes y  atribuciones del Secretario:</w:t>
      </w:r>
    </w:p>
    <w:p w:rsidR="00FE165B" w:rsidRPr="00BB5D06" w:rsidRDefault="00FE165B" w:rsidP="006054DA">
      <w:pPr>
        <w:pStyle w:val="Prrafodelista"/>
        <w:numPr>
          <w:ilvl w:val="0"/>
          <w:numId w:val="5"/>
        </w:numPr>
        <w:spacing w:after="0" w:line="240" w:lineRule="auto"/>
        <w:jc w:val="both"/>
        <w:rPr>
          <w:rFonts w:ascii="Times New Roman" w:hAnsi="Times New Roman"/>
          <w:sz w:val="20"/>
          <w:szCs w:val="20"/>
        </w:rPr>
      </w:pPr>
      <w:r w:rsidRPr="00BB5D06">
        <w:rPr>
          <w:rFonts w:ascii="Times New Roman" w:hAnsi="Times New Roman"/>
          <w:sz w:val="20"/>
          <w:szCs w:val="20"/>
        </w:rPr>
        <w:t>Citar a sesión a los Miembros del Consejo Directivo, cuando corresponda, con por lo menos dos días de anticipación.</w:t>
      </w:r>
    </w:p>
    <w:p w:rsidR="00FE165B" w:rsidRPr="00BB5D06" w:rsidRDefault="00FE165B" w:rsidP="006054DA">
      <w:pPr>
        <w:pStyle w:val="Prrafodelista"/>
        <w:numPr>
          <w:ilvl w:val="0"/>
          <w:numId w:val="5"/>
        </w:numPr>
        <w:spacing w:after="0" w:line="240" w:lineRule="auto"/>
        <w:jc w:val="both"/>
        <w:rPr>
          <w:rFonts w:ascii="Times New Roman" w:hAnsi="Times New Roman"/>
          <w:sz w:val="20"/>
          <w:szCs w:val="20"/>
        </w:rPr>
      </w:pPr>
      <w:r w:rsidRPr="00BB5D06">
        <w:rPr>
          <w:rFonts w:ascii="Times New Roman" w:hAnsi="Times New Roman"/>
          <w:sz w:val="20"/>
          <w:szCs w:val="20"/>
        </w:rPr>
        <w:t>Distribuir el Orden del Día y demás publicaciones del Consejo Directivo, con por lo menos un día de antelación a la sesión.</w:t>
      </w:r>
    </w:p>
    <w:p w:rsidR="00FE165B" w:rsidRPr="00BB5D06" w:rsidRDefault="00FE165B" w:rsidP="006054DA">
      <w:pPr>
        <w:pStyle w:val="Prrafodelista"/>
        <w:numPr>
          <w:ilvl w:val="0"/>
          <w:numId w:val="5"/>
        </w:numPr>
        <w:spacing w:after="0" w:line="240" w:lineRule="auto"/>
        <w:jc w:val="both"/>
        <w:rPr>
          <w:rFonts w:ascii="Times New Roman" w:hAnsi="Times New Roman"/>
          <w:sz w:val="20"/>
          <w:szCs w:val="20"/>
        </w:rPr>
      </w:pPr>
      <w:r w:rsidRPr="00BB5D06">
        <w:rPr>
          <w:rFonts w:ascii="Times New Roman" w:hAnsi="Times New Roman"/>
          <w:sz w:val="20"/>
          <w:szCs w:val="20"/>
        </w:rPr>
        <w:t>Llamar lista a los Miembros del Consejo Directivo, al  inicio de cada sesión, para verificar el quórum y solicitar a los mismos que pongan en silencio sus respectivos celulares.</w:t>
      </w:r>
    </w:p>
    <w:p w:rsidR="00FE165B" w:rsidRPr="00BB5D06" w:rsidRDefault="00FE165B" w:rsidP="006054DA">
      <w:pPr>
        <w:pStyle w:val="Prrafodelista"/>
        <w:numPr>
          <w:ilvl w:val="0"/>
          <w:numId w:val="5"/>
        </w:numPr>
        <w:spacing w:after="0" w:line="240" w:lineRule="auto"/>
        <w:jc w:val="both"/>
        <w:rPr>
          <w:rFonts w:ascii="Times New Roman" w:hAnsi="Times New Roman"/>
          <w:sz w:val="20"/>
          <w:szCs w:val="20"/>
        </w:rPr>
      </w:pPr>
      <w:r w:rsidRPr="00BB5D06">
        <w:rPr>
          <w:rFonts w:ascii="Times New Roman" w:hAnsi="Times New Roman"/>
          <w:sz w:val="20"/>
          <w:szCs w:val="20"/>
        </w:rPr>
        <w:t>Llevar el registro de las ausencias de los Miembros del Consejo Directivo e informar de ello al Presidente.</w:t>
      </w:r>
    </w:p>
    <w:p w:rsidR="00FE165B" w:rsidRPr="00BB5D06" w:rsidRDefault="00FE165B" w:rsidP="006054DA">
      <w:pPr>
        <w:pStyle w:val="Prrafodelista"/>
        <w:numPr>
          <w:ilvl w:val="0"/>
          <w:numId w:val="5"/>
        </w:numPr>
        <w:spacing w:after="0" w:line="240" w:lineRule="auto"/>
        <w:jc w:val="both"/>
        <w:rPr>
          <w:rFonts w:ascii="Times New Roman" w:hAnsi="Times New Roman"/>
          <w:sz w:val="20"/>
          <w:szCs w:val="20"/>
        </w:rPr>
      </w:pPr>
      <w:r w:rsidRPr="00BB5D06">
        <w:rPr>
          <w:rFonts w:ascii="Times New Roman" w:hAnsi="Times New Roman"/>
          <w:sz w:val="20"/>
          <w:szCs w:val="20"/>
        </w:rPr>
        <w:t>Desempeñar las funciones de relator en las sesiones.</w:t>
      </w:r>
    </w:p>
    <w:p w:rsidR="00FE165B" w:rsidRPr="00BB5D06" w:rsidRDefault="00FE165B" w:rsidP="006054DA">
      <w:pPr>
        <w:pStyle w:val="Prrafodelista"/>
        <w:numPr>
          <w:ilvl w:val="0"/>
          <w:numId w:val="5"/>
        </w:numPr>
        <w:spacing w:after="0" w:line="240" w:lineRule="auto"/>
        <w:jc w:val="both"/>
        <w:rPr>
          <w:rFonts w:ascii="Times New Roman" w:hAnsi="Times New Roman"/>
          <w:sz w:val="20"/>
          <w:szCs w:val="20"/>
        </w:rPr>
      </w:pPr>
      <w:r w:rsidRPr="00BB5D06">
        <w:rPr>
          <w:rFonts w:ascii="Times New Roman" w:hAnsi="Times New Roman"/>
          <w:sz w:val="20"/>
          <w:szCs w:val="20"/>
        </w:rPr>
        <w:t>Anunciar los asuntos ingresados y dar lectura de ello o de cualquier otro documento, cuando sea necesario.</w:t>
      </w:r>
    </w:p>
    <w:p w:rsidR="00FE165B" w:rsidRPr="00BB5D06" w:rsidRDefault="00FE165B" w:rsidP="006054DA">
      <w:pPr>
        <w:pStyle w:val="Prrafodelista"/>
        <w:numPr>
          <w:ilvl w:val="0"/>
          <w:numId w:val="5"/>
        </w:numPr>
        <w:spacing w:after="0" w:line="240" w:lineRule="auto"/>
        <w:jc w:val="both"/>
        <w:rPr>
          <w:rFonts w:ascii="Times New Roman" w:hAnsi="Times New Roman"/>
          <w:sz w:val="20"/>
          <w:szCs w:val="20"/>
        </w:rPr>
      </w:pPr>
      <w:r w:rsidRPr="00BB5D06">
        <w:rPr>
          <w:rFonts w:ascii="Times New Roman" w:hAnsi="Times New Roman"/>
          <w:sz w:val="20"/>
          <w:szCs w:val="20"/>
        </w:rPr>
        <w:t>Computar, verificar y anunciar los resultados de las votaciones, registrando por escrito las que sean nominales.</w:t>
      </w:r>
    </w:p>
    <w:p w:rsidR="00FE165B" w:rsidRPr="00BB5D06" w:rsidRDefault="00FE165B" w:rsidP="006054DA">
      <w:pPr>
        <w:pStyle w:val="Prrafodelista"/>
        <w:numPr>
          <w:ilvl w:val="0"/>
          <w:numId w:val="5"/>
        </w:numPr>
        <w:spacing w:after="0" w:line="240" w:lineRule="auto"/>
        <w:jc w:val="both"/>
        <w:rPr>
          <w:rFonts w:ascii="Times New Roman" w:hAnsi="Times New Roman"/>
          <w:sz w:val="20"/>
          <w:szCs w:val="20"/>
        </w:rPr>
      </w:pPr>
      <w:r w:rsidRPr="00BB5D06">
        <w:rPr>
          <w:rFonts w:ascii="Times New Roman" w:hAnsi="Times New Roman"/>
          <w:sz w:val="20"/>
          <w:szCs w:val="20"/>
        </w:rPr>
        <w:t>Redactar las Actas y las notas que deben elaborarse.</w:t>
      </w:r>
    </w:p>
    <w:p w:rsidR="00FE165B" w:rsidRPr="00BB5D06" w:rsidRDefault="00FE165B" w:rsidP="006054DA">
      <w:pPr>
        <w:pStyle w:val="Prrafodelista"/>
        <w:numPr>
          <w:ilvl w:val="0"/>
          <w:numId w:val="5"/>
        </w:numPr>
        <w:spacing w:after="0" w:line="240" w:lineRule="auto"/>
        <w:jc w:val="both"/>
        <w:rPr>
          <w:rFonts w:ascii="Times New Roman" w:hAnsi="Times New Roman"/>
          <w:sz w:val="20"/>
          <w:szCs w:val="20"/>
        </w:rPr>
      </w:pPr>
      <w:r w:rsidRPr="00BB5D06">
        <w:rPr>
          <w:rFonts w:ascii="Times New Roman" w:hAnsi="Times New Roman"/>
          <w:sz w:val="20"/>
          <w:szCs w:val="20"/>
        </w:rPr>
        <w:t>Firmar con el Presidente todas las Actas, Notas y Resoluciones del Consejo Directivo.</w:t>
      </w:r>
    </w:p>
    <w:p w:rsidR="00FE165B" w:rsidRPr="00BB5D06" w:rsidRDefault="00FE165B" w:rsidP="006054DA">
      <w:pPr>
        <w:pStyle w:val="Prrafodelista"/>
        <w:numPr>
          <w:ilvl w:val="0"/>
          <w:numId w:val="5"/>
        </w:numPr>
        <w:spacing w:after="0" w:line="240" w:lineRule="auto"/>
        <w:jc w:val="both"/>
        <w:rPr>
          <w:rFonts w:ascii="Times New Roman" w:hAnsi="Times New Roman"/>
          <w:sz w:val="20"/>
          <w:szCs w:val="20"/>
        </w:rPr>
      </w:pPr>
      <w:r w:rsidRPr="00BB5D06">
        <w:rPr>
          <w:rFonts w:ascii="Times New Roman" w:hAnsi="Times New Roman"/>
          <w:sz w:val="20"/>
          <w:szCs w:val="20"/>
        </w:rPr>
        <w:t>Organizar el archivo del Consejo Directivo siendo responsable de su guarda y custodia.</w:t>
      </w:r>
    </w:p>
    <w:p w:rsidR="00FE165B" w:rsidRPr="00BB5D06" w:rsidRDefault="00FE165B" w:rsidP="006054DA">
      <w:pPr>
        <w:pStyle w:val="Prrafodelista"/>
        <w:numPr>
          <w:ilvl w:val="0"/>
          <w:numId w:val="5"/>
        </w:numPr>
        <w:spacing w:after="0" w:line="240" w:lineRule="auto"/>
        <w:jc w:val="both"/>
        <w:rPr>
          <w:rFonts w:ascii="Times New Roman" w:hAnsi="Times New Roman"/>
          <w:sz w:val="20"/>
          <w:szCs w:val="20"/>
        </w:rPr>
      </w:pPr>
      <w:r w:rsidRPr="00BB5D06">
        <w:rPr>
          <w:rFonts w:ascii="Times New Roman" w:hAnsi="Times New Roman"/>
          <w:sz w:val="20"/>
          <w:szCs w:val="20"/>
        </w:rPr>
        <w:t>Desempeñar las tareas que el Presidente del Consejo Directivo le asigne en uso de sus atribuciones.</w:t>
      </w:r>
    </w:p>
    <w:p w:rsidR="00FE165B" w:rsidRPr="00BB5D06" w:rsidRDefault="00FE165B" w:rsidP="006054DA">
      <w:pPr>
        <w:pStyle w:val="Prrafodelista"/>
        <w:numPr>
          <w:ilvl w:val="0"/>
          <w:numId w:val="5"/>
        </w:numPr>
        <w:spacing w:after="0" w:line="240" w:lineRule="auto"/>
        <w:jc w:val="both"/>
        <w:rPr>
          <w:rFonts w:ascii="Times New Roman" w:hAnsi="Times New Roman"/>
          <w:sz w:val="20"/>
          <w:szCs w:val="20"/>
        </w:rPr>
      </w:pPr>
      <w:r w:rsidRPr="00BB5D06">
        <w:rPr>
          <w:rFonts w:ascii="Times New Roman" w:hAnsi="Times New Roman"/>
          <w:sz w:val="20"/>
          <w:szCs w:val="20"/>
        </w:rPr>
        <w:t>Cumplir con las demás funciones que le señale el Estatuto de la Universidad de Concepción, este Reglamento, las que le encomiende el Consejo Directivo y las que son propias de la Secretaría de un Cuerpo Colegiado.</w:t>
      </w:r>
    </w:p>
    <w:p w:rsidR="00FE165B" w:rsidRPr="00BB5D06" w:rsidRDefault="00FE165B" w:rsidP="00BB5D06">
      <w:pPr>
        <w:jc w:val="both"/>
        <w:rPr>
          <w:rFonts w:eastAsia="Calibri"/>
          <w:sz w:val="20"/>
          <w:szCs w:val="20"/>
        </w:rPr>
      </w:pPr>
    </w:p>
    <w:p w:rsidR="00FE165B" w:rsidRPr="00BB5D06" w:rsidRDefault="00FE165B" w:rsidP="00BB5D06">
      <w:pPr>
        <w:jc w:val="center"/>
        <w:rPr>
          <w:rFonts w:eastAsia="Calibri"/>
          <w:b/>
          <w:i/>
          <w:sz w:val="20"/>
          <w:szCs w:val="20"/>
        </w:rPr>
      </w:pPr>
      <w:r w:rsidRPr="00BB5D06">
        <w:rPr>
          <w:rFonts w:eastAsia="Calibri"/>
          <w:b/>
          <w:i/>
          <w:sz w:val="20"/>
          <w:szCs w:val="20"/>
        </w:rPr>
        <w:t>CAPITULO VIII</w:t>
      </w:r>
    </w:p>
    <w:p w:rsidR="00FE165B" w:rsidRPr="00BB5D06" w:rsidRDefault="00FE165B" w:rsidP="00BB5D06">
      <w:pPr>
        <w:jc w:val="center"/>
        <w:rPr>
          <w:rFonts w:eastAsia="Calibri"/>
          <w:b/>
          <w:i/>
          <w:sz w:val="20"/>
          <w:szCs w:val="20"/>
        </w:rPr>
      </w:pPr>
      <w:r w:rsidRPr="00BB5D06">
        <w:rPr>
          <w:rFonts w:eastAsia="Calibri"/>
          <w:b/>
          <w:i/>
          <w:sz w:val="20"/>
          <w:szCs w:val="20"/>
        </w:rPr>
        <w:t>DE LAS COMISIONES</w:t>
      </w:r>
    </w:p>
    <w:p w:rsidR="00FE165B" w:rsidRPr="00BB5D06" w:rsidRDefault="00FE165B" w:rsidP="00BB5D06">
      <w:pPr>
        <w:jc w:val="both"/>
        <w:rPr>
          <w:rFonts w:eastAsia="Calibri"/>
          <w:sz w:val="20"/>
          <w:szCs w:val="20"/>
        </w:rPr>
      </w:pPr>
    </w:p>
    <w:p w:rsidR="00FE165B" w:rsidRPr="00BB5D06" w:rsidRDefault="00FE165B"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B5D06">
        <w:rPr>
          <w:rFonts w:ascii="Times New Roman" w:hAnsi="Times New Roman"/>
          <w:sz w:val="20"/>
          <w:szCs w:val="20"/>
        </w:rPr>
        <w:t>El Consejo Directivo designará las siguientes Comisiones Permanentes:</w:t>
      </w:r>
    </w:p>
    <w:p w:rsidR="00FE165B" w:rsidRPr="00BB5D06" w:rsidRDefault="00FE165B" w:rsidP="00BB5D06">
      <w:pPr>
        <w:jc w:val="both"/>
        <w:rPr>
          <w:rFonts w:eastAsia="Calibri"/>
          <w:sz w:val="20"/>
          <w:szCs w:val="20"/>
        </w:rPr>
      </w:pPr>
      <w:r w:rsidRPr="00BB5D06">
        <w:rPr>
          <w:rFonts w:eastAsia="Calibri"/>
          <w:sz w:val="20"/>
          <w:szCs w:val="20"/>
        </w:rPr>
        <w:t>Comisión de Asuntos Académicos- Comisión de Asuntos Administrativos y Financieros- Comisión de Asuntos Legales. El Consejo Directivo podrá conformar otras comisiones para cuestiones específicas, por Ej.: Comisión de Investigación, de Extensión, etc.</w:t>
      </w:r>
    </w:p>
    <w:p w:rsidR="00FE165B" w:rsidRPr="00BB5D06" w:rsidRDefault="00FE165B" w:rsidP="00BB5D06">
      <w:pPr>
        <w:jc w:val="both"/>
        <w:rPr>
          <w:rFonts w:eastAsia="Calibri"/>
          <w:sz w:val="20"/>
          <w:szCs w:val="20"/>
        </w:rPr>
      </w:pPr>
    </w:p>
    <w:p w:rsidR="00FE165B" w:rsidRPr="00BB5D06" w:rsidRDefault="00FE165B"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B5D06">
        <w:rPr>
          <w:rFonts w:ascii="Times New Roman" w:hAnsi="Times New Roman"/>
          <w:sz w:val="20"/>
          <w:szCs w:val="20"/>
        </w:rPr>
        <w:t>El Consejo Directivo podrá constituirse en Comisión para considerar en tal carácter, los asuntos que estimare conveniente, tengan o  no despacho de comisión. Para que el Consejo Directivo se constituya en Comisión debe preceder una resolución del mismo, previa moción de orden.</w:t>
      </w:r>
    </w:p>
    <w:p w:rsidR="00FE165B" w:rsidRPr="00BB5D06" w:rsidRDefault="00FE165B" w:rsidP="00BB5D06">
      <w:pPr>
        <w:pStyle w:val="Prrafodelista"/>
        <w:tabs>
          <w:tab w:val="left" w:pos="993"/>
        </w:tabs>
        <w:spacing w:after="0" w:line="240" w:lineRule="auto"/>
        <w:ind w:left="0"/>
        <w:jc w:val="both"/>
        <w:rPr>
          <w:rFonts w:ascii="Times New Roman" w:hAnsi="Times New Roman"/>
          <w:sz w:val="20"/>
          <w:szCs w:val="20"/>
        </w:rPr>
      </w:pPr>
    </w:p>
    <w:p w:rsidR="00FE165B" w:rsidRPr="00BB5D06" w:rsidRDefault="00FE165B"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B5D06">
        <w:rPr>
          <w:rFonts w:ascii="Times New Roman" w:hAnsi="Times New Roman"/>
          <w:sz w:val="20"/>
          <w:szCs w:val="20"/>
        </w:rPr>
        <w:t>Cada una de las Comisiones Permanentes estará integrada necesariamente con representación de los Directivos, debiendo ser Miembros del Consejo.</w:t>
      </w:r>
    </w:p>
    <w:p w:rsidR="00FE165B" w:rsidRPr="00BB5D06" w:rsidRDefault="00FE165B" w:rsidP="00BB5D06">
      <w:pPr>
        <w:pStyle w:val="Prrafodelista"/>
        <w:spacing w:after="0" w:line="240" w:lineRule="auto"/>
        <w:rPr>
          <w:rFonts w:ascii="Times New Roman" w:hAnsi="Times New Roman"/>
          <w:sz w:val="20"/>
          <w:szCs w:val="20"/>
        </w:rPr>
      </w:pPr>
    </w:p>
    <w:p w:rsidR="00FE165B" w:rsidRPr="00BB5D06" w:rsidRDefault="00FE165B"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B5D06">
        <w:rPr>
          <w:rFonts w:ascii="Times New Roman" w:hAnsi="Times New Roman"/>
          <w:sz w:val="20"/>
          <w:szCs w:val="20"/>
        </w:rPr>
        <w:t>Estas Comisiones podrán convocar a otros especialistas en calidad de Asesores en los temas inherentes de las respectivas Comisiones.</w:t>
      </w:r>
    </w:p>
    <w:p w:rsidR="00FE165B" w:rsidRPr="00BB5D06" w:rsidRDefault="00FE165B" w:rsidP="00BB5D06">
      <w:pPr>
        <w:pStyle w:val="Prrafodelista"/>
        <w:spacing w:after="0" w:line="240" w:lineRule="auto"/>
        <w:rPr>
          <w:rFonts w:ascii="Times New Roman" w:hAnsi="Times New Roman"/>
          <w:sz w:val="20"/>
          <w:szCs w:val="20"/>
        </w:rPr>
      </w:pPr>
    </w:p>
    <w:p w:rsidR="00FE165B" w:rsidRPr="00BB5D06" w:rsidRDefault="00FE165B"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B5D06">
        <w:rPr>
          <w:rFonts w:ascii="Times New Roman" w:hAnsi="Times New Roman"/>
          <w:sz w:val="20"/>
          <w:szCs w:val="20"/>
        </w:rPr>
        <w:t>Las Comisiones podrán recurrir al asesoramiento especializado de Instituciones, Empresas o personas extrañas al Consejo Directivo.</w:t>
      </w:r>
    </w:p>
    <w:p w:rsidR="00FE165B" w:rsidRPr="00BB5D06" w:rsidRDefault="00FE165B" w:rsidP="00BB5D06">
      <w:pPr>
        <w:pStyle w:val="Prrafodelista"/>
        <w:spacing w:after="0" w:line="240" w:lineRule="auto"/>
        <w:rPr>
          <w:rFonts w:ascii="Times New Roman" w:hAnsi="Times New Roman"/>
          <w:sz w:val="20"/>
          <w:szCs w:val="20"/>
        </w:rPr>
      </w:pPr>
    </w:p>
    <w:p w:rsidR="00FE165B" w:rsidRPr="00BB5D06" w:rsidRDefault="00FE165B"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B5D06">
        <w:rPr>
          <w:rFonts w:ascii="Times New Roman" w:hAnsi="Times New Roman"/>
          <w:sz w:val="20"/>
          <w:szCs w:val="20"/>
        </w:rPr>
        <w:t>Cada Comisión elegirá de su seno un coordinador y un Secretario. El Coordinador deberá ser un Miembro Docente. Ningún Miembro del Consejo Directivo podrá ocupar la Coordinación de más de una Comisión Permanente.</w:t>
      </w:r>
    </w:p>
    <w:p w:rsidR="00FE165B" w:rsidRPr="00BB5D06" w:rsidRDefault="00FE165B" w:rsidP="00BB5D06">
      <w:pPr>
        <w:pStyle w:val="Prrafodelista"/>
        <w:spacing w:after="0" w:line="240" w:lineRule="auto"/>
        <w:rPr>
          <w:rFonts w:ascii="Times New Roman" w:hAnsi="Times New Roman"/>
          <w:sz w:val="20"/>
          <w:szCs w:val="20"/>
        </w:rPr>
      </w:pPr>
    </w:p>
    <w:p w:rsidR="00FE165B" w:rsidRPr="00BB5D06" w:rsidRDefault="00FE165B"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B5D06">
        <w:rPr>
          <w:rFonts w:ascii="Times New Roman" w:hAnsi="Times New Roman"/>
          <w:sz w:val="20"/>
          <w:szCs w:val="20"/>
        </w:rPr>
        <w:t>Las sesiones de Comisiones se realizarán en las dependencias de la FO-UNC asignadas para el efecto.</w:t>
      </w:r>
    </w:p>
    <w:p w:rsidR="00FE165B" w:rsidRPr="00BB5D06" w:rsidRDefault="00FE165B" w:rsidP="00BB5D06">
      <w:pPr>
        <w:pStyle w:val="Prrafodelista"/>
        <w:spacing w:after="0" w:line="240" w:lineRule="auto"/>
        <w:rPr>
          <w:rFonts w:ascii="Times New Roman" w:hAnsi="Times New Roman"/>
          <w:sz w:val="20"/>
          <w:szCs w:val="20"/>
        </w:rPr>
      </w:pPr>
    </w:p>
    <w:p w:rsidR="00FE165B" w:rsidRPr="00BB5D06" w:rsidRDefault="00FE165B"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B5D06">
        <w:rPr>
          <w:rFonts w:ascii="Times New Roman" w:hAnsi="Times New Roman"/>
          <w:sz w:val="20"/>
          <w:szCs w:val="20"/>
        </w:rPr>
        <w:t>Cada Comisión establecerá las normas para su funcionamiento, las que no pueden estar en oposición al Estatuto de la UNC y este Reglamento.</w:t>
      </w:r>
    </w:p>
    <w:p w:rsidR="00FE165B" w:rsidRPr="00BB5D06" w:rsidRDefault="00FE165B" w:rsidP="00BB5D06">
      <w:pPr>
        <w:pStyle w:val="Prrafodelista"/>
        <w:spacing w:after="0" w:line="240" w:lineRule="auto"/>
        <w:rPr>
          <w:rFonts w:ascii="Times New Roman" w:hAnsi="Times New Roman"/>
          <w:sz w:val="20"/>
          <w:szCs w:val="20"/>
        </w:rPr>
      </w:pPr>
    </w:p>
    <w:p w:rsidR="00FE165B" w:rsidRPr="00BB5D06" w:rsidRDefault="00FE165B"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B5D06">
        <w:rPr>
          <w:rFonts w:ascii="Times New Roman" w:hAnsi="Times New Roman"/>
          <w:sz w:val="20"/>
          <w:szCs w:val="20"/>
        </w:rPr>
        <w:t>Las propuestas de Comisión deberán ser presentadas por escrito, sin prejuicio de que puedan ser fundamentadas oralmente. La Comisión podrá  confiar el informe oral a uno de sus Miembros por alternativa.</w:t>
      </w:r>
    </w:p>
    <w:p w:rsidR="00FE165B" w:rsidRPr="00BB5D06" w:rsidRDefault="00FE165B" w:rsidP="00BB5D06">
      <w:pPr>
        <w:pStyle w:val="Prrafodelista"/>
        <w:spacing w:after="0" w:line="240" w:lineRule="auto"/>
        <w:rPr>
          <w:rFonts w:ascii="Times New Roman" w:hAnsi="Times New Roman"/>
          <w:sz w:val="20"/>
          <w:szCs w:val="20"/>
        </w:rPr>
      </w:pPr>
    </w:p>
    <w:p w:rsidR="00FE165B" w:rsidRPr="00BB5D06" w:rsidRDefault="00FE165B"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B5D06">
        <w:rPr>
          <w:rFonts w:ascii="Times New Roman" w:hAnsi="Times New Roman"/>
          <w:sz w:val="20"/>
          <w:szCs w:val="20"/>
        </w:rPr>
        <w:t>Los Miembros relatores de la Comisión, previa autorización del Presidente del Consejo Directivo, tendrán siempre el derecho de hacer uso de la palabra o contestar las observaciones hechas a las propuestas.</w:t>
      </w:r>
    </w:p>
    <w:p w:rsidR="00FE165B" w:rsidRPr="00BB5D06" w:rsidRDefault="00FE165B" w:rsidP="00BB5D06">
      <w:pPr>
        <w:pStyle w:val="Prrafodelista"/>
        <w:spacing w:after="0" w:line="240" w:lineRule="auto"/>
        <w:rPr>
          <w:rFonts w:ascii="Times New Roman" w:hAnsi="Times New Roman"/>
          <w:sz w:val="20"/>
          <w:szCs w:val="20"/>
        </w:rPr>
      </w:pPr>
    </w:p>
    <w:p w:rsidR="00BB5D06" w:rsidRPr="00BB5D06" w:rsidRDefault="00FE165B"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B5D06">
        <w:rPr>
          <w:rFonts w:ascii="Times New Roman" w:hAnsi="Times New Roman"/>
          <w:sz w:val="20"/>
          <w:szCs w:val="20"/>
        </w:rPr>
        <w:t>Si las opiniones de los Miembros de una Comisión estuviesen divididas, podrán presentarse al plenario tantas propuestas como opiniones distintas se hubiesen manifestado.</w:t>
      </w:r>
    </w:p>
    <w:p w:rsidR="00BB5D06" w:rsidRPr="00BB5D06" w:rsidRDefault="00BB5D06" w:rsidP="00BB5D06">
      <w:pPr>
        <w:pStyle w:val="Prrafodelista"/>
        <w:spacing w:after="0" w:line="240" w:lineRule="auto"/>
        <w:rPr>
          <w:rFonts w:ascii="Times New Roman" w:hAnsi="Times New Roman"/>
          <w:sz w:val="20"/>
          <w:szCs w:val="20"/>
        </w:rPr>
      </w:pPr>
    </w:p>
    <w:p w:rsidR="00BB5D06" w:rsidRPr="00BB5D06" w:rsidRDefault="00FE165B"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B5D06">
        <w:rPr>
          <w:rFonts w:ascii="Times New Roman" w:hAnsi="Times New Roman"/>
          <w:sz w:val="20"/>
          <w:szCs w:val="20"/>
        </w:rPr>
        <w:t>Producidos los dictámenes de las Comisiones, serán impresos y distribuidos entre los Miembros del Consejo Directivo.</w:t>
      </w:r>
    </w:p>
    <w:p w:rsidR="00BB5D06" w:rsidRPr="00BB5D06" w:rsidRDefault="00BB5D06" w:rsidP="00BB5D06">
      <w:pPr>
        <w:pStyle w:val="Prrafodelista"/>
        <w:spacing w:after="0" w:line="240" w:lineRule="auto"/>
        <w:rPr>
          <w:rFonts w:ascii="Times New Roman" w:hAnsi="Times New Roman"/>
          <w:sz w:val="20"/>
          <w:szCs w:val="20"/>
        </w:rPr>
      </w:pPr>
    </w:p>
    <w:p w:rsidR="00BB5D06" w:rsidRPr="00BB5D06" w:rsidRDefault="00FE165B"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B5D06">
        <w:rPr>
          <w:rFonts w:ascii="Times New Roman" w:hAnsi="Times New Roman"/>
          <w:sz w:val="20"/>
          <w:szCs w:val="20"/>
        </w:rPr>
        <w:t>Corresponde a la Comisión de Asuntos Académicos el estudio del marco general que compete  a la admisión a la Facultad, Sistema de Administración Académica, Títulos, Becas, Promoción de Docentes (Profesores y Auxiliares de la Enseñanza), Dedicación Académica y otros temas que atañen a la Política Universitaria en el orden Académico.</w:t>
      </w:r>
    </w:p>
    <w:p w:rsidR="00BB5D06" w:rsidRPr="00BB5D06" w:rsidRDefault="00BB5D06" w:rsidP="00BB5D06">
      <w:pPr>
        <w:pStyle w:val="Prrafodelista"/>
        <w:spacing w:after="0" w:line="240" w:lineRule="auto"/>
        <w:rPr>
          <w:rFonts w:ascii="Times New Roman" w:hAnsi="Times New Roman"/>
          <w:sz w:val="20"/>
          <w:szCs w:val="20"/>
        </w:rPr>
      </w:pPr>
    </w:p>
    <w:p w:rsidR="00BB5D06" w:rsidRPr="00BB5D06" w:rsidRDefault="00FE165B"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B5D06">
        <w:rPr>
          <w:rFonts w:ascii="Times New Roman" w:hAnsi="Times New Roman"/>
          <w:sz w:val="20"/>
          <w:szCs w:val="20"/>
        </w:rPr>
        <w:t>Corresponde a la comisión de Asuntos Administrativos y Financieros el estudio del marco general que compete al financiamiento de la Facultad, Patrimonio, Presupuesto, administración del espacio físico y otros temas que atañen a la Política Universitaria en el orden Administrativo y financiero.</w:t>
      </w:r>
    </w:p>
    <w:p w:rsidR="00BB5D06" w:rsidRPr="00BB5D06" w:rsidRDefault="00BB5D06" w:rsidP="00BB5D06">
      <w:pPr>
        <w:pStyle w:val="Prrafodelista"/>
        <w:spacing w:after="0" w:line="240" w:lineRule="auto"/>
        <w:rPr>
          <w:rFonts w:ascii="Times New Roman" w:hAnsi="Times New Roman"/>
          <w:sz w:val="20"/>
          <w:szCs w:val="20"/>
        </w:rPr>
      </w:pPr>
    </w:p>
    <w:p w:rsidR="00BB5D06" w:rsidRPr="00BB5D06" w:rsidRDefault="00FE165B"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B5D06">
        <w:rPr>
          <w:rFonts w:ascii="Times New Roman" w:hAnsi="Times New Roman"/>
          <w:sz w:val="20"/>
          <w:szCs w:val="20"/>
        </w:rPr>
        <w:t>Corresponde a la Comisión de Asuntos Legales el estudio del marco general que compete al Gobierno de la Facultad, duración y renovación de las normas (Reglamentos, Manual de Funciones, Manual de Procedimientos, etc.) y otros temas que atañen a la Política Universitaria en el orden legal.</w:t>
      </w:r>
    </w:p>
    <w:p w:rsidR="00BB5D06" w:rsidRPr="00BB5D06" w:rsidRDefault="00BB5D06" w:rsidP="00BB5D06">
      <w:pPr>
        <w:pStyle w:val="Prrafodelista"/>
        <w:spacing w:after="0" w:line="240" w:lineRule="auto"/>
        <w:rPr>
          <w:rFonts w:ascii="Times New Roman" w:hAnsi="Times New Roman"/>
          <w:sz w:val="20"/>
          <w:szCs w:val="20"/>
        </w:rPr>
      </w:pPr>
    </w:p>
    <w:p w:rsidR="00BB5D06" w:rsidRPr="00BB5D06" w:rsidRDefault="00FE165B"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B5D06">
        <w:rPr>
          <w:rFonts w:ascii="Times New Roman" w:hAnsi="Times New Roman"/>
          <w:sz w:val="20"/>
          <w:szCs w:val="20"/>
        </w:rPr>
        <w:t>Las Comisiones podrán realizar reuniones conjuntas cuando lo consideren necesario.</w:t>
      </w:r>
    </w:p>
    <w:p w:rsidR="00BB5D06" w:rsidRPr="00BB5D06" w:rsidRDefault="00BB5D06" w:rsidP="00BB5D06">
      <w:pPr>
        <w:pStyle w:val="Prrafodelista"/>
        <w:spacing w:after="0" w:line="240" w:lineRule="auto"/>
        <w:rPr>
          <w:rFonts w:ascii="Times New Roman" w:hAnsi="Times New Roman"/>
          <w:sz w:val="20"/>
          <w:szCs w:val="20"/>
        </w:rPr>
      </w:pPr>
    </w:p>
    <w:p w:rsidR="00BB5D06" w:rsidRPr="00BB5D06" w:rsidRDefault="00FE165B"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B5D06">
        <w:rPr>
          <w:rFonts w:ascii="Times New Roman" w:hAnsi="Times New Roman"/>
          <w:sz w:val="20"/>
          <w:szCs w:val="20"/>
        </w:rPr>
        <w:t>El Consejo Directivo deberá establecer los plazos que hacen al cronograma  de trabajo de cada Comisión.</w:t>
      </w:r>
    </w:p>
    <w:p w:rsidR="00BB5D06" w:rsidRPr="00BB5D06" w:rsidRDefault="00BB5D06" w:rsidP="00BB5D06">
      <w:pPr>
        <w:pStyle w:val="Prrafodelista"/>
        <w:spacing w:after="0" w:line="240" w:lineRule="auto"/>
        <w:rPr>
          <w:rFonts w:ascii="Times New Roman" w:hAnsi="Times New Roman"/>
          <w:sz w:val="20"/>
          <w:szCs w:val="20"/>
        </w:rPr>
      </w:pPr>
    </w:p>
    <w:p w:rsidR="00FE165B" w:rsidRPr="00BB5D06" w:rsidRDefault="00FE165B"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B5D06">
        <w:rPr>
          <w:rFonts w:ascii="Times New Roman" w:hAnsi="Times New Roman"/>
          <w:sz w:val="20"/>
          <w:szCs w:val="20"/>
        </w:rPr>
        <w:t xml:space="preserve">En caso de incumplimiento sustituirá a sus miembros con apercibimiento que figurará en sus respectivos legajos personales. </w:t>
      </w:r>
    </w:p>
    <w:p w:rsidR="00FE165B" w:rsidRPr="00FE165B" w:rsidRDefault="00FE165B" w:rsidP="00FE165B">
      <w:pPr>
        <w:jc w:val="both"/>
        <w:rPr>
          <w:rFonts w:eastAsia="Calibri"/>
          <w:sz w:val="20"/>
          <w:szCs w:val="20"/>
        </w:rPr>
      </w:pPr>
    </w:p>
    <w:p w:rsidR="00FE165B" w:rsidRPr="00BB5D06" w:rsidRDefault="00FE165B" w:rsidP="00BB5D06">
      <w:pPr>
        <w:jc w:val="center"/>
        <w:rPr>
          <w:rFonts w:eastAsia="Calibri"/>
          <w:b/>
          <w:i/>
          <w:sz w:val="20"/>
          <w:szCs w:val="20"/>
        </w:rPr>
      </w:pPr>
      <w:r w:rsidRPr="00BB5D06">
        <w:rPr>
          <w:rFonts w:eastAsia="Calibri"/>
          <w:b/>
          <w:i/>
          <w:sz w:val="20"/>
          <w:szCs w:val="20"/>
        </w:rPr>
        <w:t>CAPITULO IX</w:t>
      </w:r>
    </w:p>
    <w:p w:rsidR="00FE165B" w:rsidRPr="00BB5D06" w:rsidRDefault="00FE165B" w:rsidP="00BB5D06">
      <w:pPr>
        <w:jc w:val="center"/>
        <w:rPr>
          <w:rFonts w:eastAsia="Calibri"/>
          <w:b/>
          <w:i/>
          <w:sz w:val="20"/>
          <w:szCs w:val="20"/>
        </w:rPr>
      </w:pPr>
      <w:r w:rsidRPr="00BB5D06">
        <w:rPr>
          <w:rFonts w:eastAsia="Calibri"/>
          <w:b/>
          <w:i/>
          <w:sz w:val="20"/>
          <w:szCs w:val="20"/>
        </w:rPr>
        <w:t>DE LAS SESIONES</w:t>
      </w:r>
    </w:p>
    <w:p w:rsidR="008620CB" w:rsidRPr="008620CB" w:rsidRDefault="008620CB" w:rsidP="008620CB">
      <w:pPr>
        <w:jc w:val="both"/>
        <w:rPr>
          <w:rFonts w:eastAsia="Calibri"/>
          <w:sz w:val="20"/>
          <w:szCs w:val="20"/>
        </w:rPr>
      </w:pPr>
    </w:p>
    <w:p w:rsidR="008620CB" w:rsidRPr="008620CB" w:rsidRDefault="00FE165B"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8620CB">
        <w:rPr>
          <w:rFonts w:ascii="Times New Roman" w:hAnsi="Times New Roman"/>
          <w:sz w:val="20"/>
          <w:szCs w:val="20"/>
        </w:rPr>
        <w:t>Los Miembros Titulares del Consejo Directivo están obligados a asistir a todas las sesiones del mismo y de las Comisiones que integran desde el día que entren en funciones. No podrán ausentarse de la ciudad, sin previo permiso del Consejo Directivo;</w:t>
      </w:r>
      <w:r w:rsidR="008620CB" w:rsidRPr="008620CB">
        <w:rPr>
          <w:rFonts w:ascii="Times New Roman" w:hAnsi="Times New Roman"/>
          <w:sz w:val="20"/>
          <w:szCs w:val="20"/>
        </w:rPr>
        <w:t xml:space="preserve"> </w:t>
      </w:r>
      <w:r w:rsidRPr="008620CB">
        <w:rPr>
          <w:rFonts w:ascii="Times New Roman" w:hAnsi="Times New Roman"/>
          <w:sz w:val="20"/>
          <w:szCs w:val="20"/>
        </w:rPr>
        <w:t>el mismo puede conceder licencia para faltar a los que soliciten, atendiendo los motivos de la petición, y de conformidad a lo que dispone el presente Reglamento.</w:t>
      </w:r>
    </w:p>
    <w:p w:rsidR="008620CB" w:rsidRPr="008620CB" w:rsidRDefault="00FE165B"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8620CB">
        <w:rPr>
          <w:rFonts w:ascii="Times New Roman" w:hAnsi="Times New Roman"/>
          <w:sz w:val="20"/>
          <w:szCs w:val="20"/>
        </w:rPr>
        <w:t>El Miembro del Consejo Directivo que se halle impedido para asistir a la sesión, dará aviso en forma escrita. Dicho permiso se hará constar en el acta.</w:t>
      </w:r>
    </w:p>
    <w:p w:rsidR="008620CB" w:rsidRPr="008620CB" w:rsidRDefault="008620CB" w:rsidP="008620CB">
      <w:pPr>
        <w:pStyle w:val="Prrafodelista"/>
        <w:tabs>
          <w:tab w:val="left" w:pos="993"/>
        </w:tabs>
        <w:spacing w:after="0" w:line="240" w:lineRule="auto"/>
        <w:ind w:left="0"/>
        <w:jc w:val="both"/>
        <w:rPr>
          <w:rFonts w:ascii="Times New Roman" w:hAnsi="Times New Roman"/>
          <w:sz w:val="20"/>
          <w:szCs w:val="20"/>
        </w:rPr>
      </w:pPr>
    </w:p>
    <w:p w:rsidR="008620CB" w:rsidRPr="008620CB" w:rsidRDefault="00FE165B"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8620CB">
        <w:rPr>
          <w:rFonts w:ascii="Times New Roman" w:hAnsi="Times New Roman"/>
          <w:sz w:val="20"/>
          <w:szCs w:val="20"/>
        </w:rPr>
        <w:t>La inasistencia, sin causa justificada, a tres sesiones consecutivas o cinco alternadas, será motivo de exclusión directa del Consejo Directivo.</w:t>
      </w:r>
    </w:p>
    <w:p w:rsidR="008620CB" w:rsidRPr="008620CB" w:rsidRDefault="008620CB" w:rsidP="008620CB">
      <w:pPr>
        <w:pStyle w:val="Prrafodelista"/>
        <w:spacing w:after="0" w:line="240" w:lineRule="auto"/>
        <w:rPr>
          <w:rFonts w:ascii="Times New Roman" w:hAnsi="Times New Roman"/>
          <w:sz w:val="20"/>
          <w:szCs w:val="20"/>
        </w:rPr>
      </w:pPr>
    </w:p>
    <w:p w:rsidR="008620CB" w:rsidRPr="008620CB" w:rsidRDefault="00FE165B"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8620CB">
        <w:rPr>
          <w:rFonts w:ascii="Times New Roman" w:hAnsi="Times New Roman"/>
          <w:sz w:val="20"/>
          <w:szCs w:val="20"/>
        </w:rPr>
        <w:t>En caso de ausencia injustificada a tres sesiones consecutivas o cinco alternadas, imposibilidad, renuncia, inhabilidad, muerte o permiso de un Miembro Titular, será sustituido por el Miembro Suplente.</w:t>
      </w:r>
    </w:p>
    <w:p w:rsidR="008620CB" w:rsidRPr="008620CB" w:rsidRDefault="008620CB" w:rsidP="008620CB">
      <w:pPr>
        <w:pStyle w:val="Prrafodelista"/>
        <w:spacing w:after="0" w:line="240" w:lineRule="auto"/>
        <w:rPr>
          <w:rFonts w:ascii="Times New Roman" w:hAnsi="Times New Roman"/>
          <w:sz w:val="20"/>
          <w:szCs w:val="20"/>
        </w:rPr>
      </w:pPr>
    </w:p>
    <w:p w:rsidR="00FE165B" w:rsidRPr="008620CB" w:rsidRDefault="00FE165B"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8620CB">
        <w:rPr>
          <w:rFonts w:ascii="Times New Roman" w:hAnsi="Times New Roman"/>
          <w:sz w:val="20"/>
          <w:szCs w:val="20"/>
        </w:rPr>
        <w:t>Mientras el Consejo Directivo esté constituido por 10 Miembros, se considerará:</w:t>
      </w:r>
    </w:p>
    <w:p w:rsidR="00FE165B" w:rsidRPr="008620CB" w:rsidRDefault="00FE165B" w:rsidP="006054DA">
      <w:pPr>
        <w:pStyle w:val="Prrafodelista"/>
        <w:numPr>
          <w:ilvl w:val="0"/>
          <w:numId w:val="6"/>
        </w:numPr>
        <w:spacing w:after="0" w:line="240" w:lineRule="auto"/>
        <w:jc w:val="both"/>
        <w:rPr>
          <w:rFonts w:ascii="Times New Roman" w:hAnsi="Times New Roman"/>
          <w:sz w:val="20"/>
          <w:szCs w:val="20"/>
        </w:rPr>
      </w:pPr>
      <w:r w:rsidRPr="008620CB">
        <w:rPr>
          <w:rFonts w:ascii="Times New Roman" w:hAnsi="Times New Roman"/>
          <w:sz w:val="20"/>
          <w:szCs w:val="20"/>
        </w:rPr>
        <w:t>Quórum Legal: seis Miembros.</w:t>
      </w:r>
    </w:p>
    <w:p w:rsidR="00FE165B" w:rsidRPr="008620CB" w:rsidRDefault="00FE165B" w:rsidP="006054DA">
      <w:pPr>
        <w:pStyle w:val="Prrafodelista"/>
        <w:numPr>
          <w:ilvl w:val="0"/>
          <w:numId w:val="6"/>
        </w:numPr>
        <w:spacing w:after="0" w:line="240" w:lineRule="auto"/>
        <w:jc w:val="both"/>
        <w:rPr>
          <w:rFonts w:ascii="Times New Roman" w:hAnsi="Times New Roman"/>
          <w:sz w:val="20"/>
          <w:szCs w:val="20"/>
        </w:rPr>
      </w:pPr>
      <w:r w:rsidRPr="008620CB">
        <w:rPr>
          <w:rFonts w:ascii="Times New Roman" w:hAnsi="Times New Roman"/>
          <w:sz w:val="20"/>
          <w:szCs w:val="20"/>
        </w:rPr>
        <w:t>Simple Mayoría. cuatro Miembros, si asisten seis. Si la asistencia es mayor, se calculará considerando la cantidad de Miembros presentes.</w:t>
      </w:r>
    </w:p>
    <w:p w:rsidR="00FE165B" w:rsidRPr="008620CB" w:rsidRDefault="00FE165B" w:rsidP="006054DA">
      <w:pPr>
        <w:pStyle w:val="Prrafodelista"/>
        <w:numPr>
          <w:ilvl w:val="0"/>
          <w:numId w:val="6"/>
        </w:numPr>
        <w:spacing w:after="0" w:line="240" w:lineRule="auto"/>
        <w:jc w:val="both"/>
        <w:rPr>
          <w:rFonts w:ascii="Times New Roman" w:hAnsi="Times New Roman"/>
          <w:sz w:val="20"/>
          <w:szCs w:val="20"/>
        </w:rPr>
      </w:pPr>
      <w:r w:rsidRPr="008620CB">
        <w:rPr>
          <w:rFonts w:ascii="Times New Roman" w:hAnsi="Times New Roman"/>
          <w:sz w:val="20"/>
          <w:szCs w:val="20"/>
        </w:rPr>
        <w:lastRenderedPageBreak/>
        <w:t>Mayoría Absoluta: seis</w:t>
      </w:r>
    </w:p>
    <w:p w:rsidR="00FE165B" w:rsidRPr="008620CB" w:rsidRDefault="00FE165B" w:rsidP="006054DA">
      <w:pPr>
        <w:pStyle w:val="Prrafodelista"/>
        <w:numPr>
          <w:ilvl w:val="0"/>
          <w:numId w:val="6"/>
        </w:numPr>
        <w:spacing w:after="0" w:line="240" w:lineRule="auto"/>
        <w:jc w:val="both"/>
        <w:rPr>
          <w:rFonts w:ascii="Times New Roman" w:hAnsi="Times New Roman"/>
          <w:sz w:val="20"/>
          <w:szCs w:val="20"/>
        </w:rPr>
      </w:pPr>
      <w:r w:rsidRPr="008620CB">
        <w:rPr>
          <w:rFonts w:ascii="Times New Roman" w:hAnsi="Times New Roman"/>
          <w:sz w:val="20"/>
          <w:szCs w:val="20"/>
        </w:rPr>
        <w:t>Mayoría de dos tercios: cuatro Miembros, si asisten seis Miembros. Si la asistencia es mayor se calculará considerando la cantidad de Miembros presentes; y</w:t>
      </w:r>
    </w:p>
    <w:p w:rsidR="00FE165B" w:rsidRPr="008620CB" w:rsidRDefault="00FE165B" w:rsidP="006054DA">
      <w:pPr>
        <w:pStyle w:val="Prrafodelista"/>
        <w:numPr>
          <w:ilvl w:val="0"/>
          <w:numId w:val="6"/>
        </w:numPr>
        <w:spacing w:after="0" w:line="240" w:lineRule="auto"/>
        <w:jc w:val="both"/>
        <w:rPr>
          <w:rFonts w:ascii="Times New Roman" w:hAnsi="Times New Roman"/>
          <w:sz w:val="20"/>
          <w:szCs w:val="20"/>
        </w:rPr>
      </w:pPr>
      <w:r w:rsidRPr="008620CB">
        <w:rPr>
          <w:rFonts w:ascii="Times New Roman" w:hAnsi="Times New Roman"/>
          <w:sz w:val="20"/>
          <w:szCs w:val="20"/>
        </w:rPr>
        <w:t>Mayoría Absoluta de dos tercios: siete Miembros.</w:t>
      </w:r>
    </w:p>
    <w:p w:rsidR="00FE165B" w:rsidRPr="008620CB" w:rsidRDefault="00FE165B" w:rsidP="008620CB">
      <w:pPr>
        <w:jc w:val="both"/>
        <w:rPr>
          <w:rFonts w:eastAsia="Calibri"/>
          <w:sz w:val="20"/>
          <w:szCs w:val="20"/>
        </w:rPr>
      </w:pPr>
    </w:p>
    <w:p w:rsidR="008620CB" w:rsidRPr="008620CB" w:rsidRDefault="00FE165B"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8620CB">
        <w:rPr>
          <w:rFonts w:ascii="Times New Roman" w:hAnsi="Times New Roman"/>
          <w:sz w:val="20"/>
          <w:szCs w:val="20"/>
        </w:rPr>
        <w:t>Para los casos en que el cálculo no resulta en un número entero, la fracción decimal se redondeará al número entero inmediato superior.</w:t>
      </w:r>
    </w:p>
    <w:p w:rsidR="008620CB" w:rsidRPr="008620CB" w:rsidRDefault="008620CB" w:rsidP="008620CB">
      <w:pPr>
        <w:pStyle w:val="Prrafodelista"/>
        <w:tabs>
          <w:tab w:val="left" w:pos="993"/>
        </w:tabs>
        <w:spacing w:after="0" w:line="240" w:lineRule="auto"/>
        <w:ind w:left="0"/>
        <w:jc w:val="both"/>
        <w:rPr>
          <w:rFonts w:ascii="Times New Roman" w:hAnsi="Times New Roman"/>
          <w:sz w:val="20"/>
          <w:szCs w:val="20"/>
        </w:rPr>
      </w:pPr>
    </w:p>
    <w:p w:rsidR="008620CB" w:rsidRPr="008620CB" w:rsidRDefault="00FE165B"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8620CB">
        <w:rPr>
          <w:rFonts w:ascii="Times New Roman" w:hAnsi="Times New Roman"/>
          <w:sz w:val="20"/>
          <w:szCs w:val="20"/>
        </w:rPr>
        <w:t>El Consejo Directivo no podrá sesionar sin el Quórum Legal.</w:t>
      </w:r>
    </w:p>
    <w:p w:rsidR="008620CB" w:rsidRPr="008620CB" w:rsidRDefault="008620CB" w:rsidP="008620CB">
      <w:pPr>
        <w:pStyle w:val="Prrafodelista"/>
        <w:spacing w:after="0" w:line="240" w:lineRule="auto"/>
        <w:rPr>
          <w:rFonts w:ascii="Times New Roman" w:hAnsi="Times New Roman"/>
          <w:sz w:val="20"/>
          <w:szCs w:val="20"/>
        </w:rPr>
      </w:pPr>
    </w:p>
    <w:p w:rsidR="000201C7" w:rsidRDefault="00FE165B"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8620CB">
        <w:rPr>
          <w:rFonts w:ascii="Times New Roman" w:hAnsi="Times New Roman"/>
          <w:sz w:val="20"/>
          <w:szCs w:val="20"/>
        </w:rPr>
        <w:t>Es obligación de los miembros que hubiesen concurrido esperar hasta treinta minutos después de la hora señalada para la sesión, una vez trascurrid</w:t>
      </w:r>
      <w:r w:rsidR="008620CB" w:rsidRPr="008620CB">
        <w:rPr>
          <w:rFonts w:ascii="Times New Roman" w:hAnsi="Times New Roman"/>
          <w:sz w:val="20"/>
          <w:szCs w:val="20"/>
        </w:rPr>
        <w:t>o dicho tiempo si la sesión no pudiera realizarse por falta de quórum, la Secretaría labrara acta con los nombres de los asistentes y de los ausentes, expresando que la falta ha sido con o sin aviso o permiso, luego los asistentes podrán retirarse.</w:t>
      </w:r>
    </w:p>
    <w:p w:rsidR="000201C7" w:rsidRPr="00AB37FD" w:rsidRDefault="000201C7" w:rsidP="00AB37FD">
      <w:pPr>
        <w:pStyle w:val="Prrafodelista"/>
        <w:spacing w:after="0" w:line="240" w:lineRule="auto"/>
        <w:rPr>
          <w:rFonts w:ascii="Times New Roman" w:hAnsi="Times New Roman"/>
          <w:sz w:val="20"/>
          <w:szCs w:val="20"/>
        </w:rPr>
      </w:pPr>
    </w:p>
    <w:p w:rsidR="000201C7"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En cualquier momento de la sesión, verificada la falta de Quórum Legal, el Presidente, por sí, o por iniciativa de cualquier miembro, levantará la misma, sin prejuicio de las decisiones tomadas hasta el momento.</w:t>
      </w:r>
    </w:p>
    <w:p w:rsidR="000201C7" w:rsidRPr="00AB37FD" w:rsidRDefault="000201C7" w:rsidP="00AB37FD">
      <w:pPr>
        <w:pStyle w:val="Prrafodelista"/>
        <w:spacing w:after="0" w:line="240" w:lineRule="auto"/>
        <w:rPr>
          <w:rFonts w:ascii="Times New Roman" w:hAnsi="Times New Roman"/>
          <w:sz w:val="20"/>
          <w:szCs w:val="20"/>
        </w:rPr>
      </w:pPr>
    </w:p>
    <w:p w:rsidR="000201C7"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Por medio de la Presidencia se podrá conminar a los asistentes para que concurran, bajo apercibimiento de la sanción dispuesta en el presente Reglamento.</w:t>
      </w:r>
    </w:p>
    <w:p w:rsidR="000201C7" w:rsidRPr="00AB37FD" w:rsidRDefault="000201C7" w:rsidP="00AB37FD">
      <w:pPr>
        <w:pStyle w:val="Prrafodelista"/>
        <w:spacing w:after="0" w:line="240" w:lineRule="auto"/>
        <w:rPr>
          <w:rFonts w:ascii="Times New Roman" w:hAnsi="Times New Roman"/>
          <w:sz w:val="20"/>
          <w:szCs w:val="20"/>
        </w:rPr>
      </w:pPr>
    </w:p>
    <w:p w:rsidR="000201C7"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Durante la sesión, ningún Miembro podrá ausentarse del recinto de sesiones sin permiso del Presidente, el mismo solo dará permiso previa verificación del quórum legal.</w:t>
      </w:r>
    </w:p>
    <w:p w:rsidR="000201C7" w:rsidRPr="00AB37FD" w:rsidRDefault="000201C7" w:rsidP="00AB37FD">
      <w:pPr>
        <w:pStyle w:val="Prrafodelista"/>
        <w:spacing w:after="0" w:line="240" w:lineRule="auto"/>
        <w:rPr>
          <w:rFonts w:ascii="Times New Roman" w:hAnsi="Times New Roman"/>
          <w:sz w:val="20"/>
          <w:szCs w:val="20"/>
        </w:rPr>
      </w:pPr>
    </w:p>
    <w:p w:rsidR="000201C7"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Comprobada la existencia del quórum legal, mediante la lectura por Secretaría de la lista de miembros, se hará constar el nombre y el número de presentes. Seguidamente el Presidente declarará abierta la sesión poniendo a consideración del Consejo Directivo el Acta de la sesión anterior, tomándose nota de las observaciones y correcciones si las hubiera, antes de su aprobación.</w:t>
      </w:r>
    </w:p>
    <w:p w:rsidR="000201C7" w:rsidRPr="00AB37FD" w:rsidRDefault="000201C7" w:rsidP="00AB37FD">
      <w:pPr>
        <w:pStyle w:val="Prrafodelista"/>
        <w:spacing w:after="0" w:line="240" w:lineRule="auto"/>
        <w:rPr>
          <w:rFonts w:ascii="Times New Roman" w:hAnsi="Times New Roman"/>
          <w:sz w:val="20"/>
          <w:szCs w:val="20"/>
        </w:rPr>
      </w:pPr>
    </w:p>
    <w:p w:rsidR="000201C7"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En cada sesión podrán ser tratados solamente los temas previamente incluidos en el Orden del Día, el cual será distribuido a los miembros, por Secretaría, con un día de anticipación, por lo menos.</w:t>
      </w:r>
    </w:p>
    <w:p w:rsidR="000201C7" w:rsidRPr="00AB37FD" w:rsidRDefault="000201C7" w:rsidP="00AB37FD">
      <w:pPr>
        <w:pStyle w:val="Prrafodelista"/>
        <w:spacing w:after="0" w:line="240" w:lineRule="auto"/>
        <w:rPr>
          <w:rFonts w:ascii="Times New Roman" w:hAnsi="Times New Roman"/>
          <w:sz w:val="20"/>
          <w:szCs w:val="20"/>
        </w:rPr>
      </w:pPr>
    </w:p>
    <w:p w:rsidR="000201C7"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Al comienzo de cada sesión ordinaria se dará lectura por secretaría del acta de la sesión ordinaria precedente y de las extraordinarias si las hubiese las cuales con la observación de haber sido aprobadas con modificación o sin ella, según sea el caso serán firmadas por el Presidente, los Miembros presentes y el Secretario.</w:t>
      </w:r>
    </w:p>
    <w:p w:rsidR="000201C7" w:rsidRPr="00AB37FD" w:rsidRDefault="000201C7" w:rsidP="00AB37FD">
      <w:pPr>
        <w:pStyle w:val="Prrafodelista"/>
        <w:spacing w:after="0" w:line="240" w:lineRule="auto"/>
        <w:rPr>
          <w:rFonts w:ascii="Times New Roman" w:hAnsi="Times New Roman"/>
          <w:sz w:val="20"/>
          <w:szCs w:val="20"/>
        </w:rPr>
      </w:pPr>
    </w:p>
    <w:p w:rsidR="000201C7"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Aprobado el Acta, el Presidente dará cuenta por Secretaría, de los asuntos a tratar en el siguiente orden: Informe del Decano, Informe del Vice decano, Dictamen de Comisiones, Informe de Direcciones, Notas recibidas por mesa de entrada, Notas recibidas después de la convocatoria, Asuntos varios, con indicación en cada caso de su trámite y destino.</w:t>
      </w:r>
    </w:p>
    <w:p w:rsidR="000201C7" w:rsidRPr="00AB37FD" w:rsidRDefault="000201C7" w:rsidP="00AB37FD">
      <w:pPr>
        <w:pStyle w:val="Prrafodelista"/>
        <w:spacing w:after="0" w:line="240" w:lineRule="auto"/>
        <w:rPr>
          <w:rFonts w:ascii="Times New Roman" w:hAnsi="Times New Roman"/>
          <w:sz w:val="20"/>
          <w:szCs w:val="20"/>
        </w:rPr>
      </w:pPr>
    </w:p>
    <w:p w:rsidR="000201C7"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El Consejo Directivo podrá considerar asuntos no especificados en el orden del día al final del mismo a pedido del Presidente o a pedido de la mayoría simple de los Miembros del Consejo Directivo, no se adoptaran resoluciones sobre ellos  en la misma sesión, excepto en los casos de urgencia justificada, requiriéndose para el efecto el voto favorable de la mayoría simple.</w:t>
      </w:r>
    </w:p>
    <w:p w:rsidR="000201C7" w:rsidRPr="00AB37FD" w:rsidRDefault="000201C7" w:rsidP="00AB37FD">
      <w:pPr>
        <w:pStyle w:val="Prrafodelista"/>
        <w:spacing w:after="0" w:line="240" w:lineRule="auto"/>
        <w:rPr>
          <w:rFonts w:ascii="Times New Roman" w:hAnsi="Times New Roman"/>
          <w:sz w:val="20"/>
          <w:szCs w:val="20"/>
        </w:rPr>
      </w:pPr>
    </w:p>
    <w:p w:rsidR="000201C7"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 xml:space="preserve">El Presidente puede proponer al Consejo Directivo a que ésta pase a cuarto intermedio. </w:t>
      </w:r>
    </w:p>
    <w:p w:rsidR="000201C7" w:rsidRPr="00AB37FD" w:rsidRDefault="000201C7" w:rsidP="00AB37FD">
      <w:pPr>
        <w:tabs>
          <w:tab w:val="left" w:pos="993"/>
        </w:tabs>
        <w:jc w:val="both"/>
        <w:rPr>
          <w:rFonts w:eastAsia="Calibri"/>
          <w:sz w:val="20"/>
          <w:szCs w:val="20"/>
        </w:rPr>
      </w:pPr>
      <w:r w:rsidRPr="00AB37FD">
        <w:rPr>
          <w:rFonts w:eastAsia="Calibri"/>
          <w:sz w:val="20"/>
          <w:szCs w:val="20"/>
        </w:rPr>
        <w:t>Cuando la misma hubiere pasado a cuarto intermedio y no se reanudase la sesión en el término fijado, ésta quedará levantada automáticamente.</w:t>
      </w:r>
    </w:p>
    <w:p w:rsidR="000201C7" w:rsidRPr="00AB37FD" w:rsidRDefault="000201C7" w:rsidP="00AB37FD">
      <w:pPr>
        <w:tabs>
          <w:tab w:val="left" w:pos="993"/>
        </w:tabs>
        <w:jc w:val="both"/>
        <w:rPr>
          <w:rFonts w:eastAsia="Calibri"/>
          <w:sz w:val="20"/>
          <w:szCs w:val="20"/>
        </w:rPr>
      </w:pPr>
    </w:p>
    <w:p w:rsidR="000201C7"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El Presidente concederá el uso de la palabra a los oradores en el orden en el que se inscriban por Secretaría.</w:t>
      </w:r>
    </w:p>
    <w:p w:rsidR="000201C7" w:rsidRPr="00AB37FD" w:rsidRDefault="000201C7" w:rsidP="00AB37FD">
      <w:pPr>
        <w:pStyle w:val="Prrafodelista"/>
        <w:tabs>
          <w:tab w:val="left" w:pos="993"/>
        </w:tabs>
        <w:spacing w:after="0" w:line="240" w:lineRule="auto"/>
        <w:ind w:left="0"/>
        <w:jc w:val="both"/>
        <w:rPr>
          <w:rFonts w:ascii="Times New Roman" w:hAnsi="Times New Roman"/>
          <w:sz w:val="20"/>
          <w:szCs w:val="20"/>
        </w:rPr>
      </w:pPr>
    </w:p>
    <w:p w:rsidR="000201C7"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El uso de la palabra será concedido en el orden siguiente:</w:t>
      </w:r>
    </w:p>
    <w:p w:rsidR="000201C7" w:rsidRPr="00AB37FD" w:rsidRDefault="000201C7" w:rsidP="006054DA">
      <w:pPr>
        <w:pStyle w:val="Prrafodelista"/>
        <w:numPr>
          <w:ilvl w:val="0"/>
          <w:numId w:val="7"/>
        </w:numPr>
        <w:tabs>
          <w:tab w:val="left" w:pos="993"/>
        </w:tabs>
        <w:spacing w:after="0" w:line="240" w:lineRule="auto"/>
        <w:jc w:val="both"/>
        <w:rPr>
          <w:rFonts w:ascii="Times New Roman" w:hAnsi="Times New Roman"/>
          <w:sz w:val="20"/>
          <w:szCs w:val="20"/>
        </w:rPr>
      </w:pPr>
      <w:r w:rsidRPr="00AB37FD">
        <w:rPr>
          <w:rFonts w:ascii="Times New Roman" w:hAnsi="Times New Roman"/>
          <w:sz w:val="20"/>
          <w:szCs w:val="20"/>
        </w:rPr>
        <w:t>Al o los Miembros relatores de la Comisión que haya dictaminado sobre el asunto en discusión, si lo hubiese.</w:t>
      </w:r>
    </w:p>
    <w:p w:rsidR="000201C7" w:rsidRPr="00AB37FD" w:rsidRDefault="000201C7" w:rsidP="006054DA">
      <w:pPr>
        <w:pStyle w:val="Prrafodelista"/>
        <w:numPr>
          <w:ilvl w:val="0"/>
          <w:numId w:val="7"/>
        </w:numPr>
        <w:tabs>
          <w:tab w:val="left" w:pos="993"/>
        </w:tabs>
        <w:spacing w:after="0" w:line="240" w:lineRule="auto"/>
        <w:jc w:val="both"/>
        <w:rPr>
          <w:rFonts w:ascii="Times New Roman" w:hAnsi="Times New Roman"/>
          <w:sz w:val="20"/>
          <w:szCs w:val="20"/>
        </w:rPr>
      </w:pPr>
      <w:r w:rsidRPr="00AB37FD">
        <w:rPr>
          <w:rFonts w:ascii="Times New Roman" w:hAnsi="Times New Roman"/>
          <w:sz w:val="20"/>
          <w:szCs w:val="20"/>
        </w:rPr>
        <w:t>A los demás miembros de acuerdo con el artículo anterior.</w:t>
      </w:r>
    </w:p>
    <w:p w:rsidR="000201C7" w:rsidRPr="00AB37FD" w:rsidRDefault="000201C7" w:rsidP="00AB37FD">
      <w:pPr>
        <w:tabs>
          <w:tab w:val="left" w:pos="993"/>
        </w:tabs>
        <w:jc w:val="both"/>
        <w:rPr>
          <w:rFonts w:eastAsia="Calibri"/>
          <w:sz w:val="20"/>
          <w:szCs w:val="20"/>
        </w:rPr>
      </w:pPr>
    </w:p>
    <w:p w:rsidR="000201C7"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El Miembro al hacer  uso de la palabra, se dirigirá siempre al Presidente o a los Miembros en general, y deberá evitar, en lo posible, designar a éstos por sus nombres. Las discusiones serán enteramente libres. Quedan prohibidas las alusiones irrespetuosas y ofensivas. Quedan prohibidas las discusiones en forma de diálogo.</w:t>
      </w:r>
    </w:p>
    <w:p w:rsidR="000201C7" w:rsidRPr="00AB37FD" w:rsidRDefault="000201C7" w:rsidP="00AB37FD">
      <w:pPr>
        <w:pStyle w:val="Prrafodelista"/>
        <w:tabs>
          <w:tab w:val="left" w:pos="993"/>
        </w:tabs>
        <w:spacing w:after="0" w:line="240" w:lineRule="auto"/>
        <w:ind w:left="0"/>
        <w:jc w:val="both"/>
        <w:rPr>
          <w:rFonts w:ascii="Times New Roman" w:hAnsi="Times New Roman"/>
          <w:sz w:val="20"/>
          <w:szCs w:val="20"/>
        </w:rPr>
      </w:pPr>
    </w:p>
    <w:p w:rsidR="000201C7"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Ningún orador podrá referirse a un tema distinto al que se está debatiendo.</w:t>
      </w:r>
    </w:p>
    <w:p w:rsidR="000201C7" w:rsidRPr="00AB37FD" w:rsidRDefault="000201C7" w:rsidP="00AB37FD">
      <w:pPr>
        <w:pStyle w:val="Prrafodelista"/>
        <w:spacing w:after="0" w:line="240" w:lineRule="auto"/>
        <w:rPr>
          <w:rFonts w:ascii="Times New Roman" w:hAnsi="Times New Roman"/>
          <w:sz w:val="20"/>
          <w:szCs w:val="20"/>
        </w:rPr>
      </w:pPr>
    </w:p>
    <w:p w:rsidR="000201C7"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El relator en uso de la palabra sólo podrá ser interrumpido para que se le formulen preguntas o se le soliciten aclaraciones, con autorización del Presidente y mediando el consentimiento de aquél. Sin embargo, cabrá la interrupción mediante una moción de orden.</w:t>
      </w:r>
    </w:p>
    <w:p w:rsidR="000201C7" w:rsidRPr="00AB37FD" w:rsidRDefault="000201C7" w:rsidP="00AB37FD">
      <w:pPr>
        <w:pStyle w:val="Prrafodelista"/>
        <w:spacing w:after="0" w:line="240" w:lineRule="auto"/>
        <w:rPr>
          <w:rFonts w:ascii="Times New Roman" w:hAnsi="Times New Roman"/>
          <w:sz w:val="20"/>
          <w:szCs w:val="20"/>
        </w:rPr>
      </w:pPr>
    </w:p>
    <w:p w:rsidR="000201C7"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 xml:space="preserve">Ningún orador podrá intervenir por más de cinco minutos cada vez, prorrogables por otros cinco minutos, o juicio del Presidente. Éste podrá limitar el número de intervenciones de cada uno sobre </w:t>
      </w:r>
      <w:proofErr w:type="spellStart"/>
      <w:r w:rsidRPr="00AB37FD">
        <w:rPr>
          <w:rFonts w:ascii="Times New Roman" w:hAnsi="Times New Roman"/>
          <w:sz w:val="20"/>
          <w:szCs w:val="20"/>
        </w:rPr>
        <w:t>si</w:t>
      </w:r>
      <w:proofErr w:type="spellEnd"/>
      <w:r w:rsidRPr="00AB37FD">
        <w:rPr>
          <w:rFonts w:ascii="Times New Roman" w:hAnsi="Times New Roman"/>
          <w:sz w:val="20"/>
          <w:szCs w:val="20"/>
        </w:rPr>
        <w:t xml:space="preserve"> mismo.</w:t>
      </w:r>
    </w:p>
    <w:p w:rsidR="000201C7" w:rsidRPr="00AB37FD" w:rsidRDefault="000201C7" w:rsidP="00AB37FD">
      <w:pPr>
        <w:pStyle w:val="Prrafodelista"/>
        <w:spacing w:after="0" w:line="240" w:lineRule="auto"/>
        <w:rPr>
          <w:rFonts w:ascii="Times New Roman" w:hAnsi="Times New Roman"/>
          <w:sz w:val="20"/>
          <w:szCs w:val="20"/>
        </w:rPr>
      </w:pPr>
    </w:p>
    <w:p w:rsidR="000201C7"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Las exposiciones no podrán ser leídas, pero esta prohibición no concierne a la relación de datos estadísticos, nota, citas de autores y publicaciones periodísticas, salvo que el Consejo Directivo resuelva lo contrario.</w:t>
      </w:r>
    </w:p>
    <w:p w:rsidR="000201C7" w:rsidRPr="00AB37FD" w:rsidRDefault="000201C7" w:rsidP="00AB37FD">
      <w:pPr>
        <w:pStyle w:val="Prrafodelista"/>
        <w:spacing w:after="0" w:line="240" w:lineRule="auto"/>
        <w:rPr>
          <w:rFonts w:ascii="Times New Roman" w:hAnsi="Times New Roman"/>
          <w:sz w:val="20"/>
          <w:szCs w:val="20"/>
        </w:rPr>
      </w:pPr>
    </w:p>
    <w:p w:rsidR="000201C7"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En el transcurso de un debate, el Presidente podrá otorgar el derecho a réplica a un orador no inscripto, si una intervención producida después de cerrada la lista lo hace aconsejable. La decisión de negar el derecho a réplica podrá ser apelada ante el Consejo Directivo.</w:t>
      </w:r>
    </w:p>
    <w:p w:rsidR="000201C7" w:rsidRPr="00AB37FD" w:rsidRDefault="000201C7" w:rsidP="00AB37FD">
      <w:pPr>
        <w:pStyle w:val="Prrafodelista"/>
        <w:spacing w:after="0" w:line="240" w:lineRule="auto"/>
        <w:rPr>
          <w:rFonts w:ascii="Times New Roman" w:hAnsi="Times New Roman"/>
          <w:sz w:val="20"/>
          <w:szCs w:val="20"/>
        </w:rPr>
      </w:pPr>
    </w:p>
    <w:p w:rsidR="000201C7"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El Presidente, por si o a petición de cualquier Miembro, deberá llamar la atención al orador que saliese del tema.</w:t>
      </w:r>
    </w:p>
    <w:p w:rsidR="000201C7" w:rsidRPr="00AB37FD" w:rsidRDefault="000201C7" w:rsidP="00AB37FD">
      <w:pPr>
        <w:pStyle w:val="Prrafodelista"/>
        <w:spacing w:after="0" w:line="240" w:lineRule="auto"/>
        <w:rPr>
          <w:rFonts w:ascii="Times New Roman" w:hAnsi="Times New Roman"/>
          <w:sz w:val="20"/>
          <w:szCs w:val="20"/>
        </w:rPr>
      </w:pPr>
    </w:p>
    <w:p w:rsidR="000201C7"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El Presidente podrá llamar al orden al orador, por decisión propia o a pedido de un Miembro del Consejo Directivo hecho por medio de una moción de orden, cuando lo exija el decoro del Consejo Directivo, cuando personalice el debate, o cuando incurra en alusiones improcedentes o en interrupciones reiteradas.</w:t>
      </w:r>
    </w:p>
    <w:p w:rsidR="000201C7" w:rsidRPr="00AB37FD" w:rsidRDefault="000201C7" w:rsidP="00AB37FD">
      <w:pPr>
        <w:pStyle w:val="Prrafodelista"/>
        <w:spacing w:after="0" w:line="240" w:lineRule="auto"/>
        <w:rPr>
          <w:rFonts w:ascii="Times New Roman" w:hAnsi="Times New Roman"/>
          <w:sz w:val="20"/>
          <w:szCs w:val="20"/>
        </w:rPr>
      </w:pPr>
    </w:p>
    <w:p w:rsidR="000201C7"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 xml:space="preserve">Cuando el Presidente o el Consejo Directivo, resuelva llamar al orden al orador, éste deberá explicar su actitud o retirar los términos que se hayan considerados agraviantes. Si accediese se pasará adelante sin más </w:t>
      </w:r>
      <w:proofErr w:type="spellStart"/>
      <w:r w:rsidRPr="00AB37FD">
        <w:rPr>
          <w:rFonts w:ascii="Times New Roman" w:hAnsi="Times New Roman"/>
          <w:sz w:val="20"/>
          <w:szCs w:val="20"/>
        </w:rPr>
        <w:t>ulterioridad</w:t>
      </w:r>
      <w:proofErr w:type="spellEnd"/>
      <w:r w:rsidRPr="00AB37FD">
        <w:rPr>
          <w:rFonts w:ascii="Times New Roman" w:hAnsi="Times New Roman"/>
          <w:sz w:val="20"/>
          <w:szCs w:val="20"/>
        </w:rPr>
        <w:t>, si se negase o si las explicaciones no fuesen satisfactorias, podrá retirársele el uso de la palabra, y en el caso de hacerlo nuevamente, se le podrá prohibir el uso de la misma por el resto de la sesión haciendo constar en acta.</w:t>
      </w:r>
    </w:p>
    <w:p w:rsidR="000201C7" w:rsidRPr="00AB37FD" w:rsidRDefault="000201C7" w:rsidP="00AB37FD">
      <w:pPr>
        <w:pStyle w:val="Prrafodelista"/>
        <w:spacing w:after="0" w:line="240" w:lineRule="auto"/>
        <w:rPr>
          <w:rFonts w:ascii="Times New Roman" w:hAnsi="Times New Roman"/>
          <w:sz w:val="20"/>
          <w:szCs w:val="20"/>
        </w:rPr>
      </w:pPr>
    </w:p>
    <w:p w:rsidR="000201C7"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Cualquier Miembro podrá ser apercibido por el Consejo Directivo, por mayoría de dos tercios, cuando incurriere en desorden de conducta en el ejercicio de sus funciones. El apercibimiento se dejará asentado en el Acta.</w:t>
      </w:r>
    </w:p>
    <w:p w:rsidR="000201C7" w:rsidRPr="00AB37FD" w:rsidRDefault="000201C7" w:rsidP="00AB37FD">
      <w:pPr>
        <w:pStyle w:val="Prrafodelista"/>
        <w:spacing w:after="0" w:line="240" w:lineRule="auto"/>
        <w:rPr>
          <w:rFonts w:ascii="Times New Roman" w:hAnsi="Times New Roman"/>
          <w:sz w:val="20"/>
          <w:szCs w:val="20"/>
        </w:rPr>
      </w:pPr>
    </w:p>
    <w:p w:rsidR="000201C7"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Si un Miembro del Consejo Directivo incurriese en faltas graves el Consejo Directivo decidirá sobre la oportunidad de nombrar a una comisión compuesta por tres Miembros que proponga las medidas que el caso demande.</w:t>
      </w:r>
    </w:p>
    <w:p w:rsidR="000201C7" w:rsidRPr="00AB37FD" w:rsidRDefault="000201C7" w:rsidP="00AB37FD">
      <w:pPr>
        <w:pStyle w:val="Prrafodelista"/>
        <w:spacing w:after="0" w:line="240" w:lineRule="auto"/>
        <w:rPr>
          <w:rFonts w:ascii="Times New Roman" w:hAnsi="Times New Roman"/>
          <w:sz w:val="20"/>
          <w:szCs w:val="20"/>
        </w:rPr>
      </w:pPr>
    </w:p>
    <w:p w:rsidR="000201C7"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Un Miembro podrá reclamar al Presidente la observancia de este Reglamento, si juzga que fuese infringido. Pero si el actor de la supuesta infracción alega no haber incurrido en ella, el Consejo Directivo lo resolverá por simple mayoría.</w:t>
      </w:r>
    </w:p>
    <w:p w:rsidR="000201C7" w:rsidRPr="00AB37FD" w:rsidRDefault="000201C7" w:rsidP="00AB37FD">
      <w:pPr>
        <w:pStyle w:val="Prrafodelista"/>
        <w:spacing w:after="0" w:line="240" w:lineRule="auto"/>
        <w:rPr>
          <w:rFonts w:ascii="Times New Roman" w:hAnsi="Times New Roman"/>
          <w:sz w:val="20"/>
          <w:szCs w:val="20"/>
        </w:rPr>
      </w:pPr>
    </w:p>
    <w:p w:rsidR="000201C7"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La decisión del Presidente podrá ser apelada ante el Consejo Directivo.</w:t>
      </w:r>
    </w:p>
    <w:p w:rsidR="000201C7" w:rsidRPr="00AB37FD" w:rsidRDefault="000201C7" w:rsidP="00AB37FD">
      <w:pPr>
        <w:pStyle w:val="Prrafodelista"/>
        <w:spacing w:after="0" w:line="240" w:lineRule="auto"/>
        <w:rPr>
          <w:rFonts w:ascii="Times New Roman" w:hAnsi="Times New Roman"/>
          <w:sz w:val="20"/>
          <w:szCs w:val="20"/>
        </w:rPr>
      </w:pPr>
    </w:p>
    <w:p w:rsidR="000201C7"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Para las votaciones en el Consejo Directivo, se entenderá por:</w:t>
      </w:r>
    </w:p>
    <w:p w:rsidR="000201C7" w:rsidRPr="00AB37FD" w:rsidRDefault="000201C7" w:rsidP="006054DA">
      <w:pPr>
        <w:pStyle w:val="Prrafodelista"/>
        <w:numPr>
          <w:ilvl w:val="0"/>
          <w:numId w:val="8"/>
        </w:numPr>
        <w:tabs>
          <w:tab w:val="left" w:pos="993"/>
        </w:tabs>
        <w:spacing w:after="0" w:line="240" w:lineRule="auto"/>
        <w:jc w:val="both"/>
        <w:rPr>
          <w:rFonts w:ascii="Times New Roman" w:hAnsi="Times New Roman"/>
          <w:sz w:val="20"/>
          <w:szCs w:val="20"/>
        </w:rPr>
      </w:pPr>
      <w:r w:rsidRPr="00AB37FD">
        <w:rPr>
          <w:rFonts w:ascii="Times New Roman" w:hAnsi="Times New Roman"/>
          <w:sz w:val="20"/>
          <w:szCs w:val="20"/>
        </w:rPr>
        <w:t>Quórum Legal: Más de la mitad de la totalidad de los Miembros.</w:t>
      </w:r>
    </w:p>
    <w:p w:rsidR="000201C7" w:rsidRPr="00AB37FD" w:rsidRDefault="000201C7" w:rsidP="006054DA">
      <w:pPr>
        <w:pStyle w:val="Prrafodelista"/>
        <w:numPr>
          <w:ilvl w:val="0"/>
          <w:numId w:val="8"/>
        </w:numPr>
        <w:tabs>
          <w:tab w:val="left" w:pos="993"/>
        </w:tabs>
        <w:spacing w:after="0" w:line="240" w:lineRule="auto"/>
        <w:jc w:val="both"/>
        <w:rPr>
          <w:rFonts w:ascii="Times New Roman" w:hAnsi="Times New Roman"/>
          <w:sz w:val="20"/>
          <w:szCs w:val="20"/>
        </w:rPr>
      </w:pPr>
      <w:r w:rsidRPr="00AB37FD">
        <w:rPr>
          <w:rFonts w:ascii="Times New Roman" w:hAnsi="Times New Roman"/>
          <w:sz w:val="20"/>
          <w:szCs w:val="20"/>
        </w:rPr>
        <w:t>Simple Mayoría: Más de la mitad del quórum legal, cuando menos.</w:t>
      </w:r>
    </w:p>
    <w:p w:rsidR="000201C7" w:rsidRPr="00AB37FD" w:rsidRDefault="000201C7" w:rsidP="006054DA">
      <w:pPr>
        <w:pStyle w:val="Prrafodelista"/>
        <w:numPr>
          <w:ilvl w:val="0"/>
          <w:numId w:val="8"/>
        </w:numPr>
        <w:tabs>
          <w:tab w:val="left" w:pos="993"/>
        </w:tabs>
        <w:spacing w:after="0" w:line="240" w:lineRule="auto"/>
        <w:jc w:val="both"/>
        <w:rPr>
          <w:rFonts w:ascii="Times New Roman" w:hAnsi="Times New Roman"/>
          <w:sz w:val="20"/>
          <w:szCs w:val="20"/>
        </w:rPr>
      </w:pPr>
      <w:r w:rsidRPr="00AB37FD">
        <w:rPr>
          <w:rFonts w:ascii="Times New Roman" w:hAnsi="Times New Roman"/>
          <w:sz w:val="20"/>
          <w:szCs w:val="20"/>
        </w:rPr>
        <w:t>Mayoría Absoluta: el quórum legal, cuando menos.</w:t>
      </w:r>
    </w:p>
    <w:p w:rsidR="000201C7" w:rsidRPr="00AB37FD" w:rsidRDefault="000201C7" w:rsidP="006054DA">
      <w:pPr>
        <w:pStyle w:val="Prrafodelista"/>
        <w:numPr>
          <w:ilvl w:val="0"/>
          <w:numId w:val="8"/>
        </w:numPr>
        <w:tabs>
          <w:tab w:val="left" w:pos="993"/>
        </w:tabs>
        <w:spacing w:after="0" w:line="240" w:lineRule="auto"/>
        <w:jc w:val="both"/>
        <w:rPr>
          <w:rFonts w:ascii="Times New Roman" w:hAnsi="Times New Roman"/>
          <w:sz w:val="20"/>
          <w:szCs w:val="20"/>
        </w:rPr>
      </w:pPr>
      <w:r w:rsidRPr="00AB37FD">
        <w:rPr>
          <w:rFonts w:ascii="Times New Roman" w:hAnsi="Times New Roman"/>
          <w:sz w:val="20"/>
          <w:szCs w:val="20"/>
        </w:rPr>
        <w:t>Mayoría de dos tercios: Las dos terceras partes de los Miembros presentes.</w:t>
      </w:r>
    </w:p>
    <w:p w:rsidR="000201C7" w:rsidRPr="00AB37FD" w:rsidRDefault="000201C7" w:rsidP="006054DA">
      <w:pPr>
        <w:pStyle w:val="Prrafodelista"/>
        <w:numPr>
          <w:ilvl w:val="0"/>
          <w:numId w:val="8"/>
        </w:numPr>
        <w:tabs>
          <w:tab w:val="left" w:pos="993"/>
        </w:tabs>
        <w:spacing w:after="0" w:line="240" w:lineRule="auto"/>
        <w:jc w:val="both"/>
        <w:rPr>
          <w:rFonts w:ascii="Times New Roman" w:hAnsi="Times New Roman"/>
          <w:sz w:val="20"/>
          <w:szCs w:val="20"/>
        </w:rPr>
      </w:pPr>
      <w:r w:rsidRPr="00AB37FD">
        <w:rPr>
          <w:rFonts w:ascii="Times New Roman" w:hAnsi="Times New Roman"/>
          <w:sz w:val="20"/>
          <w:szCs w:val="20"/>
        </w:rPr>
        <w:t>Mayoría Absoluta de dos tercios: Las dos terceras partes de la totalidad de los Miembros.</w:t>
      </w:r>
    </w:p>
    <w:p w:rsidR="000201C7" w:rsidRPr="00AB37FD" w:rsidRDefault="000201C7" w:rsidP="006054DA">
      <w:pPr>
        <w:pStyle w:val="Prrafodelista"/>
        <w:numPr>
          <w:ilvl w:val="0"/>
          <w:numId w:val="8"/>
        </w:numPr>
        <w:tabs>
          <w:tab w:val="left" w:pos="993"/>
        </w:tabs>
        <w:spacing w:after="0" w:line="240" w:lineRule="auto"/>
        <w:jc w:val="both"/>
        <w:rPr>
          <w:rFonts w:ascii="Times New Roman" w:hAnsi="Times New Roman"/>
          <w:sz w:val="20"/>
          <w:szCs w:val="20"/>
        </w:rPr>
      </w:pPr>
      <w:r w:rsidRPr="00AB37FD">
        <w:rPr>
          <w:rFonts w:ascii="Times New Roman" w:hAnsi="Times New Roman"/>
          <w:sz w:val="20"/>
          <w:szCs w:val="20"/>
        </w:rPr>
        <w:t>Para los casos en que el cálculo no resulta en un número entero, la fracción decimal se redondeará al número entero inmediato superior.</w:t>
      </w:r>
    </w:p>
    <w:p w:rsidR="000201C7" w:rsidRPr="00AB37FD" w:rsidRDefault="000201C7" w:rsidP="00AB37FD">
      <w:pPr>
        <w:tabs>
          <w:tab w:val="left" w:pos="993"/>
        </w:tabs>
        <w:jc w:val="both"/>
        <w:rPr>
          <w:rFonts w:eastAsia="Calibri"/>
          <w:sz w:val="20"/>
          <w:szCs w:val="20"/>
        </w:rPr>
      </w:pPr>
    </w:p>
    <w:p w:rsidR="000201C7"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Ningún Miembro del Consejo Directivo  podrá dejar de votar sin permiso del Consejo Directivo. El sufragio es obligatorio en todos los casos preceptuados en este Reglamento, los miembros, que no votaren sin causa justificada a juicio del Consejo Directivo incurrirán en las siguientes sanciones:</w:t>
      </w:r>
    </w:p>
    <w:p w:rsidR="000201C7" w:rsidRPr="00AB37FD" w:rsidRDefault="000201C7" w:rsidP="00AB37FD">
      <w:pPr>
        <w:tabs>
          <w:tab w:val="left" w:pos="993"/>
        </w:tabs>
        <w:jc w:val="both"/>
        <w:rPr>
          <w:rFonts w:eastAsia="Calibri"/>
          <w:sz w:val="20"/>
          <w:szCs w:val="20"/>
        </w:rPr>
      </w:pPr>
    </w:p>
    <w:p w:rsidR="000201C7" w:rsidRPr="00AB37FD" w:rsidRDefault="000201C7" w:rsidP="006054DA">
      <w:pPr>
        <w:pStyle w:val="Prrafodelista"/>
        <w:numPr>
          <w:ilvl w:val="0"/>
          <w:numId w:val="9"/>
        </w:numPr>
        <w:tabs>
          <w:tab w:val="left" w:pos="993"/>
        </w:tabs>
        <w:spacing w:after="0" w:line="240" w:lineRule="auto"/>
        <w:jc w:val="both"/>
        <w:rPr>
          <w:rFonts w:ascii="Times New Roman" w:hAnsi="Times New Roman"/>
          <w:sz w:val="20"/>
          <w:szCs w:val="20"/>
        </w:rPr>
      </w:pPr>
      <w:r w:rsidRPr="00AB37FD">
        <w:rPr>
          <w:rFonts w:ascii="Times New Roman" w:hAnsi="Times New Roman"/>
          <w:sz w:val="20"/>
          <w:szCs w:val="20"/>
        </w:rPr>
        <w:t>Multas hasta un mes de sueldo de Docentes en ejercicio de cargos, que ingresará en el fondo de la facultad.</w:t>
      </w:r>
    </w:p>
    <w:p w:rsidR="000201C7" w:rsidRPr="00AB37FD" w:rsidRDefault="000201C7" w:rsidP="006054DA">
      <w:pPr>
        <w:pStyle w:val="Prrafodelista"/>
        <w:numPr>
          <w:ilvl w:val="0"/>
          <w:numId w:val="9"/>
        </w:numPr>
        <w:tabs>
          <w:tab w:val="left" w:pos="993"/>
        </w:tabs>
        <w:spacing w:after="0" w:line="240" w:lineRule="auto"/>
        <w:jc w:val="both"/>
        <w:rPr>
          <w:rFonts w:ascii="Times New Roman" w:hAnsi="Times New Roman"/>
          <w:sz w:val="20"/>
          <w:szCs w:val="20"/>
        </w:rPr>
      </w:pPr>
      <w:r w:rsidRPr="00AB37FD">
        <w:rPr>
          <w:rFonts w:ascii="Times New Roman" w:hAnsi="Times New Roman"/>
          <w:sz w:val="20"/>
          <w:szCs w:val="20"/>
        </w:rPr>
        <w:t>Inhabilidad para inscribirse en turno para examen, para los estudiantes.</w:t>
      </w:r>
    </w:p>
    <w:p w:rsidR="000201C7" w:rsidRPr="00AB37FD" w:rsidRDefault="000201C7" w:rsidP="006054DA">
      <w:pPr>
        <w:pStyle w:val="Prrafodelista"/>
        <w:numPr>
          <w:ilvl w:val="0"/>
          <w:numId w:val="9"/>
        </w:numPr>
        <w:tabs>
          <w:tab w:val="left" w:pos="993"/>
        </w:tabs>
        <w:spacing w:after="0" w:line="240" w:lineRule="auto"/>
        <w:jc w:val="both"/>
        <w:rPr>
          <w:rFonts w:ascii="Times New Roman" w:hAnsi="Times New Roman"/>
          <w:sz w:val="20"/>
          <w:szCs w:val="20"/>
        </w:rPr>
      </w:pPr>
      <w:r w:rsidRPr="00AB37FD">
        <w:rPr>
          <w:rFonts w:ascii="Times New Roman" w:hAnsi="Times New Roman"/>
          <w:sz w:val="20"/>
          <w:szCs w:val="20"/>
        </w:rPr>
        <w:t xml:space="preserve">Separación del padrón por un </w:t>
      </w:r>
      <w:proofErr w:type="spellStart"/>
      <w:r w:rsidRPr="00AB37FD">
        <w:rPr>
          <w:rFonts w:ascii="Times New Roman" w:hAnsi="Times New Roman"/>
          <w:sz w:val="20"/>
          <w:szCs w:val="20"/>
        </w:rPr>
        <w:t>comicio</w:t>
      </w:r>
      <w:proofErr w:type="spellEnd"/>
      <w:r w:rsidRPr="00AB37FD">
        <w:rPr>
          <w:rFonts w:ascii="Times New Roman" w:hAnsi="Times New Roman"/>
          <w:sz w:val="20"/>
          <w:szCs w:val="20"/>
        </w:rPr>
        <w:t xml:space="preserve"> para el graduado.</w:t>
      </w:r>
    </w:p>
    <w:p w:rsidR="000201C7" w:rsidRPr="00AB37FD" w:rsidRDefault="000201C7" w:rsidP="006054DA">
      <w:pPr>
        <w:pStyle w:val="Prrafodelista"/>
        <w:numPr>
          <w:ilvl w:val="0"/>
          <w:numId w:val="9"/>
        </w:numPr>
        <w:tabs>
          <w:tab w:val="left" w:pos="993"/>
        </w:tabs>
        <w:spacing w:after="0" w:line="240" w:lineRule="auto"/>
        <w:jc w:val="both"/>
        <w:rPr>
          <w:rFonts w:ascii="Times New Roman" w:hAnsi="Times New Roman"/>
          <w:sz w:val="20"/>
          <w:szCs w:val="20"/>
        </w:rPr>
      </w:pPr>
      <w:r w:rsidRPr="00AB37FD">
        <w:rPr>
          <w:rFonts w:ascii="Times New Roman" w:hAnsi="Times New Roman"/>
          <w:sz w:val="20"/>
          <w:szCs w:val="20"/>
        </w:rPr>
        <w:t>Multa hasta un mes de sueldo para los no docentes.</w:t>
      </w:r>
    </w:p>
    <w:p w:rsidR="000201C7" w:rsidRPr="00AB37FD" w:rsidRDefault="000201C7" w:rsidP="00AB37FD">
      <w:pPr>
        <w:tabs>
          <w:tab w:val="left" w:pos="993"/>
        </w:tabs>
        <w:jc w:val="both"/>
        <w:rPr>
          <w:rFonts w:eastAsia="Calibri"/>
          <w:sz w:val="20"/>
          <w:szCs w:val="20"/>
        </w:rPr>
      </w:pPr>
    </w:p>
    <w:p w:rsidR="000201C7" w:rsidRPr="00AB37FD" w:rsidRDefault="000201C7" w:rsidP="00AB37FD">
      <w:pPr>
        <w:tabs>
          <w:tab w:val="left" w:pos="993"/>
        </w:tabs>
        <w:jc w:val="both"/>
        <w:rPr>
          <w:rFonts w:eastAsia="Calibri"/>
          <w:sz w:val="20"/>
          <w:szCs w:val="20"/>
        </w:rPr>
      </w:pPr>
      <w:r w:rsidRPr="00AB37FD">
        <w:rPr>
          <w:rFonts w:eastAsia="Calibri"/>
          <w:sz w:val="20"/>
          <w:szCs w:val="20"/>
        </w:rPr>
        <w:t>Igual sanciones se aplicará en caso de inasistencia injustificada.</w:t>
      </w:r>
    </w:p>
    <w:p w:rsidR="000201C7" w:rsidRPr="00AB37FD" w:rsidRDefault="000201C7" w:rsidP="00AB37FD">
      <w:pPr>
        <w:tabs>
          <w:tab w:val="left" w:pos="993"/>
        </w:tabs>
        <w:jc w:val="both"/>
        <w:rPr>
          <w:rFonts w:eastAsia="Calibri"/>
          <w:sz w:val="20"/>
          <w:szCs w:val="20"/>
        </w:rPr>
      </w:pPr>
    </w:p>
    <w:p w:rsidR="000201C7" w:rsidRPr="00AB37FD" w:rsidRDefault="000201C7" w:rsidP="00AB37FD">
      <w:pPr>
        <w:tabs>
          <w:tab w:val="left" w:pos="993"/>
        </w:tabs>
        <w:jc w:val="both"/>
        <w:rPr>
          <w:rFonts w:eastAsia="Calibri"/>
          <w:sz w:val="20"/>
          <w:szCs w:val="20"/>
        </w:rPr>
      </w:pPr>
      <w:r w:rsidRPr="00AB37FD">
        <w:rPr>
          <w:rFonts w:eastAsia="Calibri"/>
          <w:sz w:val="20"/>
          <w:szCs w:val="20"/>
        </w:rPr>
        <w:t>La justificación del miembro no docente que no integrare la Facultad y que no votaren, será resuelta por el Consejo Directivo por mayoría simple.</w:t>
      </w:r>
    </w:p>
    <w:p w:rsidR="000201C7" w:rsidRPr="00AB37FD" w:rsidRDefault="000201C7" w:rsidP="00AB37FD">
      <w:pPr>
        <w:tabs>
          <w:tab w:val="left" w:pos="993"/>
        </w:tabs>
        <w:jc w:val="both"/>
        <w:rPr>
          <w:rFonts w:eastAsia="Calibri"/>
          <w:sz w:val="20"/>
          <w:szCs w:val="20"/>
        </w:rPr>
      </w:pPr>
    </w:p>
    <w:p w:rsidR="000201C7"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Las resoluciones del Consejo Directivo se tomarán por la mayoría simple de votos de los Miembros presentes, pero se requerirá el voto de los 2/3 de los miembros para los siguientes:</w:t>
      </w:r>
    </w:p>
    <w:p w:rsidR="000201C7" w:rsidRPr="00AB37FD" w:rsidRDefault="000201C7" w:rsidP="00AB37FD">
      <w:pPr>
        <w:tabs>
          <w:tab w:val="left" w:pos="993"/>
        </w:tabs>
        <w:jc w:val="both"/>
        <w:rPr>
          <w:rFonts w:eastAsia="Calibri"/>
          <w:sz w:val="20"/>
          <w:szCs w:val="20"/>
        </w:rPr>
      </w:pPr>
    </w:p>
    <w:p w:rsidR="000201C7" w:rsidRPr="00AB37FD" w:rsidRDefault="000201C7" w:rsidP="006054DA">
      <w:pPr>
        <w:pStyle w:val="Prrafodelista"/>
        <w:numPr>
          <w:ilvl w:val="0"/>
          <w:numId w:val="10"/>
        </w:numPr>
        <w:tabs>
          <w:tab w:val="left" w:pos="993"/>
        </w:tabs>
        <w:spacing w:after="0" w:line="240" w:lineRule="auto"/>
        <w:jc w:val="both"/>
        <w:rPr>
          <w:rFonts w:ascii="Times New Roman" w:hAnsi="Times New Roman"/>
          <w:sz w:val="20"/>
          <w:szCs w:val="20"/>
        </w:rPr>
      </w:pPr>
      <w:r w:rsidRPr="00AB37FD">
        <w:rPr>
          <w:rFonts w:ascii="Times New Roman" w:hAnsi="Times New Roman"/>
          <w:sz w:val="20"/>
          <w:szCs w:val="20"/>
        </w:rPr>
        <w:t>Resolver sobre la suspensión o destitución de cualquiera de los Miembros.</w:t>
      </w:r>
    </w:p>
    <w:p w:rsidR="000201C7" w:rsidRPr="00AB37FD" w:rsidRDefault="000201C7" w:rsidP="006054DA">
      <w:pPr>
        <w:pStyle w:val="Prrafodelista"/>
        <w:numPr>
          <w:ilvl w:val="0"/>
          <w:numId w:val="10"/>
        </w:numPr>
        <w:tabs>
          <w:tab w:val="left" w:pos="993"/>
        </w:tabs>
        <w:spacing w:after="0" w:line="240" w:lineRule="auto"/>
        <w:jc w:val="both"/>
        <w:rPr>
          <w:rFonts w:ascii="Times New Roman" w:hAnsi="Times New Roman"/>
          <w:sz w:val="20"/>
          <w:szCs w:val="20"/>
        </w:rPr>
      </w:pPr>
      <w:r w:rsidRPr="00AB37FD">
        <w:rPr>
          <w:rFonts w:ascii="Times New Roman" w:hAnsi="Times New Roman"/>
          <w:sz w:val="20"/>
          <w:szCs w:val="20"/>
        </w:rPr>
        <w:t xml:space="preserve">Resolver sobre faltas de los </w:t>
      </w:r>
      <w:r w:rsidR="00D42973">
        <w:rPr>
          <w:rFonts w:ascii="Times New Roman" w:hAnsi="Times New Roman"/>
          <w:sz w:val="20"/>
          <w:szCs w:val="20"/>
        </w:rPr>
        <w:t>docentes</w:t>
      </w:r>
      <w:r w:rsidRPr="00AB37FD">
        <w:rPr>
          <w:rFonts w:ascii="Times New Roman" w:hAnsi="Times New Roman"/>
          <w:sz w:val="20"/>
          <w:szCs w:val="20"/>
        </w:rPr>
        <w:t>, que requieran apercibimiento, suspensión o destitución, de acuerdo al Dictamen de la Comisión de Ética.</w:t>
      </w:r>
    </w:p>
    <w:p w:rsidR="000201C7" w:rsidRPr="00AB37FD" w:rsidRDefault="000201C7" w:rsidP="006054DA">
      <w:pPr>
        <w:pStyle w:val="Prrafodelista"/>
        <w:numPr>
          <w:ilvl w:val="0"/>
          <w:numId w:val="10"/>
        </w:numPr>
        <w:tabs>
          <w:tab w:val="left" w:pos="993"/>
        </w:tabs>
        <w:spacing w:after="0" w:line="240" w:lineRule="auto"/>
        <w:jc w:val="both"/>
        <w:rPr>
          <w:rFonts w:ascii="Times New Roman" w:hAnsi="Times New Roman"/>
          <w:sz w:val="20"/>
          <w:szCs w:val="20"/>
        </w:rPr>
      </w:pPr>
      <w:r w:rsidRPr="00AB37FD">
        <w:rPr>
          <w:rFonts w:ascii="Times New Roman" w:hAnsi="Times New Roman"/>
          <w:sz w:val="20"/>
          <w:szCs w:val="20"/>
        </w:rPr>
        <w:t>En todos aquellos asuntos en cuya reglamentación se fije este número de votos.</w:t>
      </w:r>
    </w:p>
    <w:p w:rsidR="000201C7" w:rsidRPr="00AB37FD" w:rsidRDefault="000201C7" w:rsidP="00AB37FD">
      <w:pPr>
        <w:tabs>
          <w:tab w:val="left" w:pos="993"/>
        </w:tabs>
        <w:jc w:val="both"/>
        <w:rPr>
          <w:rFonts w:eastAsia="Calibri"/>
          <w:sz w:val="20"/>
          <w:szCs w:val="20"/>
        </w:rPr>
      </w:pPr>
    </w:p>
    <w:p w:rsidR="000201C7"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Las votaciones podrán ser públicas. Serán secretas a pedido de cualquier miembro. Los escrutinios serán públicos y practicados por el Secretario, sin prejuicio del control que decida ejercer cualquier Miembro.</w:t>
      </w:r>
    </w:p>
    <w:p w:rsidR="000201C7" w:rsidRPr="00AB37FD" w:rsidRDefault="000201C7" w:rsidP="00AB37FD">
      <w:pPr>
        <w:pStyle w:val="Prrafodelista"/>
        <w:tabs>
          <w:tab w:val="left" w:pos="993"/>
        </w:tabs>
        <w:spacing w:after="0" w:line="240" w:lineRule="auto"/>
        <w:ind w:left="0"/>
        <w:jc w:val="both"/>
        <w:rPr>
          <w:rFonts w:ascii="Times New Roman" w:hAnsi="Times New Roman"/>
          <w:sz w:val="20"/>
          <w:szCs w:val="20"/>
        </w:rPr>
      </w:pPr>
    </w:p>
    <w:p w:rsidR="000201C7"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Si se suscitasen dudas al respecto del resultado de la votación, inmediatamente después de proclamado el resultado del mismo, cualquier miembro podrá pedir la repetición de la votación, la cual se practicará sólo con los miembros presentes que hubiesen votado.</w:t>
      </w:r>
    </w:p>
    <w:p w:rsidR="000201C7" w:rsidRPr="00AB37FD" w:rsidRDefault="000201C7" w:rsidP="00AB37FD">
      <w:pPr>
        <w:pStyle w:val="Prrafodelista"/>
        <w:spacing w:after="0" w:line="240" w:lineRule="auto"/>
        <w:rPr>
          <w:rFonts w:ascii="Times New Roman" w:hAnsi="Times New Roman"/>
          <w:sz w:val="20"/>
          <w:szCs w:val="20"/>
        </w:rPr>
      </w:pPr>
    </w:p>
    <w:p w:rsidR="000201C7"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En caso que en primera votación haya empate, se reabrirá la discusión brevemente, no más de quince minutos, y se procederá a una nueva votación. Si el empate subsistiese, se declara a cuarto intermedio y se lleva a sesión Extraordinaria para una nueva votación.</w:t>
      </w:r>
    </w:p>
    <w:p w:rsidR="000201C7" w:rsidRPr="00AB37FD" w:rsidRDefault="000201C7" w:rsidP="00AB37FD">
      <w:pPr>
        <w:pStyle w:val="Prrafodelista"/>
        <w:spacing w:after="0" w:line="240" w:lineRule="auto"/>
        <w:rPr>
          <w:rFonts w:ascii="Times New Roman" w:hAnsi="Times New Roman"/>
          <w:sz w:val="20"/>
          <w:szCs w:val="20"/>
        </w:rPr>
      </w:pPr>
    </w:p>
    <w:p w:rsidR="000201C7"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Cualquier miembro del Consejo Directivo tendrá derecho de pedir que se consigne su voto en el acta.</w:t>
      </w:r>
    </w:p>
    <w:p w:rsidR="000201C7" w:rsidRPr="00AB37FD" w:rsidRDefault="000201C7" w:rsidP="00AB37FD">
      <w:pPr>
        <w:pStyle w:val="Prrafodelista"/>
        <w:spacing w:after="0" w:line="240" w:lineRule="auto"/>
        <w:rPr>
          <w:rFonts w:ascii="Times New Roman" w:hAnsi="Times New Roman"/>
          <w:sz w:val="20"/>
          <w:szCs w:val="20"/>
        </w:rPr>
      </w:pPr>
    </w:p>
    <w:p w:rsidR="000201C7"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Toda Resolución del Consejo Directivo podrá ser apelada por escrito, para el tratamiento de la apelación se necesitará la mayoría simple y para la modificación de la resolución se necesitará la mayoría absoluta de dos tercios. Cuando la reconsideración deba ser hecha en una sesión diferente, a aquella en que se dictó la resolución, deberá figurar en el Orden del Día correspondiente.</w:t>
      </w:r>
    </w:p>
    <w:p w:rsidR="000201C7" w:rsidRPr="00AB37FD" w:rsidRDefault="000201C7" w:rsidP="00AB37FD">
      <w:pPr>
        <w:tabs>
          <w:tab w:val="left" w:pos="993"/>
        </w:tabs>
        <w:jc w:val="both"/>
        <w:rPr>
          <w:rFonts w:eastAsia="Calibri"/>
          <w:sz w:val="20"/>
          <w:szCs w:val="20"/>
        </w:rPr>
      </w:pPr>
    </w:p>
    <w:p w:rsidR="000201C7" w:rsidRPr="00AB37FD" w:rsidRDefault="000201C7" w:rsidP="00AB37FD">
      <w:pPr>
        <w:tabs>
          <w:tab w:val="left" w:pos="993"/>
        </w:tabs>
        <w:jc w:val="both"/>
        <w:rPr>
          <w:rFonts w:eastAsia="Calibri"/>
          <w:sz w:val="20"/>
          <w:szCs w:val="20"/>
        </w:rPr>
      </w:pPr>
      <w:r w:rsidRPr="00AB37FD">
        <w:rPr>
          <w:rFonts w:eastAsia="Calibri"/>
          <w:sz w:val="20"/>
          <w:szCs w:val="20"/>
        </w:rPr>
        <w:t>Para apelar una Resolución se tiene cinco días hábiles y perentorio.</w:t>
      </w:r>
    </w:p>
    <w:p w:rsidR="000201C7" w:rsidRPr="00AB37FD" w:rsidRDefault="000201C7" w:rsidP="00AB37FD">
      <w:pPr>
        <w:tabs>
          <w:tab w:val="left" w:pos="993"/>
        </w:tabs>
        <w:jc w:val="both"/>
        <w:rPr>
          <w:rFonts w:eastAsia="Calibri"/>
          <w:sz w:val="20"/>
          <w:szCs w:val="20"/>
        </w:rPr>
      </w:pPr>
    </w:p>
    <w:p w:rsidR="000201C7"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Se labraran Actas de todas las sesiones. La redacción estará a cargo del Secretario del Consejo Directivo. Asimismo se llevará registro magnetofónico de las sesiones hasta la aprobación del Acta, luego se incinerará.</w:t>
      </w:r>
    </w:p>
    <w:p w:rsidR="000201C7" w:rsidRPr="00AB37FD" w:rsidRDefault="000201C7" w:rsidP="00AB37FD">
      <w:pPr>
        <w:pStyle w:val="Prrafodelista"/>
        <w:tabs>
          <w:tab w:val="left" w:pos="993"/>
        </w:tabs>
        <w:spacing w:after="0" w:line="240" w:lineRule="auto"/>
        <w:ind w:left="0"/>
        <w:jc w:val="both"/>
        <w:rPr>
          <w:rFonts w:ascii="Times New Roman" w:hAnsi="Times New Roman"/>
          <w:sz w:val="20"/>
          <w:szCs w:val="20"/>
        </w:rPr>
      </w:pPr>
    </w:p>
    <w:p w:rsidR="000201C7"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Las resoluciones del Consejo Directivo serán siempre consignadas en las respectivas actas. Los fundamentos, considerándolos y las referencias a las deliberaciones serán consignadas en acta si así lo solicitare cualquiera de los Miembros del Consejo Directivo.</w:t>
      </w:r>
    </w:p>
    <w:p w:rsidR="000201C7" w:rsidRPr="00AB37FD" w:rsidRDefault="000201C7" w:rsidP="00AB37FD">
      <w:pPr>
        <w:tabs>
          <w:tab w:val="left" w:pos="993"/>
        </w:tabs>
        <w:jc w:val="both"/>
        <w:rPr>
          <w:rFonts w:eastAsia="Calibri"/>
          <w:sz w:val="20"/>
          <w:szCs w:val="20"/>
        </w:rPr>
      </w:pPr>
    </w:p>
    <w:p w:rsidR="000201C7" w:rsidRPr="00AB37FD" w:rsidRDefault="000201C7" w:rsidP="00AB37FD">
      <w:pPr>
        <w:tabs>
          <w:tab w:val="left" w:pos="993"/>
        </w:tabs>
        <w:jc w:val="center"/>
        <w:rPr>
          <w:rFonts w:eastAsia="Calibri"/>
          <w:b/>
          <w:i/>
          <w:sz w:val="20"/>
          <w:szCs w:val="20"/>
        </w:rPr>
      </w:pPr>
      <w:r w:rsidRPr="00AB37FD">
        <w:rPr>
          <w:rFonts w:eastAsia="Calibri"/>
          <w:b/>
          <w:i/>
          <w:sz w:val="20"/>
          <w:szCs w:val="20"/>
        </w:rPr>
        <w:t>CAPITULO X</w:t>
      </w:r>
    </w:p>
    <w:p w:rsidR="000201C7" w:rsidRPr="00AB37FD" w:rsidRDefault="000201C7" w:rsidP="00AB37FD">
      <w:pPr>
        <w:tabs>
          <w:tab w:val="left" w:pos="993"/>
        </w:tabs>
        <w:jc w:val="center"/>
        <w:rPr>
          <w:rFonts w:eastAsia="Calibri"/>
          <w:b/>
          <w:i/>
          <w:sz w:val="20"/>
          <w:szCs w:val="20"/>
        </w:rPr>
      </w:pPr>
      <w:r w:rsidRPr="00AB37FD">
        <w:rPr>
          <w:rFonts w:eastAsia="Calibri"/>
          <w:b/>
          <w:i/>
          <w:sz w:val="20"/>
          <w:szCs w:val="20"/>
        </w:rPr>
        <w:t>DE LAS MOCIONES</w:t>
      </w:r>
    </w:p>
    <w:p w:rsidR="000201C7" w:rsidRPr="00AB37FD" w:rsidRDefault="000201C7" w:rsidP="00AB37FD">
      <w:pPr>
        <w:tabs>
          <w:tab w:val="left" w:pos="993"/>
        </w:tabs>
        <w:jc w:val="both"/>
        <w:rPr>
          <w:rFonts w:eastAsia="Calibri"/>
          <w:sz w:val="20"/>
          <w:szCs w:val="20"/>
        </w:rPr>
      </w:pPr>
    </w:p>
    <w:p w:rsidR="000201C7"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Se considera moción toda proposición hecha a viva voz, por cualquier Miembro, en su carácter de tal, durante una sesión.</w:t>
      </w:r>
    </w:p>
    <w:p w:rsidR="000201C7" w:rsidRPr="00AB37FD" w:rsidRDefault="000201C7" w:rsidP="00AB37FD">
      <w:pPr>
        <w:pStyle w:val="Prrafodelista"/>
        <w:tabs>
          <w:tab w:val="left" w:pos="993"/>
        </w:tabs>
        <w:spacing w:after="0" w:line="240" w:lineRule="auto"/>
        <w:ind w:left="0"/>
        <w:jc w:val="both"/>
        <w:rPr>
          <w:rFonts w:ascii="Times New Roman" w:hAnsi="Times New Roman"/>
          <w:sz w:val="20"/>
          <w:szCs w:val="20"/>
        </w:rPr>
      </w:pPr>
    </w:p>
    <w:p w:rsidR="000201C7"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Durante la discusión de cualquier asunto, todo Miembro podrá plantear una Moción de Orden y el Presidente decidirá al respecto inmediatamente.</w:t>
      </w:r>
    </w:p>
    <w:p w:rsidR="000201C7" w:rsidRPr="00AB37FD" w:rsidRDefault="000201C7" w:rsidP="00AB37FD">
      <w:pPr>
        <w:pStyle w:val="Prrafodelista"/>
        <w:spacing w:after="0" w:line="240" w:lineRule="auto"/>
        <w:rPr>
          <w:rFonts w:ascii="Times New Roman" w:hAnsi="Times New Roman"/>
          <w:sz w:val="20"/>
          <w:szCs w:val="20"/>
        </w:rPr>
      </w:pPr>
    </w:p>
    <w:p w:rsidR="000201C7"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Es moción de Orden toda proposición que tenga alguno de los siguientes fines:</w:t>
      </w:r>
    </w:p>
    <w:p w:rsidR="000201C7" w:rsidRPr="00AB37FD" w:rsidRDefault="000201C7" w:rsidP="006054DA">
      <w:pPr>
        <w:pStyle w:val="Prrafodelista"/>
        <w:numPr>
          <w:ilvl w:val="0"/>
          <w:numId w:val="11"/>
        </w:numPr>
        <w:tabs>
          <w:tab w:val="left" w:pos="993"/>
        </w:tabs>
        <w:spacing w:after="0" w:line="240" w:lineRule="auto"/>
        <w:jc w:val="both"/>
        <w:rPr>
          <w:rFonts w:ascii="Times New Roman" w:hAnsi="Times New Roman"/>
          <w:sz w:val="20"/>
          <w:szCs w:val="20"/>
        </w:rPr>
      </w:pPr>
      <w:r w:rsidRPr="00AB37FD">
        <w:rPr>
          <w:rFonts w:ascii="Times New Roman" w:hAnsi="Times New Roman"/>
          <w:sz w:val="20"/>
          <w:szCs w:val="20"/>
        </w:rPr>
        <w:t>Que se levante la sesión;</w:t>
      </w:r>
    </w:p>
    <w:p w:rsidR="000201C7" w:rsidRPr="00AB37FD" w:rsidRDefault="000201C7" w:rsidP="006054DA">
      <w:pPr>
        <w:pStyle w:val="Prrafodelista"/>
        <w:numPr>
          <w:ilvl w:val="0"/>
          <w:numId w:val="11"/>
        </w:numPr>
        <w:tabs>
          <w:tab w:val="left" w:pos="993"/>
        </w:tabs>
        <w:spacing w:after="0" w:line="240" w:lineRule="auto"/>
        <w:jc w:val="both"/>
        <w:rPr>
          <w:rFonts w:ascii="Times New Roman" w:hAnsi="Times New Roman"/>
          <w:sz w:val="20"/>
          <w:szCs w:val="20"/>
        </w:rPr>
      </w:pPr>
      <w:r w:rsidRPr="00AB37FD">
        <w:rPr>
          <w:rFonts w:ascii="Times New Roman" w:hAnsi="Times New Roman"/>
          <w:sz w:val="20"/>
          <w:szCs w:val="20"/>
        </w:rPr>
        <w:t>Que se pase a un cuarto intermedio;</w:t>
      </w:r>
    </w:p>
    <w:p w:rsidR="000201C7" w:rsidRPr="00AB37FD" w:rsidRDefault="000201C7" w:rsidP="006054DA">
      <w:pPr>
        <w:pStyle w:val="Prrafodelista"/>
        <w:numPr>
          <w:ilvl w:val="0"/>
          <w:numId w:val="11"/>
        </w:numPr>
        <w:tabs>
          <w:tab w:val="left" w:pos="993"/>
        </w:tabs>
        <w:spacing w:after="0" w:line="240" w:lineRule="auto"/>
        <w:jc w:val="both"/>
        <w:rPr>
          <w:rFonts w:ascii="Times New Roman" w:hAnsi="Times New Roman"/>
          <w:sz w:val="20"/>
          <w:szCs w:val="20"/>
        </w:rPr>
      </w:pPr>
      <w:r w:rsidRPr="00AB37FD">
        <w:rPr>
          <w:rFonts w:ascii="Times New Roman" w:hAnsi="Times New Roman"/>
          <w:sz w:val="20"/>
          <w:szCs w:val="20"/>
        </w:rPr>
        <w:t>Que se declare libre el debate;</w:t>
      </w:r>
    </w:p>
    <w:p w:rsidR="000201C7" w:rsidRPr="00AB37FD" w:rsidRDefault="000201C7" w:rsidP="006054DA">
      <w:pPr>
        <w:pStyle w:val="Prrafodelista"/>
        <w:numPr>
          <w:ilvl w:val="0"/>
          <w:numId w:val="11"/>
        </w:numPr>
        <w:tabs>
          <w:tab w:val="left" w:pos="993"/>
        </w:tabs>
        <w:spacing w:after="0" w:line="240" w:lineRule="auto"/>
        <w:jc w:val="both"/>
        <w:rPr>
          <w:rFonts w:ascii="Times New Roman" w:hAnsi="Times New Roman"/>
          <w:sz w:val="20"/>
          <w:szCs w:val="20"/>
        </w:rPr>
      </w:pPr>
      <w:r w:rsidRPr="00AB37FD">
        <w:rPr>
          <w:rFonts w:ascii="Times New Roman" w:hAnsi="Times New Roman"/>
          <w:sz w:val="20"/>
          <w:szCs w:val="20"/>
        </w:rPr>
        <w:t>Que el orador, en uso de la palabra, vuelva a la cuestión;</w:t>
      </w:r>
    </w:p>
    <w:p w:rsidR="000201C7" w:rsidRPr="00AB37FD" w:rsidRDefault="000201C7" w:rsidP="006054DA">
      <w:pPr>
        <w:pStyle w:val="Prrafodelista"/>
        <w:numPr>
          <w:ilvl w:val="0"/>
          <w:numId w:val="11"/>
        </w:numPr>
        <w:tabs>
          <w:tab w:val="left" w:pos="993"/>
        </w:tabs>
        <w:spacing w:after="0" w:line="240" w:lineRule="auto"/>
        <w:jc w:val="both"/>
        <w:rPr>
          <w:rFonts w:ascii="Times New Roman" w:hAnsi="Times New Roman"/>
          <w:sz w:val="20"/>
          <w:szCs w:val="20"/>
        </w:rPr>
      </w:pPr>
      <w:r w:rsidRPr="00AB37FD">
        <w:rPr>
          <w:rFonts w:ascii="Times New Roman" w:hAnsi="Times New Roman"/>
          <w:sz w:val="20"/>
          <w:szCs w:val="20"/>
        </w:rPr>
        <w:t>Que se pase al orden del día;</w:t>
      </w:r>
    </w:p>
    <w:p w:rsidR="000201C7" w:rsidRPr="00AB37FD" w:rsidRDefault="000201C7" w:rsidP="006054DA">
      <w:pPr>
        <w:pStyle w:val="Prrafodelista"/>
        <w:numPr>
          <w:ilvl w:val="0"/>
          <w:numId w:val="11"/>
        </w:numPr>
        <w:tabs>
          <w:tab w:val="left" w:pos="993"/>
        </w:tabs>
        <w:spacing w:after="0" w:line="240" w:lineRule="auto"/>
        <w:jc w:val="both"/>
        <w:rPr>
          <w:rFonts w:ascii="Times New Roman" w:hAnsi="Times New Roman"/>
          <w:sz w:val="20"/>
          <w:szCs w:val="20"/>
        </w:rPr>
      </w:pPr>
      <w:r w:rsidRPr="00AB37FD">
        <w:rPr>
          <w:rFonts w:ascii="Times New Roman" w:hAnsi="Times New Roman"/>
          <w:sz w:val="20"/>
          <w:szCs w:val="20"/>
        </w:rPr>
        <w:t>Que se cierre la lista de oradores;</w:t>
      </w:r>
    </w:p>
    <w:p w:rsidR="000201C7" w:rsidRPr="00AB37FD" w:rsidRDefault="000201C7" w:rsidP="006054DA">
      <w:pPr>
        <w:pStyle w:val="Prrafodelista"/>
        <w:numPr>
          <w:ilvl w:val="0"/>
          <w:numId w:val="11"/>
        </w:numPr>
        <w:tabs>
          <w:tab w:val="left" w:pos="993"/>
        </w:tabs>
        <w:spacing w:after="0" w:line="240" w:lineRule="auto"/>
        <w:jc w:val="both"/>
        <w:rPr>
          <w:rFonts w:ascii="Times New Roman" w:hAnsi="Times New Roman"/>
          <w:sz w:val="20"/>
          <w:szCs w:val="20"/>
        </w:rPr>
      </w:pPr>
      <w:r w:rsidRPr="00AB37FD">
        <w:rPr>
          <w:rFonts w:ascii="Times New Roman" w:hAnsi="Times New Roman"/>
          <w:sz w:val="20"/>
          <w:szCs w:val="20"/>
        </w:rPr>
        <w:t>Que se cierre el debate por haber sido suficientemente debatido el tema;</w:t>
      </w:r>
    </w:p>
    <w:p w:rsidR="000201C7" w:rsidRPr="00AB37FD" w:rsidRDefault="000201C7" w:rsidP="006054DA">
      <w:pPr>
        <w:pStyle w:val="Prrafodelista"/>
        <w:numPr>
          <w:ilvl w:val="0"/>
          <w:numId w:val="11"/>
        </w:numPr>
        <w:tabs>
          <w:tab w:val="left" w:pos="993"/>
        </w:tabs>
        <w:spacing w:after="0" w:line="240" w:lineRule="auto"/>
        <w:jc w:val="both"/>
        <w:rPr>
          <w:rFonts w:ascii="Times New Roman" w:hAnsi="Times New Roman"/>
          <w:sz w:val="20"/>
          <w:szCs w:val="20"/>
        </w:rPr>
      </w:pPr>
      <w:r w:rsidRPr="00AB37FD">
        <w:rPr>
          <w:rFonts w:ascii="Times New Roman" w:hAnsi="Times New Roman"/>
          <w:sz w:val="20"/>
          <w:szCs w:val="20"/>
        </w:rPr>
        <w:t>Que se limite el número de intervenciones de un orador;</w:t>
      </w:r>
    </w:p>
    <w:p w:rsidR="000201C7" w:rsidRPr="00AB37FD" w:rsidRDefault="000201C7" w:rsidP="006054DA">
      <w:pPr>
        <w:pStyle w:val="Prrafodelista"/>
        <w:numPr>
          <w:ilvl w:val="0"/>
          <w:numId w:val="11"/>
        </w:numPr>
        <w:tabs>
          <w:tab w:val="left" w:pos="993"/>
        </w:tabs>
        <w:spacing w:after="0" w:line="240" w:lineRule="auto"/>
        <w:jc w:val="both"/>
        <w:rPr>
          <w:rFonts w:ascii="Times New Roman" w:hAnsi="Times New Roman"/>
          <w:sz w:val="20"/>
          <w:szCs w:val="20"/>
        </w:rPr>
      </w:pPr>
      <w:r w:rsidRPr="00AB37FD">
        <w:rPr>
          <w:rFonts w:ascii="Times New Roman" w:hAnsi="Times New Roman"/>
          <w:sz w:val="20"/>
          <w:szCs w:val="20"/>
        </w:rPr>
        <w:t>Que el asunto sea enviado o vuelva a comisión;</w:t>
      </w:r>
    </w:p>
    <w:p w:rsidR="000201C7" w:rsidRPr="00AB37FD" w:rsidRDefault="000201C7" w:rsidP="006054DA">
      <w:pPr>
        <w:pStyle w:val="Prrafodelista"/>
        <w:numPr>
          <w:ilvl w:val="0"/>
          <w:numId w:val="11"/>
        </w:numPr>
        <w:tabs>
          <w:tab w:val="left" w:pos="993"/>
        </w:tabs>
        <w:spacing w:after="0" w:line="240" w:lineRule="auto"/>
        <w:jc w:val="both"/>
        <w:rPr>
          <w:rFonts w:ascii="Times New Roman" w:hAnsi="Times New Roman"/>
          <w:sz w:val="20"/>
          <w:szCs w:val="20"/>
        </w:rPr>
      </w:pPr>
      <w:r w:rsidRPr="00AB37FD">
        <w:rPr>
          <w:rFonts w:ascii="Times New Roman" w:hAnsi="Times New Roman"/>
          <w:sz w:val="20"/>
          <w:szCs w:val="20"/>
        </w:rPr>
        <w:t>Que el Consejo Directivo se constituya en Comisión.</w:t>
      </w:r>
    </w:p>
    <w:p w:rsidR="000201C7" w:rsidRPr="00AB37FD" w:rsidRDefault="000201C7" w:rsidP="00AB37FD">
      <w:pPr>
        <w:tabs>
          <w:tab w:val="left" w:pos="993"/>
        </w:tabs>
        <w:jc w:val="both"/>
        <w:rPr>
          <w:rFonts w:eastAsia="Calibri"/>
          <w:sz w:val="20"/>
          <w:szCs w:val="20"/>
        </w:rPr>
      </w:pPr>
    </w:p>
    <w:p w:rsidR="00E96735"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 xml:space="preserve">La consideración de una Moción de Orden será previa a todo asunto, </w:t>
      </w:r>
      <w:proofErr w:type="spellStart"/>
      <w:r w:rsidRPr="00AB37FD">
        <w:rPr>
          <w:rFonts w:ascii="Times New Roman" w:hAnsi="Times New Roman"/>
          <w:sz w:val="20"/>
          <w:szCs w:val="20"/>
        </w:rPr>
        <w:t>aún</w:t>
      </w:r>
      <w:proofErr w:type="spellEnd"/>
      <w:r w:rsidRPr="00AB37FD">
        <w:rPr>
          <w:rFonts w:ascii="Times New Roman" w:hAnsi="Times New Roman"/>
          <w:sz w:val="20"/>
          <w:szCs w:val="20"/>
        </w:rPr>
        <w:t xml:space="preserve"> cuando se esté en debate y se la tomará en cuenta en el orden de precedencia establecido en el artículo</w:t>
      </w:r>
      <w:r w:rsidR="00E96735" w:rsidRPr="00AB37FD">
        <w:rPr>
          <w:rFonts w:ascii="Times New Roman" w:hAnsi="Times New Roman"/>
          <w:sz w:val="20"/>
          <w:szCs w:val="20"/>
        </w:rPr>
        <w:t xml:space="preserve"> </w:t>
      </w:r>
      <w:r w:rsidRPr="00AB37FD">
        <w:rPr>
          <w:rFonts w:ascii="Times New Roman" w:hAnsi="Times New Roman"/>
          <w:sz w:val="20"/>
          <w:szCs w:val="20"/>
        </w:rPr>
        <w:t>anterior. Todo lo relacionado en los incisos del artículo anterior será puesto a votación sin discusión.</w:t>
      </w:r>
    </w:p>
    <w:p w:rsidR="00E96735" w:rsidRPr="00AB37FD" w:rsidRDefault="00E96735" w:rsidP="00AB37FD">
      <w:pPr>
        <w:pStyle w:val="Prrafodelista"/>
        <w:tabs>
          <w:tab w:val="left" w:pos="993"/>
        </w:tabs>
        <w:spacing w:after="0" w:line="240" w:lineRule="auto"/>
        <w:ind w:left="0"/>
        <w:jc w:val="both"/>
        <w:rPr>
          <w:rFonts w:ascii="Times New Roman" w:hAnsi="Times New Roman"/>
          <w:sz w:val="20"/>
          <w:szCs w:val="20"/>
        </w:rPr>
      </w:pPr>
    </w:p>
    <w:p w:rsidR="00E96735"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La Moción de Orden requiere simple mayoría de votos para su aprobación y podrá ser repetida en el curso de la sesión, sin que ello implique Moción de reconsideración.</w:t>
      </w:r>
    </w:p>
    <w:p w:rsidR="00E96735" w:rsidRPr="00AB37FD" w:rsidRDefault="00E96735" w:rsidP="00AB37FD">
      <w:pPr>
        <w:pStyle w:val="Prrafodelista"/>
        <w:spacing w:after="0" w:line="240" w:lineRule="auto"/>
        <w:rPr>
          <w:rFonts w:ascii="Times New Roman" w:hAnsi="Times New Roman"/>
          <w:sz w:val="20"/>
          <w:szCs w:val="20"/>
        </w:rPr>
      </w:pPr>
    </w:p>
    <w:p w:rsidR="00E96735"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Es moción de sobre tablas, toda proposición que tenga por objeto considerar en la misma sesión un asunto, que tenga o no despacho de Comisión. Las mociones de sobre tablas, podrán formularse únicamente después que se haya terminado de dar cuenta a los asuntos entrados. Serán consideradas si así lo resuelve el Consejo Directivo por simple mayoría, en el orden que se propongan, y éstas requerirán para su aprobación mayoría de dos tercios.</w:t>
      </w:r>
    </w:p>
    <w:p w:rsidR="00E96735" w:rsidRPr="00AB37FD" w:rsidRDefault="00E96735" w:rsidP="00AB37FD">
      <w:pPr>
        <w:pStyle w:val="Prrafodelista"/>
        <w:spacing w:after="0" w:line="240" w:lineRule="auto"/>
        <w:rPr>
          <w:rFonts w:ascii="Times New Roman" w:hAnsi="Times New Roman"/>
          <w:sz w:val="20"/>
          <w:szCs w:val="20"/>
        </w:rPr>
      </w:pPr>
    </w:p>
    <w:p w:rsidR="00E96735"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Es Moción de Reconsideración toda proposición que tenga por objeto rever la Resolución en el Consejo Directivo, sea general o en particular. Las mociones de reconsideración se tratarán inmediatamente</w:t>
      </w:r>
      <w:r w:rsidR="00E96735" w:rsidRPr="00AB37FD">
        <w:rPr>
          <w:rFonts w:ascii="Times New Roman" w:hAnsi="Times New Roman"/>
          <w:sz w:val="20"/>
          <w:szCs w:val="20"/>
        </w:rPr>
        <w:t xml:space="preserve"> </w:t>
      </w:r>
      <w:r w:rsidRPr="00AB37FD">
        <w:rPr>
          <w:rFonts w:ascii="Times New Roman" w:hAnsi="Times New Roman"/>
          <w:sz w:val="20"/>
          <w:szCs w:val="20"/>
        </w:rPr>
        <w:t>al ser planteadas y requerirán para su aprobación mayoría de dos tercios de votos, no pudiendo repetirse en caso alguno.</w:t>
      </w:r>
    </w:p>
    <w:p w:rsidR="00E96735" w:rsidRPr="00AB37FD" w:rsidRDefault="00E96735" w:rsidP="00AB37FD">
      <w:pPr>
        <w:pStyle w:val="Prrafodelista"/>
        <w:spacing w:after="0" w:line="240" w:lineRule="auto"/>
        <w:rPr>
          <w:rFonts w:ascii="Times New Roman" w:hAnsi="Times New Roman"/>
          <w:sz w:val="20"/>
          <w:szCs w:val="20"/>
        </w:rPr>
      </w:pPr>
    </w:p>
    <w:p w:rsidR="00E96735"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Es moción de Preferencia toda proposición que tenga por objeto anticipar el momento en que, con arreglo al Reglamento, corresponde tratar un asunto, tenga o no despacho de Comisión. Las mociones de preferencia deben ser formuladas inmediatamente antes del tratamiento del primer punto del orden del día, y requieran para su aprobación mayoría simple si el asunto tiene despacho de Comisión y figura en el Orden el Día. Si no tiene despacho de Comisión, o si lo tiene pero no figura en el Orden del Día, mayoría de dos tercios.</w:t>
      </w:r>
    </w:p>
    <w:p w:rsidR="00E96735" w:rsidRPr="00AB37FD" w:rsidRDefault="00E96735" w:rsidP="00AB37FD">
      <w:pPr>
        <w:pStyle w:val="Prrafodelista"/>
        <w:spacing w:after="0" w:line="240" w:lineRule="auto"/>
        <w:rPr>
          <w:rFonts w:ascii="Times New Roman" w:hAnsi="Times New Roman"/>
          <w:sz w:val="20"/>
          <w:szCs w:val="20"/>
        </w:rPr>
      </w:pPr>
    </w:p>
    <w:p w:rsidR="000201C7"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Las mociones de preferencia de sobre tablas y de reconsideración se discutirán brevemente. Cada Miembro del Consejo Directivo proponente solo podrá hablar sobre ellas una vez y por un plazo no mayor de cinco minutos.</w:t>
      </w:r>
    </w:p>
    <w:p w:rsidR="00E96735" w:rsidRPr="00AB37FD" w:rsidRDefault="00E96735" w:rsidP="00AB37FD">
      <w:pPr>
        <w:tabs>
          <w:tab w:val="left" w:pos="993"/>
        </w:tabs>
        <w:jc w:val="both"/>
        <w:rPr>
          <w:rFonts w:eastAsia="Calibri"/>
          <w:sz w:val="20"/>
          <w:szCs w:val="20"/>
        </w:rPr>
      </w:pPr>
    </w:p>
    <w:p w:rsidR="000201C7" w:rsidRPr="00AB37FD" w:rsidRDefault="000201C7" w:rsidP="00AB37FD">
      <w:pPr>
        <w:tabs>
          <w:tab w:val="left" w:pos="993"/>
        </w:tabs>
        <w:jc w:val="center"/>
        <w:rPr>
          <w:rFonts w:eastAsia="Calibri"/>
          <w:b/>
          <w:i/>
          <w:sz w:val="20"/>
          <w:szCs w:val="20"/>
        </w:rPr>
      </w:pPr>
      <w:r w:rsidRPr="00AB37FD">
        <w:rPr>
          <w:rFonts w:eastAsia="Calibri"/>
          <w:b/>
          <w:i/>
          <w:sz w:val="20"/>
          <w:szCs w:val="20"/>
        </w:rPr>
        <w:t>CAPITULO XI</w:t>
      </w:r>
    </w:p>
    <w:p w:rsidR="000201C7" w:rsidRPr="00AB37FD" w:rsidRDefault="000201C7" w:rsidP="00AB37FD">
      <w:pPr>
        <w:tabs>
          <w:tab w:val="left" w:pos="993"/>
        </w:tabs>
        <w:jc w:val="center"/>
        <w:rPr>
          <w:rFonts w:eastAsia="Calibri"/>
          <w:b/>
          <w:i/>
          <w:sz w:val="20"/>
          <w:szCs w:val="20"/>
        </w:rPr>
      </w:pPr>
      <w:r w:rsidRPr="00AB37FD">
        <w:rPr>
          <w:rFonts w:eastAsia="Calibri"/>
          <w:b/>
          <w:i/>
          <w:sz w:val="20"/>
          <w:szCs w:val="20"/>
        </w:rPr>
        <w:t>DE LA PRESENTACIÓN DE PROYECTOS</w:t>
      </w:r>
    </w:p>
    <w:p w:rsidR="00E96735" w:rsidRPr="00AB37FD" w:rsidRDefault="00E96735" w:rsidP="00AB37FD">
      <w:pPr>
        <w:tabs>
          <w:tab w:val="left" w:pos="993"/>
        </w:tabs>
        <w:jc w:val="both"/>
        <w:rPr>
          <w:rFonts w:eastAsia="Calibri"/>
          <w:sz w:val="20"/>
          <w:szCs w:val="20"/>
        </w:rPr>
      </w:pPr>
    </w:p>
    <w:p w:rsidR="00E96735"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Todo asunto que promueva un Miembro será presentado en forma de Proyecto de Texto o Resolución, con excepción de las Mociones y de las indicaciones verbales. El proyecto deberá estar brevemente fundamentado.</w:t>
      </w:r>
    </w:p>
    <w:p w:rsidR="00E96735" w:rsidRPr="00AB37FD" w:rsidRDefault="00E96735" w:rsidP="00AB37FD">
      <w:pPr>
        <w:pStyle w:val="Prrafodelista"/>
        <w:tabs>
          <w:tab w:val="left" w:pos="993"/>
        </w:tabs>
        <w:spacing w:after="0" w:line="240" w:lineRule="auto"/>
        <w:ind w:left="0"/>
        <w:jc w:val="both"/>
        <w:rPr>
          <w:rFonts w:ascii="Times New Roman" w:hAnsi="Times New Roman"/>
          <w:sz w:val="20"/>
          <w:szCs w:val="20"/>
        </w:rPr>
      </w:pPr>
    </w:p>
    <w:p w:rsidR="00E96735"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Se presentará como Proyecto de Texto toda proposición que contenga un Proyecto de elaboración o modificación del Reglamento.</w:t>
      </w:r>
    </w:p>
    <w:p w:rsidR="00E96735" w:rsidRPr="00AB37FD" w:rsidRDefault="00E96735" w:rsidP="00AB37FD">
      <w:pPr>
        <w:pStyle w:val="Prrafodelista"/>
        <w:spacing w:after="0" w:line="240" w:lineRule="auto"/>
        <w:rPr>
          <w:rFonts w:ascii="Times New Roman" w:hAnsi="Times New Roman"/>
          <w:sz w:val="20"/>
          <w:szCs w:val="20"/>
        </w:rPr>
      </w:pPr>
    </w:p>
    <w:p w:rsidR="00E96735"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Se presentará como Proyecto de Resolución toda propuesta que tenga por objeto disposiciones de carácter imperativo que pueda adoptar el Consejo Directivo dentro de sus atribuciones.</w:t>
      </w:r>
    </w:p>
    <w:p w:rsidR="00E96735" w:rsidRPr="00AB37FD" w:rsidRDefault="00E96735" w:rsidP="00AB37FD">
      <w:pPr>
        <w:pStyle w:val="Prrafodelista"/>
        <w:spacing w:after="0" w:line="240" w:lineRule="auto"/>
        <w:rPr>
          <w:rFonts w:ascii="Times New Roman" w:hAnsi="Times New Roman"/>
          <w:sz w:val="20"/>
          <w:szCs w:val="20"/>
        </w:rPr>
      </w:pPr>
    </w:p>
    <w:p w:rsidR="00E96735"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Todo Proyecto se presentará por escrito y firmado por el autor o autores. En la misma forma deberán expresarse sus fundamentos.</w:t>
      </w:r>
    </w:p>
    <w:p w:rsidR="00E96735" w:rsidRPr="00AB37FD" w:rsidRDefault="00E96735" w:rsidP="00AB37FD">
      <w:pPr>
        <w:pStyle w:val="Prrafodelista"/>
        <w:spacing w:after="0" w:line="240" w:lineRule="auto"/>
        <w:rPr>
          <w:rFonts w:ascii="Times New Roman" w:hAnsi="Times New Roman"/>
          <w:sz w:val="20"/>
          <w:szCs w:val="20"/>
        </w:rPr>
      </w:pPr>
    </w:p>
    <w:p w:rsidR="00E96735"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El Presidente remitirá inmediatamente a la Comisión que corresponda, los Proyectos que se presenten, y dará cuenta de ello al Consejo Directivo en la primera sesión después de la presentación.</w:t>
      </w:r>
    </w:p>
    <w:p w:rsidR="00E96735" w:rsidRPr="00AB37FD" w:rsidRDefault="00E96735" w:rsidP="00AB37FD">
      <w:pPr>
        <w:pStyle w:val="Prrafodelista"/>
        <w:spacing w:after="0" w:line="240" w:lineRule="auto"/>
        <w:rPr>
          <w:rFonts w:ascii="Times New Roman" w:hAnsi="Times New Roman"/>
          <w:sz w:val="20"/>
          <w:szCs w:val="20"/>
        </w:rPr>
      </w:pPr>
    </w:p>
    <w:p w:rsidR="00E96735"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Ningún asunto podrá ser tratado sin despacho de Comisión a no ser que así lo resuelva el Consejo Directivo por simple mayoría.</w:t>
      </w:r>
    </w:p>
    <w:p w:rsidR="00E96735" w:rsidRPr="00AB37FD" w:rsidRDefault="00E96735" w:rsidP="00AB37FD">
      <w:pPr>
        <w:pStyle w:val="Prrafodelista"/>
        <w:spacing w:after="0" w:line="240" w:lineRule="auto"/>
        <w:rPr>
          <w:rFonts w:ascii="Times New Roman" w:hAnsi="Times New Roman"/>
          <w:sz w:val="20"/>
          <w:szCs w:val="20"/>
        </w:rPr>
      </w:pPr>
    </w:p>
    <w:p w:rsidR="00E96735"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Todo Proyecto de Texto o Resolución a ser considerado por el Consejo Directivo, pasará por dos etapas de discusiones: La primera en general y la segunda en particular.</w:t>
      </w:r>
    </w:p>
    <w:p w:rsidR="00E96735" w:rsidRPr="00AB37FD" w:rsidRDefault="00E96735" w:rsidP="00AB37FD">
      <w:pPr>
        <w:pStyle w:val="Prrafodelista"/>
        <w:spacing w:after="0" w:line="240" w:lineRule="auto"/>
        <w:rPr>
          <w:rFonts w:ascii="Times New Roman" w:hAnsi="Times New Roman"/>
          <w:sz w:val="20"/>
          <w:szCs w:val="20"/>
        </w:rPr>
      </w:pPr>
    </w:p>
    <w:p w:rsidR="00E96735"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La discusión en general tendrá por objeto el análisis de la idea fundamental del Proyecto considerando en su conjunto. La discusión en particular tendrá por objeto el estudio de cada uno de los distintos artículos o párrafos del Proyecto.</w:t>
      </w:r>
    </w:p>
    <w:p w:rsidR="00E96735" w:rsidRPr="00AB37FD" w:rsidRDefault="00E96735" w:rsidP="00AB37FD">
      <w:pPr>
        <w:pStyle w:val="Prrafodelista"/>
        <w:spacing w:after="0" w:line="240" w:lineRule="auto"/>
        <w:rPr>
          <w:rFonts w:ascii="Times New Roman" w:hAnsi="Times New Roman"/>
          <w:sz w:val="20"/>
          <w:szCs w:val="20"/>
        </w:rPr>
      </w:pPr>
    </w:p>
    <w:p w:rsidR="000201C7"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La discusión en general queda sometida a las siguientes reglas:</w:t>
      </w:r>
    </w:p>
    <w:p w:rsidR="000201C7" w:rsidRPr="00AB37FD" w:rsidRDefault="000201C7" w:rsidP="006054DA">
      <w:pPr>
        <w:pStyle w:val="Prrafodelista"/>
        <w:numPr>
          <w:ilvl w:val="0"/>
          <w:numId w:val="12"/>
        </w:numPr>
        <w:tabs>
          <w:tab w:val="left" w:pos="993"/>
        </w:tabs>
        <w:spacing w:after="0" w:line="240" w:lineRule="auto"/>
        <w:jc w:val="both"/>
        <w:rPr>
          <w:rFonts w:ascii="Times New Roman" w:hAnsi="Times New Roman"/>
          <w:sz w:val="20"/>
          <w:szCs w:val="20"/>
        </w:rPr>
      </w:pPr>
      <w:r w:rsidRPr="00AB37FD">
        <w:rPr>
          <w:rFonts w:ascii="Times New Roman" w:hAnsi="Times New Roman"/>
          <w:sz w:val="20"/>
          <w:szCs w:val="20"/>
        </w:rPr>
        <w:t>Cada miembro podrá hacer uso de la palabra dos veces, y por el tiempo máximo de cinco minutos en cada oportunidad, a menos que debe rectificar aseveraciones equivocadas que se haya formulado sobre sus palabras;</w:t>
      </w:r>
    </w:p>
    <w:p w:rsidR="000201C7" w:rsidRPr="00AB37FD" w:rsidRDefault="000201C7" w:rsidP="006054DA">
      <w:pPr>
        <w:pStyle w:val="Prrafodelista"/>
        <w:numPr>
          <w:ilvl w:val="0"/>
          <w:numId w:val="12"/>
        </w:numPr>
        <w:tabs>
          <w:tab w:val="left" w:pos="993"/>
        </w:tabs>
        <w:spacing w:after="0" w:line="240" w:lineRule="auto"/>
        <w:jc w:val="both"/>
        <w:rPr>
          <w:rFonts w:ascii="Times New Roman" w:hAnsi="Times New Roman"/>
          <w:sz w:val="20"/>
          <w:szCs w:val="20"/>
        </w:rPr>
      </w:pPr>
      <w:r w:rsidRPr="00AB37FD">
        <w:rPr>
          <w:rFonts w:ascii="Times New Roman" w:hAnsi="Times New Roman"/>
          <w:sz w:val="20"/>
          <w:szCs w:val="20"/>
        </w:rPr>
        <w:t>Los relatores de las Comisiones o el autor del Proyecto podrán hacer uso de la palabra hasta diez minutos cada uno de ellos, prorrogables mediante autorización del Presidente.</w:t>
      </w:r>
    </w:p>
    <w:p w:rsidR="000201C7" w:rsidRPr="00AB37FD" w:rsidRDefault="000201C7" w:rsidP="006054DA">
      <w:pPr>
        <w:pStyle w:val="Prrafodelista"/>
        <w:numPr>
          <w:ilvl w:val="0"/>
          <w:numId w:val="12"/>
        </w:numPr>
        <w:tabs>
          <w:tab w:val="left" w:pos="993"/>
        </w:tabs>
        <w:spacing w:after="0" w:line="240" w:lineRule="auto"/>
        <w:jc w:val="both"/>
        <w:rPr>
          <w:rFonts w:ascii="Times New Roman" w:hAnsi="Times New Roman"/>
          <w:sz w:val="20"/>
          <w:szCs w:val="20"/>
        </w:rPr>
      </w:pPr>
      <w:r w:rsidRPr="00AB37FD">
        <w:rPr>
          <w:rFonts w:ascii="Times New Roman" w:hAnsi="Times New Roman"/>
          <w:sz w:val="20"/>
          <w:szCs w:val="20"/>
        </w:rPr>
        <w:t xml:space="preserve">El Consejo Directivo podrá declarar libre el debate, y en ese caso, cada miembro </w:t>
      </w:r>
      <w:proofErr w:type="spellStart"/>
      <w:r w:rsidRPr="00AB37FD">
        <w:rPr>
          <w:rFonts w:ascii="Times New Roman" w:hAnsi="Times New Roman"/>
          <w:sz w:val="20"/>
          <w:szCs w:val="20"/>
        </w:rPr>
        <w:t>tendráderecho</w:t>
      </w:r>
      <w:proofErr w:type="spellEnd"/>
      <w:r w:rsidRPr="00AB37FD">
        <w:rPr>
          <w:rFonts w:ascii="Times New Roman" w:hAnsi="Times New Roman"/>
          <w:sz w:val="20"/>
          <w:szCs w:val="20"/>
        </w:rPr>
        <w:t xml:space="preserve"> a hablar cuántas veces lo estime conveniente, pero exclusivamente sobre el asunto sometido a discusión.</w:t>
      </w:r>
    </w:p>
    <w:p w:rsidR="000201C7" w:rsidRPr="00AB37FD" w:rsidRDefault="000201C7" w:rsidP="006054DA">
      <w:pPr>
        <w:pStyle w:val="Prrafodelista"/>
        <w:numPr>
          <w:ilvl w:val="0"/>
          <w:numId w:val="12"/>
        </w:numPr>
        <w:tabs>
          <w:tab w:val="left" w:pos="993"/>
        </w:tabs>
        <w:spacing w:after="0" w:line="240" w:lineRule="auto"/>
        <w:jc w:val="both"/>
        <w:rPr>
          <w:rFonts w:ascii="Times New Roman" w:hAnsi="Times New Roman"/>
          <w:sz w:val="20"/>
          <w:szCs w:val="20"/>
        </w:rPr>
      </w:pPr>
      <w:r w:rsidRPr="00AB37FD">
        <w:rPr>
          <w:rFonts w:ascii="Times New Roman" w:hAnsi="Times New Roman"/>
          <w:sz w:val="20"/>
          <w:szCs w:val="20"/>
        </w:rPr>
        <w:t>Durante la discusión en general de un Proyecto, pueden presentarse otros sobre el mismo asunto en sustitución de aquél. Los nuevos Proyectos después de leídos no pasarán en el acto a Comisión y serán tomados inmediatamente en consideración.</w:t>
      </w:r>
    </w:p>
    <w:p w:rsidR="000201C7" w:rsidRPr="00AB37FD" w:rsidRDefault="000201C7" w:rsidP="006054DA">
      <w:pPr>
        <w:pStyle w:val="Prrafodelista"/>
        <w:numPr>
          <w:ilvl w:val="0"/>
          <w:numId w:val="12"/>
        </w:numPr>
        <w:tabs>
          <w:tab w:val="left" w:pos="993"/>
        </w:tabs>
        <w:spacing w:after="0" w:line="240" w:lineRule="auto"/>
        <w:jc w:val="both"/>
        <w:rPr>
          <w:rFonts w:ascii="Times New Roman" w:hAnsi="Times New Roman"/>
          <w:sz w:val="20"/>
          <w:szCs w:val="20"/>
        </w:rPr>
      </w:pPr>
      <w:r w:rsidRPr="00AB37FD">
        <w:rPr>
          <w:rFonts w:ascii="Times New Roman" w:hAnsi="Times New Roman"/>
          <w:sz w:val="20"/>
          <w:szCs w:val="20"/>
        </w:rPr>
        <w:t>Si el o los Proyectos de la Comisión, fuesen rechazados o retirados el Consejo Directivo decidirá respecto de cada uno de los nuevos Proyectos; en el sentido de si han de entrar inmediatamente en discusión o pasar a Comisión.</w:t>
      </w:r>
    </w:p>
    <w:p w:rsidR="000201C7" w:rsidRPr="00AB37FD" w:rsidRDefault="000201C7" w:rsidP="006054DA">
      <w:pPr>
        <w:pStyle w:val="Prrafodelista"/>
        <w:numPr>
          <w:ilvl w:val="0"/>
          <w:numId w:val="12"/>
        </w:numPr>
        <w:tabs>
          <w:tab w:val="left" w:pos="993"/>
        </w:tabs>
        <w:spacing w:after="0" w:line="240" w:lineRule="auto"/>
        <w:jc w:val="both"/>
        <w:rPr>
          <w:rFonts w:ascii="Times New Roman" w:hAnsi="Times New Roman"/>
          <w:sz w:val="20"/>
          <w:szCs w:val="20"/>
        </w:rPr>
      </w:pPr>
      <w:r w:rsidRPr="00AB37FD">
        <w:rPr>
          <w:rFonts w:ascii="Times New Roman" w:hAnsi="Times New Roman"/>
          <w:sz w:val="20"/>
          <w:szCs w:val="20"/>
        </w:rPr>
        <w:lastRenderedPageBreak/>
        <w:t>Si el Consejo Directivo resolviese considerar los nuevos Proyectos, lo hará en el orden en que fueron presentados, no pudiendo ser tomado en cuenta ninguno de ellos, sino después de rechazado o retirado el anterior.</w:t>
      </w:r>
    </w:p>
    <w:p w:rsidR="000201C7" w:rsidRPr="00AB37FD" w:rsidRDefault="000201C7" w:rsidP="006054DA">
      <w:pPr>
        <w:pStyle w:val="Prrafodelista"/>
        <w:numPr>
          <w:ilvl w:val="0"/>
          <w:numId w:val="12"/>
        </w:numPr>
        <w:tabs>
          <w:tab w:val="left" w:pos="993"/>
        </w:tabs>
        <w:spacing w:after="0" w:line="240" w:lineRule="auto"/>
        <w:jc w:val="both"/>
        <w:rPr>
          <w:rFonts w:ascii="Times New Roman" w:hAnsi="Times New Roman"/>
          <w:sz w:val="20"/>
          <w:szCs w:val="20"/>
        </w:rPr>
      </w:pPr>
      <w:r w:rsidRPr="00AB37FD">
        <w:rPr>
          <w:rFonts w:ascii="Times New Roman" w:hAnsi="Times New Roman"/>
          <w:sz w:val="20"/>
          <w:szCs w:val="20"/>
        </w:rPr>
        <w:t>Cerrado el debate sobre el Proyecto en general y realizada la votación, si resultase rechazado concluye toda discusión sobre él, más, si resultase aprobado, se pasará a su discusión en particular.</w:t>
      </w:r>
    </w:p>
    <w:p w:rsidR="000201C7" w:rsidRPr="00AB37FD" w:rsidRDefault="000201C7" w:rsidP="006054DA">
      <w:pPr>
        <w:pStyle w:val="Prrafodelista"/>
        <w:numPr>
          <w:ilvl w:val="0"/>
          <w:numId w:val="12"/>
        </w:numPr>
        <w:tabs>
          <w:tab w:val="left" w:pos="993"/>
        </w:tabs>
        <w:spacing w:after="0" w:line="240" w:lineRule="auto"/>
        <w:jc w:val="both"/>
        <w:rPr>
          <w:rFonts w:ascii="Times New Roman" w:hAnsi="Times New Roman"/>
          <w:sz w:val="20"/>
          <w:szCs w:val="20"/>
        </w:rPr>
      </w:pPr>
      <w:r w:rsidRPr="00AB37FD">
        <w:rPr>
          <w:rFonts w:ascii="Times New Roman" w:hAnsi="Times New Roman"/>
          <w:sz w:val="20"/>
          <w:szCs w:val="20"/>
        </w:rPr>
        <w:t>La discusión en general será omitida cuando el Proyecto o asunto haya sido considerado por el Consejo Directivo en Comisión, en cuyo caso, luego de constituida en Comisión, se limitará a votar si aprueba el Proyecto en general o si lo rechaza.</w:t>
      </w:r>
      <w:r w:rsidRPr="00AB37FD">
        <w:rPr>
          <w:rFonts w:ascii="Times New Roman" w:hAnsi="Times New Roman"/>
          <w:sz w:val="20"/>
          <w:szCs w:val="20"/>
        </w:rPr>
        <w:tab/>
      </w:r>
    </w:p>
    <w:p w:rsidR="000201C7" w:rsidRPr="00AB37FD" w:rsidRDefault="000201C7" w:rsidP="00AB37FD">
      <w:pPr>
        <w:tabs>
          <w:tab w:val="left" w:pos="993"/>
        </w:tabs>
        <w:jc w:val="both"/>
        <w:rPr>
          <w:rFonts w:eastAsia="Calibri"/>
          <w:sz w:val="20"/>
          <w:szCs w:val="20"/>
        </w:rPr>
      </w:pPr>
    </w:p>
    <w:p w:rsidR="000201C7"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 xml:space="preserve">La discusión en particular queda sometida a las siguientes reglas: </w:t>
      </w:r>
    </w:p>
    <w:p w:rsidR="000201C7" w:rsidRPr="00AB37FD" w:rsidRDefault="000201C7" w:rsidP="006054DA">
      <w:pPr>
        <w:pStyle w:val="Prrafodelista"/>
        <w:numPr>
          <w:ilvl w:val="0"/>
          <w:numId w:val="13"/>
        </w:numPr>
        <w:tabs>
          <w:tab w:val="left" w:pos="993"/>
        </w:tabs>
        <w:spacing w:after="0" w:line="240" w:lineRule="auto"/>
        <w:jc w:val="both"/>
        <w:rPr>
          <w:rFonts w:ascii="Times New Roman" w:hAnsi="Times New Roman"/>
          <w:sz w:val="20"/>
          <w:szCs w:val="20"/>
        </w:rPr>
      </w:pPr>
      <w:r w:rsidRPr="00AB37FD">
        <w:rPr>
          <w:rFonts w:ascii="Times New Roman" w:hAnsi="Times New Roman"/>
          <w:sz w:val="20"/>
          <w:szCs w:val="20"/>
        </w:rPr>
        <w:t>Toda votación se referirá a un solo y determinado artículo, inciso o párrafo, salvo que éstos contengan varias ideas separables, en cuyo caso se votará por partes si así lo pidiere algún miembro.</w:t>
      </w:r>
    </w:p>
    <w:p w:rsidR="000201C7" w:rsidRPr="00AB37FD" w:rsidRDefault="000201C7" w:rsidP="006054DA">
      <w:pPr>
        <w:pStyle w:val="Prrafodelista"/>
        <w:numPr>
          <w:ilvl w:val="0"/>
          <w:numId w:val="13"/>
        </w:numPr>
        <w:tabs>
          <w:tab w:val="left" w:pos="993"/>
        </w:tabs>
        <w:spacing w:after="0" w:line="240" w:lineRule="auto"/>
        <w:jc w:val="both"/>
        <w:rPr>
          <w:rFonts w:ascii="Times New Roman" w:hAnsi="Times New Roman"/>
          <w:sz w:val="20"/>
          <w:szCs w:val="20"/>
        </w:rPr>
      </w:pPr>
      <w:r w:rsidRPr="00AB37FD">
        <w:rPr>
          <w:rFonts w:ascii="Times New Roman" w:hAnsi="Times New Roman"/>
          <w:sz w:val="20"/>
          <w:szCs w:val="20"/>
        </w:rPr>
        <w:t xml:space="preserve">La discusión será libre </w:t>
      </w:r>
      <w:proofErr w:type="spellStart"/>
      <w:r w:rsidRPr="00AB37FD">
        <w:rPr>
          <w:rFonts w:ascii="Times New Roman" w:hAnsi="Times New Roman"/>
          <w:sz w:val="20"/>
          <w:szCs w:val="20"/>
        </w:rPr>
        <w:t>aún</w:t>
      </w:r>
      <w:proofErr w:type="spellEnd"/>
      <w:r w:rsidRPr="00AB37FD">
        <w:rPr>
          <w:rFonts w:ascii="Times New Roman" w:hAnsi="Times New Roman"/>
          <w:sz w:val="20"/>
          <w:szCs w:val="20"/>
        </w:rPr>
        <w:t xml:space="preserve"> cuando el Proyecto no contuviese más de un artículo o párrafo, pudiendo hablar cada Miembro cuantas veces requiera el uso de la palabra, por un tiempo de cinco minutos, el que podrá ser ampliado por otro término igual. Para los Miembros relatores de las propuestas y para el autor del Proyecto, el uso de la palabra será de diez minutos, que podrá ser prorrogado. </w:t>
      </w:r>
    </w:p>
    <w:p w:rsidR="000201C7" w:rsidRPr="00AB37FD" w:rsidRDefault="000201C7" w:rsidP="006054DA">
      <w:pPr>
        <w:pStyle w:val="Prrafodelista"/>
        <w:numPr>
          <w:ilvl w:val="0"/>
          <w:numId w:val="13"/>
        </w:numPr>
        <w:tabs>
          <w:tab w:val="left" w:pos="993"/>
        </w:tabs>
        <w:spacing w:after="0" w:line="240" w:lineRule="auto"/>
        <w:jc w:val="both"/>
        <w:rPr>
          <w:rFonts w:ascii="Times New Roman" w:hAnsi="Times New Roman"/>
          <w:sz w:val="20"/>
          <w:szCs w:val="20"/>
        </w:rPr>
      </w:pPr>
      <w:r w:rsidRPr="00AB37FD">
        <w:rPr>
          <w:rFonts w:ascii="Times New Roman" w:hAnsi="Times New Roman"/>
          <w:sz w:val="20"/>
          <w:szCs w:val="20"/>
        </w:rPr>
        <w:t>Deberá guardarse la unidad del debate, no pudiendo por consiguiente aducirse consideraciones ajenas al punto discutido.</w:t>
      </w:r>
    </w:p>
    <w:p w:rsidR="000201C7" w:rsidRPr="00AB37FD" w:rsidRDefault="000201C7" w:rsidP="006054DA">
      <w:pPr>
        <w:pStyle w:val="Prrafodelista"/>
        <w:numPr>
          <w:ilvl w:val="0"/>
          <w:numId w:val="13"/>
        </w:numPr>
        <w:tabs>
          <w:tab w:val="left" w:pos="993"/>
        </w:tabs>
        <w:spacing w:after="0" w:line="240" w:lineRule="auto"/>
        <w:jc w:val="both"/>
        <w:rPr>
          <w:rFonts w:ascii="Times New Roman" w:hAnsi="Times New Roman"/>
          <w:sz w:val="20"/>
          <w:szCs w:val="20"/>
        </w:rPr>
      </w:pPr>
      <w:r w:rsidRPr="00AB37FD">
        <w:rPr>
          <w:rFonts w:ascii="Times New Roman" w:hAnsi="Times New Roman"/>
          <w:sz w:val="20"/>
          <w:szCs w:val="20"/>
        </w:rPr>
        <w:t xml:space="preserve">Durante la discusión del Proyecto podrán presentarse otros artículos que sustituyan </w:t>
      </w:r>
      <w:proofErr w:type="spellStart"/>
      <w:r w:rsidRPr="00AB37FD">
        <w:rPr>
          <w:rFonts w:ascii="Times New Roman" w:hAnsi="Times New Roman"/>
          <w:sz w:val="20"/>
          <w:szCs w:val="20"/>
        </w:rPr>
        <w:t>totalmenteal</w:t>
      </w:r>
      <w:proofErr w:type="spellEnd"/>
      <w:r w:rsidRPr="00AB37FD">
        <w:rPr>
          <w:rFonts w:ascii="Times New Roman" w:hAnsi="Times New Roman"/>
          <w:sz w:val="20"/>
          <w:szCs w:val="20"/>
        </w:rPr>
        <w:t xml:space="preserve"> que se está discutiendo o modifiquen, adicionen o supriman algo de él.</w:t>
      </w:r>
    </w:p>
    <w:p w:rsidR="000201C7" w:rsidRPr="00AB37FD" w:rsidRDefault="000201C7" w:rsidP="006054DA">
      <w:pPr>
        <w:pStyle w:val="Prrafodelista"/>
        <w:numPr>
          <w:ilvl w:val="0"/>
          <w:numId w:val="13"/>
        </w:numPr>
        <w:tabs>
          <w:tab w:val="left" w:pos="993"/>
        </w:tabs>
        <w:spacing w:after="0" w:line="240" w:lineRule="auto"/>
        <w:jc w:val="both"/>
        <w:rPr>
          <w:rFonts w:ascii="Times New Roman" w:hAnsi="Times New Roman"/>
          <w:sz w:val="20"/>
          <w:szCs w:val="20"/>
        </w:rPr>
      </w:pPr>
      <w:r w:rsidRPr="00AB37FD">
        <w:rPr>
          <w:rFonts w:ascii="Times New Roman" w:hAnsi="Times New Roman"/>
          <w:sz w:val="20"/>
          <w:szCs w:val="20"/>
        </w:rPr>
        <w:t>El nuevo texto propuesto al Consejo Directivo durante la Discusión deberá presentarse por escrito. Se votará en primer término la propuesta de la Comisión, y si está es rechazada, los nuevos artículos serán considerados en el orden en que fueron propuestos.</w:t>
      </w:r>
    </w:p>
    <w:p w:rsidR="000201C7" w:rsidRPr="00AB37FD" w:rsidRDefault="000201C7" w:rsidP="00AB37FD">
      <w:pPr>
        <w:tabs>
          <w:tab w:val="left" w:pos="993"/>
        </w:tabs>
        <w:jc w:val="both"/>
        <w:rPr>
          <w:rFonts w:eastAsia="Calibri"/>
          <w:sz w:val="20"/>
          <w:szCs w:val="20"/>
        </w:rPr>
      </w:pPr>
    </w:p>
    <w:p w:rsidR="000201C7"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La discusión de un Proyecto quedará concluida con la Resolución tomada.</w:t>
      </w:r>
    </w:p>
    <w:p w:rsidR="00E96735" w:rsidRPr="00AB37FD" w:rsidRDefault="00E96735" w:rsidP="00AB37FD">
      <w:pPr>
        <w:tabs>
          <w:tab w:val="left" w:pos="993"/>
        </w:tabs>
        <w:jc w:val="both"/>
        <w:rPr>
          <w:rFonts w:eastAsia="Calibri"/>
          <w:sz w:val="20"/>
          <w:szCs w:val="20"/>
        </w:rPr>
      </w:pPr>
    </w:p>
    <w:p w:rsidR="000201C7" w:rsidRPr="00AB37FD" w:rsidRDefault="000201C7" w:rsidP="00AB37FD">
      <w:pPr>
        <w:tabs>
          <w:tab w:val="left" w:pos="993"/>
        </w:tabs>
        <w:jc w:val="center"/>
        <w:rPr>
          <w:rFonts w:eastAsia="Calibri"/>
          <w:b/>
          <w:i/>
          <w:sz w:val="20"/>
          <w:szCs w:val="20"/>
        </w:rPr>
      </w:pPr>
      <w:r w:rsidRPr="00AB37FD">
        <w:rPr>
          <w:rFonts w:eastAsia="Calibri"/>
          <w:b/>
          <w:i/>
          <w:sz w:val="20"/>
          <w:szCs w:val="20"/>
        </w:rPr>
        <w:t>CAPITULO XII</w:t>
      </w:r>
    </w:p>
    <w:p w:rsidR="000201C7" w:rsidRPr="00AB37FD" w:rsidRDefault="000201C7" w:rsidP="00AB37FD">
      <w:pPr>
        <w:tabs>
          <w:tab w:val="left" w:pos="993"/>
        </w:tabs>
        <w:jc w:val="center"/>
        <w:rPr>
          <w:rFonts w:eastAsia="Calibri"/>
          <w:b/>
          <w:i/>
          <w:sz w:val="20"/>
          <w:szCs w:val="20"/>
        </w:rPr>
      </w:pPr>
      <w:r w:rsidRPr="00AB37FD">
        <w:rPr>
          <w:rFonts w:eastAsia="Calibri"/>
          <w:b/>
          <w:i/>
          <w:sz w:val="20"/>
          <w:szCs w:val="20"/>
        </w:rPr>
        <w:t>DISPOSICIONES ESPECIALES</w:t>
      </w:r>
    </w:p>
    <w:p w:rsidR="00E96735" w:rsidRPr="00AB37FD" w:rsidRDefault="00E96735" w:rsidP="00AB37FD">
      <w:pPr>
        <w:tabs>
          <w:tab w:val="left" w:pos="993"/>
        </w:tabs>
        <w:jc w:val="both"/>
        <w:rPr>
          <w:rFonts w:eastAsia="Calibri"/>
          <w:sz w:val="20"/>
          <w:szCs w:val="20"/>
        </w:rPr>
      </w:pPr>
    </w:p>
    <w:p w:rsidR="000201C7"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 xml:space="preserve">El Acta de Sesiones del Consejo Directivo deberá contener: </w:t>
      </w:r>
    </w:p>
    <w:p w:rsidR="000201C7" w:rsidRPr="00AB37FD" w:rsidRDefault="000201C7" w:rsidP="006054DA">
      <w:pPr>
        <w:pStyle w:val="Prrafodelista"/>
        <w:numPr>
          <w:ilvl w:val="0"/>
          <w:numId w:val="14"/>
        </w:numPr>
        <w:tabs>
          <w:tab w:val="left" w:pos="993"/>
        </w:tabs>
        <w:spacing w:after="0" w:line="240" w:lineRule="auto"/>
        <w:jc w:val="both"/>
        <w:rPr>
          <w:rFonts w:ascii="Times New Roman" w:hAnsi="Times New Roman"/>
          <w:sz w:val="20"/>
          <w:szCs w:val="20"/>
        </w:rPr>
      </w:pPr>
      <w:r w:rsidRPr="00AB37FD">
        <w:rPr>
          <w:rFonts w:ascii="Times New Roman" w:hAnsi="Times New Roman"/>
          <w:sz w:val="20"/>
          <w:szCs w:val="20"/>
        </w:rPr>
        <w:t>El nombre de los Miembros presentes, ausentes con aviso o sin él, o con permiso.</w:t>
      </w:r>
    </w:p>
    <w:p w:rsidR="000201C7" w:rsidRPr="00AB37FD" w:rsidRDefault="000201C7" w:rsidP="006054DA">
      <w:pPr>
        <w:pStyle w:val="Prrafodelista"/>
        <w:numPr>
          <w:ilvl w:val="0"/>
          <w:numId w:val="14"/>
        </w:numPr>
        <w:tabs>
          <w:tab w:val="left" w:pos="993"/>
        </w:tabs>
        <w:spacing w:after="0" w:line="240" w:lineRule="auto"/>
        <w:jc w:val="both"/>
        <w:rPr>
          <w:rFonts w:ascii="Times New Roman" w:hAnsi="Times New Roman"/>
          <w:sz w:val="20"/>
          <w:szCs w:val="20"/>
        </w:rPr>
      </w:pPr>
      <w:r w:rsidRPr="00AB37FD">
        <w:rPr>
          <w:rFonts w:ascii="Times New Roman" w:hAnsi="Times New Roman"/>
          <w:sz w:val="20"/>
          <w:szCs w:val="20"/>
        </w:rPr>
        <w:t>La hora de apertura de la sesión y el lugar de su celebración.</w:t>
      </w:r>
    </w:p>
    <w:p w:rsidR="000201C7" w:rsidRPr="00AB37FD" w:rsidRDefault="000201C7" w:rsidP="006054DA">
      <w:pPr>
        <w:pStyle w:val="Prrafodelista"/>
        <w:numPr>
          <w:ilvl w:val="0"/>
          <w:numId w:val="14"/>
        </w:numPr>
        <w:tabs>
          <w:tab w:val="left" w:pos="993"/>
        </w:tabs>
        <w:spacing w:after="0" w:line="240" w:lineRule="auto"/>
        <w:jc w:val="both"/>
        <w:rPr>
          <w:rFonts w:ascii="Times New Roman" w:hAnsi="Times New Roman"/>
          <w:sz w:val="20"/>
          <w:szCs w:val="20"/>
        </w:rPr>
      </w:pPr>
      <w:r w:rsidRPr="00AB37FD">
        <w:rPr>
          <w:rFonts w:ascii="Times New Roman" w:hAnsi="Times New Roman"/>
          <w:sz w:val="20"/>
          <w:szCs w:val="20"/>
        </w:rPr>
        <w:t>Las observaciones, las correcciones y la aprobación del Acta de la sesión anterior.</w:t>
      </w:r>
    </w:p>
    <w:p w:rsidR="000201C7" w:rsidRPr="00AB37FD" w:rsidRDefault="000201C7" w:rsidP="006054DA">
      <w:pPr>
        <w:pStyle w:val="Prrafodelista"/>
        <w:numPr>
          <w:ilvl w:val="0"/>
          <w:numId w:val="14"/>
        </w:numPr>
        <w:tabs>
          <w:tab w:val="left" w:pos="993"/>
        </w:tabs>
        <w:spacing w:after="0" w:line="240" w:lineRule="auto"/>
        <w:jc w:val="both"/>
        <w:rPr>
          <w:rFonts w:ascii="Times New Roman" w:hAnsi="Times New Roman"/>
          <w:sz w:val="20"/>
          <w:szCs w:val="20"/>
        </w:rPr>
      </w:pPr>
      <w:r w:rsidRPr="00AB37FD">
        <w:rPr>
          <w:rFonts w:ascii="Times New Roman" w:hAnsi="Times New Roman"/>
          <w:sz w:val="20"/>
          <w:szCs w:val="20"/>
        </w:rPr>
        <w:t>Los asuntos, las comunicaciones y los Proyectos de los cuales se hayan dado cuenta al Consejo Directivo, así como su distribución y cualquier otra Resolución.</w:t>
      </w:r>
    </w:p>
    <w:p w:rsidR="000201C7" w:rsidRPr="00AB37FD" w:rsidRDefault="000201C7" w:rsidP="006054DA">
      <w:pPr>
        <w:pStyle w:val="Prrafodelista"/>
        <w:numPr>
          <w:ilvl w:val="0"/>
          <w:numId w:val="14"/>
        </w:numPr>
        <w:tabs>
          <w:tab w:val="left" w:pos="993"/>
        </w:tabs>
        <w:spacing w:after="0" w:line="240" w:lineRule="auto"/>
        <w:jc w:val="both"/>
        <w:rPr>
          <w:rFonts w:ascii="Times New Roman" w:hAnsi="Times New Roman"/>
          <w:sz w:val="20"/>
          <w:szCs w:val="20"/>
        </w:rPr>
      </w:pPr>
      <w:r w:rsidRPr="00AB37FD">
        <w:rPr>
          <w:rFonts w:ascii="Times New Roman" w:hAnsi="Times New Roman"/>
          <w:sz w:val="20"/>
          <w:szCs w:val="20"/>
        </w:rPr>
        <w:t>El orden y la forma de discusión de cada asunto con la determinación de los miembros que en ella intervinieron.</w:t>
      </w:r>
    </w:p>
    <w:p w:rsidR="000201C7" w:rsidRPr="00AB37FD" w:rsidRDefault="000201C7" w:rsidP="006054DA">
      <w:pPr>
        <w:pStyle w:val="Prrafodelista"/>
        <w:numPr>
          <w:ilvl w:val="0"/>
          <w:numId w:val="14"/>
        </w:numPr>
        <w:tabs>
          <w:tab w:val="left" w:pos="993"/>
        </w:tabs>
        <w:spacing w:after="0" w:line="240" w:lineRule="auto"/>
        <w:jc w:val="both"/>
        <w:rPr>
          <w:rFonts w:ascii="Times New Roman" w:hAnsi="Times New Roman"/>
          <w:sz w:val="20"/>
          <w:szCs w:val="20"/>
        </w:rPr>
      </w:pPr>
      <w:r w:rsidRPr="00AB37FD">
        <w:rPr>
          <w:rFonts w:ascii="Times New Roman" w:hAnsi="Times New Roman"/>
          <w:sz w:val="20"/>
          <w:szCs w:val="20"/>
        </w:rPr>
        <w:t>La Resolución adoptada por el Consejo Directivo en cada asunto, cuyo texto completo deberá constar en el Acta de Sesiones.</w:t>
      </w:r>
    </w:p>
    <w:p w:rsidR="000201C7" w:rsidRPr="00AB37FD" w:rsidRDefault="000201C7" w:rsidP="006054DA">
      <w:pPr>
        <w:pStyle w:val="Prrafodelista"/>
        <w:numPr>
          <w:ilvl w:val="0"/>
          <w:numId w:val="14"/>
        </w:numPr>
        <w:tabs>
          <w:tab w:val="left" w:pos="993"/>
        </w:tabs>
        <w:spacing w:after="0" w:line="240" w:lineRule="auto"/>
        <w:jc w:val="both"/>
        <w:rPr>
          <w:rFonts w:ascii="Times New Roman" w:hAnsi="Times New Roman"/>
          <w:sz w:val="20"/>
          <w:szCs w:val="20"/>
        </w:rPr>
      </w:pPr>
      <w:r w:rsidRPr="00AB37FD">
        <w:rPr>
          <w:rFonts w:ascii="Times New Roman" w:hAnsi="Times New Roman"/>
          <w:sz w:val="20"/>
          <w:szCs w:val="20"/>
        </w:rPr>
        <w:t>La hora en que se levantó la sesión o en la que se pasó a cuarto intermedio, en su caso.</w:t>
      </w:r>
    </w:p>
    <w:p w:rsidR="00E96735" w:rsidRPr="00AB37FD" w:rsidRDefault="00E96735" w:rsidP="00AB37FD">
      <w:pPr>
        <w:tabs>
          <w:tab w:val="left" w:pos="993"/>
        </w:tabs>
        <w:jc w:val="both"/>
        <w:rPr>
          <w:rFonts w:eastAsia="Calibri"/>
          <w:sz w:val="20"/>
          <w:szCs w:val="20"/>
        </w:rPr>
      </w:pPr>
    </w:p>
    <w:p w:rsidR="00E96735"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El Presidente dispondrá lo necesario para la publicación del Acta de Sesiones y su distribución gratuita a los miembros.</w:t>
      </w:r>
    </w:p>
    <w:p w:rsidR="00E96735" w:rsidRPr="00AB37FD" w:rsidRDefault="00E96735" w:rsidP="00AB37FD">
      <w:pPr>
        <w:pStyle w:val="Prrafodelista"/>
        <w:tabs>
          <w:tab w:val="left" w:pos="993"/>
        </w:tabs>
        <w:spacing w:after="0" w:line="240" w:lineRule="auto"/>
        <w:ind w:left="0"/>
        <w:jc w:val="both"/>
        <w:rPr>
          <w:rFonts w:ascii="Times New Roman" w:hAnsi="Times New Roman"/>
          <w:sz w:val="20"/>
          <w:szCs w:val="20"/>
        </w:rPr>
      </w:pPr>
    </w:p>
    <w:p w:rsidR="00E96735" w:rsidRPr="00AB37FD"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La Secretaría será atendida por el personal que determine el Presupuesto del Consejo Directivo. Dependerán directamente del Secretario y sus funciones serán establecidas por el Presidente.</w:t>
      </w:r>
    </w:p>
    <w:p w:rsidR="00E96735" w:rsidRPr="00AB37FD" w:rsidRDefault="00E96735" w:rsidP="00AB37FD">
      <w:pPr>
        <w:pStyle w:val="Prrafodelista"/>
        <w:spacing w:after="0" w:line="240" w:lineRule="auto"/>
        <w:rPr>
          <w:rFonts w:ascii="Times New Roman" w:hAnsi="Times New Roman"/>
          <w:sz w:val="20"/>
          <w:szCs w:val="20"/>
        </w:rPr>
      </w:pPr>
    </w:p>
    <w:p w:rsidR="000201C7" w:rsidRDefault="000201C7"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B37FD">
        <w:rPr>
          <w:rFonts w:ascii="Times New Roman" w:hAnsi="Times New Roman"/>
          <w:sz w:val="20"/>
          <w:szCs w:val="20"/>
        </w:rPr>
        <w:t>Los casos no previstos en el presente Reglamento, serán resueltos por el Consejo Directivo de acuerdo a las disposiciones legales vigentes.</w:t>
      </w:r>
    </w:p>
    <w:p w:rsidR="0099446D" w:rsidRPr="0099446D" w:rsidRDefault="0099446D" w:rsidP="0099446D">
      <w:pPr>
        <w:pStyle w:val="Prrafodelista"/>
        <w:rPr>
          <w:rFonts w:ascii="Times New Roman" w:hAnsi="Times New Roman"/>
          <w:sz w:val="20"/>
          <w:szCs w:val="20"/>
        </w:rPr>
      </w:pPr>
    </w:p>
    <w:p w:rsidR="0099446D" w:rsidRDefault="0099446D" w:rsidP="006877F1">
      <w:pPr>
        <w:pStyle w:val="Prrafodelista"/>
        <w:tabs>
          <w:tab w:val="left" w:pos="993"/>
        </w:tabs>
        <w:spacing w:after="0" w:line="240" w:lineRule="auto"/>
        <w:ind w:left="0"/>
        <w:jc w:val="both"/>
        <w:rPr>
          <w:rFonts w:ascii="Times New Roman" w:hAnsi="Times New Roman"/>
          <w:sz w:val="20"/>
          <w:szCs w:val="20"/>
        </w:rPr>
      </w:pPr>
    </w:p>
    <w:p w:rsidR="002E4A2B" w:rsidRPr="002E4A2B" w:rsidRDefault="002E4A2B" w:rsidP="006877F1">
      <w:pPr>
        <w:pStyle w:val="Prrafodelista"/>
        <w:tabs>
          <w:tab w:val="left" w:pos="993"/>
        </w:tabs>
        <w:spacing w:after="0" w:line="240" w:lineRule="auto"/>
        <w:ind w:left="0"/>
        <w:jc w:val="center"/>
        <w:rPr>
          <w:rFonts w:ascii="Times New Roman" w:hAnsi="Times New Roman"/>
          <w:b/>
          <w:i/>
          <w:sz w:val="20"/>
          <w:szCs w:val="20"/>
        </w:rPr>
      </w:pPr>
      <w:r w:rsidRPr="002E4A2B">
        <w:rPr>
          <w:rFonts w:ascii="Times New Roman" w:hAnsi="Times New Roman"/>
          <w:b/>
          <w:i/>
          <w:sz w:val="20"/>
          <w:szCs w:val="20"/>
        </w:rPr>
        <w:t>TITULO II</w:t>
      </w:r>
    </w:p>
    <w:p w:rsidR="002E4A2B" w:rsidRPr="002E4A2B" w:rsidRDefault="002E4A2B" w:rsidP="006877F1">
      <w:pPr>
        <w:pStyle w:val="Prrafodelista"/>
        <w:tabs>
          <w:tab w:val="left" w:pos="993"/>
        </w:tabs>
        <w:spacing w:after="0" w:line="240" w:lineRule="auto"/>
        <w:ind w:left="0"/>
        <w:jc w:val="center"/>
        <w:rPr>
          <w:rFonts w:ascii="Times New Roman" w:hAnsi="Times New Roman"/>
          <w:b/>
          <w:i/>
          <w:sz w:val="20"/>
          <w:szCs w:val="20"/>
        </w:rPr>
      </w:pPr>
      <w:r w:rsidRPr="002E4A2B">
        <w:rPr>
          <w:rFonts w:ascii="Times New Roman" w:hAnsi="Times New Roman"/>
          <w:b/>
          <w:i/>
          <w:sz w:val="20"/>
          <w:szCs w:val="20"/>
        </w:rPr>
        <w:t>CAPITULO I</w:t>
      </w:r>
    </w:p>
    <w:p w:rsidR="002E4A2B" w:rsidRPr="002E4A2B" w:rsidRDefault="002E4A2B" w:rsidP="006877F1">
      <w:pPr>
        <w:pStyle w:val="Prrafodelista"/>
        <w:tabs>
          <w:tab w:val="left" w:pos="993"/>
        </w:tabs>
        <w:spacing w:after="0" w:line="240" w:lineRule="auto"/>
        <w:ind w:left="0"/>
        <w:jc w:val="center"/>
        <w:rPr>
          <w:rFonts w:ascii="Times New Roman" w:hAnsi="Times New Roman"/>
          <w:b/>
          <w:i/>
          <w:sz w:val="20"/>
          <w:szCs w:val="20"/>
        </w:rPr>
      </w:pPr>
      <w:r w:rsidRPr="002E4A2B">
        <w:rPr>
          <w:rFonts w:ascii="Times New Roman" w:hAnsi="Times New Roman"/>
          <w:b/>
          <w:i/>
          <w:sz w:val="20"/>
          <w:szCs w:val="20"/>
        </w:rPr>
        <w:t>DEL DECANO</w:t>
      </w:r>
    </w:p>
    <w:p w:rsidR="002E4A2B" w:rsidRPr="002E4A2B" w:rsidRDefault="002E4A2B"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2E4A2B">
        <w:rPr>
          <w:rFonts w:ascii="Times New Roman" w:hAnsi="Times New Roman"/>
          <w:sz w:val="20"/>
          <w:szCs w:val="20"/>
        </w:rPr>
        <w:t>Su forma de elección, deberes y atribuciones se regirán por el estatuto de la UNC.</w:t>
      </w:r>
    </w:p>
    <w:p w:rsidR="002E4A2B" w:rsidRDefault="002E4A2B" w:rsidP="006877F1">
      <w:pPr>
        <w:pStyle w:val="Prrafodelista"/>
        <w:tabs>
          <w:tab w:val="left" w:pos="993"/>
        </w:tabs>
        <w:spacing w:after="0" w:line="240" w:lineRule="auto"/>
        <w:ind w:left="0"/>
        <w:jc w:val="both"/>
        <w:rPr>
          <w:rFonts w:ascii="Times New Roman" w:hAnsi="Times New Roman"/>
          <w:sz w:val="20"/>
          <w:szCs w:val="20"/>
        </w:rPr>
      </w:pPr>
    </w:p>
    <w:p w:rsidR="002E4A2B" w:rsidRPr="002E4A2B" w:rsidRDefault="002E4A2B" w:rsidP="006877F1">
      <w:pPr>
        <w:pStyle w:val="Prrafodelista"/>
        <w:tabs>
          <w:tab w:val="left" w:pos="993"/>
        </w:tabs>
        <w:spacing w:after="0" w:line="240" w:lineRule="auto"/>
        <w:ind w:left="0"/>
        <w:jc w:val="center"/>
        <w:rPr>
          <w:rFonts w:ascii="Times New Roman" w:hAnsi="Times New Roman"/>
          <w:b/>
          <w:i/>
          <w:sz w:val="20"/>
          <w:szCs w:val="20"/>
        </w:rPr>
      </w:pPr>
      <w:r w:rsidRPr="002E4A2B">
        <w:rPr>
          <w:rFonts w:ascii="Times New Roman" w:hAnsi="Times New Roman"/>
          <w:b/>
          <w:i/>
          <w:sz w:val="20"/>
          <w:szCs w:val="20"/>
        </w:rPr>
        <w:t>CAPITULO II</w:t>
      </w:r>
    </w:p>
    <w:p w:rsidR="002E4A2B" w:rsidRPr="002E4A2B" w:rsidRDefault="002E4A2B" w:rsidP="006877F1">
      <w:pPr>
        <w:pStyle w:val="Prrafodelista"/>
        <w:tabs>
          <w:tab w:val="left" w:pos="993"/>
        </w:tabs>
        <w:spacing w:after="0" w:line="240" w:lineRule="auto"/>
        <w:ind w:left="0"/>
        <w:jc w:val="center"/>
        <w:rPr>
          <w:rFonts w:ascii="Times New Roman" w:hAnsi="Times New Roman"/>
          <w:b/>
          <w:i/>
          <w:sz w:val="20"/>
          <w:szCs w:val="20"/>
        </w:rPr>
      </w:pPr>
      <w:r w:rsidRPr="002E4A2B">
        <w:rPr>
          <w:rFonts w:ascii="Times New Roman" w:hAnsi="Times New Roman"/>
          <w:b/>
          <w:i/>
          <w:sz w:val="20"/>
          <w:szCs w:val="20"/>
        </w:rPr>
        <w:t>DEL VICE DECANO</w:t>
      </w:r>
    </w:p>
    <w:p w:rsidR="002E4A2B" w:rsidRDefault="002E4A2B" w:rsidP="006877F1">
      <w:pPr>
        <w:pStyle w:val="Prrafodelista"/>
        <w:tabs>
          <w:tab w:val="left" w:pos="993"/>
        </w:tabs>
        <w:spacing w:after="0" w:line="240" w:lineRule="auto"/>
        <w:ind w:left="0"/>
        <w:jc w:val="both"/>
        <w:rPr>
          <w:rFonts w:ascii="Times New Roman" w:hAnsi="Times New Roman"/>
          <w:sz w:val="20"/>
          <w:szCs w:val="20"/>
        </w:rPr>
      </w:pPr>
    </w:p>
    <w:p w:rsidR="002E4A2B" w:rsidRDefault="002E4A2B"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2E4A2B">
        <w:rPr>
          <w:rFonts w:ascii="Times New Roman" w:hAnsi="Times New Roman"/>
          <w:sz w:val="20"/>
          <w:szCs w:val="20"/>
        </w:rPr>
        <w:t>Su forma de elección, deberes y atribuciones se regirán por el estatuto de la UNC.</w:t>
      </w:r>
    </w:p>
    <w:p w:rsidR="002E4A2B" w:rsidRDefault="002E4A2B" w:rsidP="006877F1">
      <w:pPr>
        <w:pStyle w:val="Prrafodelista"/>
        <w:tabs>
          <w:tab w:val="left" w:pos="993"/>
        </w:tabs>
        <w:spacing w:after="0" w:line="240" w:lineRule="auto"/>
        <w:ind w:left="0"/>
        <w:jc w:val="both"/>
        <w:rPr>
          <w:rFonts w:ascii="Times New Roman" w:hAnsi="Times New Roman"/>
          <w:sz w:val="20"/>
          <w:szCs w:val="20"/>
        </w:rPr>
      </w:pPr>
    </w:p>
    <w:p w:rsidR="002E4A2B" w:rsidRPr="002E4A2B" w:rsidRDefault="002E4A2B"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2E4A2B">
        <w:rPr>
          <w:rFonts w:ascii="Times New Roman" w:hAnsi="Times New Roman"/>
          <w:sz w:val="20"/>
          <w:szCs w:val="20"/>
        </w:rPr>
        <w:t>En ausencia del Decano por permiso, vacaciones, viaje o enfermedad le sustituye en forma automática el Vice Decano, resolución del Consejo Directivo mediante, homologado por el rectorado.</w:t>
      </w:r>
    </w:p>
    <w:p w:rsidR="002E4A2B" w:rsidRDefault="002E4A2B" w:rsidP="006877F1">
      <w:pPr>
        <w:pStyle w:val="Prrafodelista"/>
        <w:tabs>
          <w:tab w:val="left" w:pos="993"/>
        </w:tabs>
        <w:spacing w:after="0" w:line="240" w:lineRule="auto"/>
        <w:ind w:left="0"/>
        <w:jc w:val="both"/>
        <w:rPr>
          <w:rFonts w:ascii="Times New Roman" w:hAnsi="Times New Roman"/>
          <w:sz w:val="20"/>
          <w:szCs w:val="20"/>
        </w:rPr>
      </w:pPr>
    </w:p>
    <w:p w:rsidR="002E4A2B" w:rsidRPr="002E4A2B" w:rsidRDefault="002E4A2B" w:rsidP="006877F1">
      <w:pPr>
        <w:pStyle w:val="Prrafodelista"/>
        <w:tabs>
          <w:tab w:val="left" w:pos="993"/>
        </w:tabs>
        <w:spacing w:after="0" w:line="240" w:lineRule="auto"/>
        <w:ind w:left="0"/>
        <w:jc w:val="center"/>
        <w:rPr>
          <w:rFonts w:ascii="Times New Roman" w:hAnsi="Times New Roman"/>
          <w:b/>
          <w:i/>
          <w:sz w:val="20"/>
          <w:szCs w:val="20"/>
        </w:rPr>
      </w:pPr>
      <w:r w:rsidRPr="002E4A2B">
        <w:rPr>
          <w:rFonts w:ascii="Times New Roman" w:hAnsi="Times New Roman"/>
          <w:b/>
          <w:i/>
          <w:sz w:val="20"/>
          <w:szCs w:val="20"/>
        </w:rPr>
        <w:t>CAPITULO III</w:t>
      </w:r>
    </w:p>
    <w:p w:rsidR="002E4A2B" w:rsidRPr="002E4A2B" w:rsidRDefault="002E4A2B" w:rsidP="006877F1">
      <w:pPr>
        <w:pStyle w:val="Prrafodelista"/>
        <w:tabs>
          <w:tab w:val="left" w:pos="993"/>
        </w:tabs>
        <w:spacing w:after="0" w:line="240" w:lineRule="auto"/>
        <w:ind w:left="0"/>
        <w:jc w:val="center"/>
        <w:rPr>
          <w:rFonts w:ascii="Times New Roman" w:hAnsi="Times New Roman"/>
          <w:b/>
          <w:i/>
          <w:sz w:val="20"/>
          <w:szCs w:val="20"/>
        </w:rPr>
      </w:pPr>
      <w:r w:rsidRPr="002E4A2B">
        <w:rPr>
          <w:rFonts w:ascii="Times New Roman" w:hAnsi="Times New Roman"/>
          <w:b/>
          <w:i/>
          <w:sz w:val="20"/>
          <w:szCs w:val="20"/>
        </w:rPr>
        <w:t>EL SECRETARIO</w:t>
      </w:r>
      <w:r>
        <w:rPr>
          <w:rFonts w:ascii="Times New Roman" w:hAnsi="Times New Roman"/>
          <w:b/>
          <w:i/>
          <w:sz w:val="20"/>
          <w:szCs w:val="20"/>
        </w:rPr>
        <w:t xml:space="preserve"> </w:t>
      </w:r>
      <w:r w:rsidRPr="002E4A2B">
        <w:rPr>
          <w:rFonts w:ascii="Times New Roman" w:hAnsi="Times New Roman"/>
          <w:b/>
          <w:i/>
          <w:sz w:val="20"/>
          <w:szCs w:val="20"/>
        </w:rPr>
        <w:t>GENERAL</w:t>
      </w:r>
    </w:p>
    <w:p w:rsidR="002E4A2B" w:rsidRDefault="002E4A2B" w:rsidP="006877F1">
      <w:pPr>
        <w:pStyle w:val="Prrafodelista"/>
        <w:tabs>
          <w:tab w:val="left" w:pos="993"/>
        </w:tabs>
        <w:spacing w:after="0" w:line="240" w:lineRule="auto"/>
        <w:ind w:left="0"/>
        <w:jc w:val="both"/>
        <w:rPr>
          <w:rFonts w:ascii="Times New Roman" w:hAnsi="Times New Roman"/>
          <w:sz w:val="20"/>
          <w:szCs w:val="20"/>
        </w:rPr>
      </w:pPr>
    </w:p>
    <w:p w:rsidR="002E4A2B" w:rsidRDefault="002E4A2B"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2E4A2B">
        <w:rPr>
          <w:rFonts w:ascii="Times New Roman" w:hAnsi="Times New Roman"/>
          <w:sz w:val="20"/>
          <w:szCs w:val="20"/>
        </w:rPr>
        <w:t>Para ser Secretario General de la Facultad se requiere ser ciudadano paraguayo, mayor de edad, poseer título universitario y gozar de buena reputación.</w:t>
      </w:r>
    </w:p>
    <w:p w:rsidR="002E4A2B" w:rsidRDefault="002E4A2B" w:rsidP="006877F1">
      <w:pPr>
        <w:pStyle w:val="Prrafodelista"/>
        <w:tabs>
          <w:tab w:val="left" w:pos="993"/>
        </w:tabs>
        <w:spacing w:after="0" w:line="240" w:lineRule="auto"/>
        <w:ind w:left="0"/>
        <w:jc w:val="both"/>
        <w:rPr>
          <w:rFonts w:ascii="Times New Roman" w:hAnsi="Times New Roman"/>
          <w:sz w:val="20"/>
          <w:szCs w:val="20"/>
        </w:rPr>
      </w:pPr>
    </w:p>
    <w:p w:rsidR="002E4A2B" w:rsidRPr="002E4A2B" w:rsidRDefault="002E4A2B"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2E4A2B">
        <w:rPr>
          <w:rFonts w:ascii="Times New Roman" w:hAnsi="Times New Roman"/>
          <w:sz w:val="20"/>
          <w:szCs w:val="20"/>
        </w:rPr>
        <w:t>Son atribuciones y deberes del Secretario</w:t>
      </w:r>
      <w:r>
        <w:rPr>
          <w:rFonts w:ascii="Times New Roman" w:hAnsi="Times New Roman"/>
          <w:sz w:val="20"/>
          <w:szCs w:val="20"/>
        </w:rPr>
        <w:t xml:space="preserve"> </w:t>
      </w:r>
      <w:r w:rsidRPr="002E4A2B">
        <w:rPr>
          <w:rFonts w:ascii="Times New Roman" w:hAnsi="Times New Roman"/>
          <w:sz w:val="20"/>
          <w:szCs w:val="20"/>
        </w:rPr>
        <w:t xml:space="preserve">General de la Facultad: </w:t>
      </w:r>
    </w:p>
    <w:p w:rsidR="002E4A2B" w:rsidRPr="002E4A2B" w:rsidRDefault="002E4A2B" w:rsidP="006054DA">
      <w:pPr>
        <w:pStyle w:val="Prrafodelista"/>
        <w:numPr>
          <w:ilvl w:val="0"/>
          <w:numId w:val="15"/>
        </w:numPr>
        <w:tabs>
          <w:tab w:val="left" w:pos="993"/>
        </w:tabs>
        <w:spacing w:after="0" w:line="240" w:lineRule="auto"/>
        <w:jc w:val="both"/>
        <w:rPr>
          <w:rFonts w:ascii="Times New Roman" w:hAnsi="Times New Roman"/>
          <w:sz w:val="20"/>
          <w:szCs w:val="20"/>
        </w:rPr>
      </w:pPr>
      <w:r w:rsidRPr="002E4A2B">
        <w:rPr>
          <w:rFonts w:ascii="Times New Roman" w:hAnsi="Times New Roman"/>
          <w:sz w:val="20"/>
          <w:szCs w:val="20"/>
        </w:rPr>
        <w:t>Refrendar la firma del Decano en las resoluciones, certificados de estudios y constancias académicas expedidos por la facultad.</w:t>
      </w:r>
    </w:p>
    <w:p w:rsidR="002E4A2B" w:rsidRPr="002E4A2B" w:rsidRDefault="002E4A2B" w:rsidP="006054DA">
      <w:pPr>
        <w:pStyle w:val="Prrafodelista"/>
        <w:numPr>
          <w:ilvl w:val="0"/>
          <w:numId w:val="15"/>
        </w:numPr>
        <w:tabs>
          <w:tab w:val="left" w:pos="993"/>
        </w:tabs>
        <w:spacing w:after="0" w:line="240" w:lineRule="auto"/>
        <w:jc w:val="both"/>
        <w:rPr>
          <w:rFonts w:ascii="Times New Roman" w:hAnsi="Times New Roman"/>
          <w:sz w:val="20"/>
          <w:szCs w:val="20"/>
        </w:rPr>
      </w:pPr>
      <w:r w:rsidRPr="002E4A2B">
        <w:rPr>
          <w:rFonts w:ascii="Times New Roman" w:hAnsi="Times New Roman"/>
          <w:sz w:val="20"/>
          <w:szCs w:val="20"/>
        </w:rPr>
        <w:t>Custodiar las actas y resoluciones del Consejo Directivo, las resoluciones del Decano y los sellos de la Facultad.</w:t>
      </w:r>
    </w:p>
    <w:p w:rsidR="002E4A2B" w:rsidRPr="002E4A2B" w:rsidRDefault="002E4A2B" w:rsidP="006054DA">
      <w:pPr>
        <w:pStyle w:val="Prrafodelista"/>
        <w:numPr>
          <w:ilvl w:val="0"/>
          <w:numId w:val="15"/>
        </w:numPr>
        <w:tabs>
          <w:tab w:val="left" w:pos="993"/>
        </w:tabs>
        <w:spacing w:after="0" w:line="240" w:lineRule="auto"/>
        <w:jc w:val="both"/>
        <w:rPr>
          <w:rFonts w:ascii="Times New Roman" w:hAnsi="Times New Roman"/>
          <w:sz w:val="20"/>
          <w:szCs w:val="20"/>
        </w:rPr>
      </w:pPr>
      <w:r w:rsidRPr="002E4A2B">
        <w:rPr>
          <w:rFonts w:ascii="Times New Roman" w:hAnsi="Times New Roman"/>
          <w:sz w:val="20"/>
          <w:szCs w:val="20"/>
        </w:rPr>
        <w:t xml:space="preserve">Responsabilizarse de las documentaciones a su cargo y generar políticas de un archivo institucional </w:t>
      </w:r>
      <w:proofErr w:type="spellStart"/>
      <w:r w:rsidRPr="002E4A2B">
        <w:rPr>
          <w:rFonts w:ascii="Times New Roman" w:hAnsi="Times New Roman"/>
          <w:sz w:val="20"/>
          <w:szCs w:val="20"/>
        </w:rPr>
        <w:t>respaldatorio</w:t>
      </w:r>
      <w:proofErr w:type="spellEnd"/>
      <w:r w:rsidRPr="002E4A2B">
        <w:rPr>
          <w:rFonts w:ascii="Times New Roman" w:hAnsi="Times New Roman"/>
          <w:sz w:val="20"/>
          <w:szCs w:val="20"/>
        </w:rPr>
        <w:t xml:space="preserve"> de las gestiones </w:t>
      </w:r>
    </w:p>
    <w:p w:rsidR="0099446D" w:rsidRDefault="002E4A2B" w:rsidP="006054DA">
      <w:pPr>
        <w:pStyle w:val="Prrafodelista"/>
        <w:numPr>
          <w:ilvl w:val="0"/>
          <w:numId w:val="15"/>
        </w:numPr>
        <w:tabs>
          <w:tab w:val="left" w:pos="993"/>
        </w:tabs>
        <w:spacing w:after="0" w:line="240" w:lineRule="auto"/>
        <w:jc w:val="both"/>
        <w:rPr>
          <w:rFonts w:ascii="Times New Roman" w:hAnsi="Times New Roman"/>
          <w:sz w:val="20"/>
          <w:szCs w:val="20"/>
        </w:rPr>
      </w:pPr>
      <w:r w:rsidRPr="002E4A2B">
        <w:rPr>
          <w:rFonts w:ascii="Times New Roman" w:hAnsi="Times New Roman"/>
          <w:sz w:val="20"/>
          <w:szCs w:val="20"/>
        </w:rPr>
        <w:t>Las funciones que le asigne el Decano.</w:t>
      </w:r>
    </w:p>
    <w:p w:rsidR="00C81C79" w:rsidRDefault="00C81C79" w:rsidP="00C81C79">
      <w:pPr>
        <w:tabs>
          <w:tab w:val="left" w:pos="993"/>
        </w:tabs>
        <w:jc w:val="both"/>
        <w:rPr>
          <w:rFonts w:eastAsia="Calibri"/>
          <w:sz w:val="20"/>
          <w:szCs w:val="20"/>
        </w:rPr>
      </w:pPr>
    </w:p>
    <w:p w:rsidR="00C81C11" w:rsidRPr="00306812" w:rsidRDefault="00C81C11" w:rsidP="00306812">
      <w:pPr>
        <w:tabs>
          <w:tab w:val="left" w:pos="993"/>
        </w:tabs>
        <w:jc w:val="center"/>
        <w:rPr>
          <w:rFonts w:eastAsia="Calibri"/>
          <w:b/>
          <w:i/>
          <w:sz w:val="20"/>
          <w:szCs w:val="20"/>
        </w:rPr>
      </w:pPr>
      <w:r w:rsidRPr="00306812">
        <w:rPr>
          <w:rFonts w:eastAsia="Calibri"/>
          <w:b/>
          <w:i/>
          <w:sz w:val="20"/>
          <w:szCs w:val="20"/>
        </w:rPr>
        <w:t>TITULO III</w:t>
      </w:r>
    </w:p>
    <w:p w:rsidR="00C81C11" w:rsidRPr="00306812" w:rsidRDefault="00C81C11" w:rsidP="00306812">
      <w:pPr>
        <w:tabs>
          <w:tab w:val="left" w:pos="993"/>
        </w:tabs>
        <w:jc w:val="center"/>
        <w:rPr>
          <w:rFonts w:eastAsia="Calibri"/>
          <w:b/>
          <w:i/>
          <w:sz w:val="20"/>
          <w:szCs w:val="20"/>
        </w:rPr>
      </w:pPr>
      <w:r w:rsidRPr="00306812">
        <w:rPr>
          <w:rFonts w:eastAsia="Calibri"/>
          <w:b/>
          <w:i/>
          <w:sz w:val="20"/>
          <w:szCs w:val="20"/>
        </w:rPr>
        <w:t>CAPITULO I</w:t>
      </w:r>
    </w:p>
    <w:p w:rsidR="00C81C11" w:rsidRPr="00306812" w:rsidRDefault="00C81C11" w:rsidP="00306812">
      <w:pPr>
        <w:tabs>
          <w:tab w:val="left" w:pos="993"/>
        </w:tabs>
        <w:jc w:val="center"/>
        <w:rPr>
          <w:rFonts w:eastAsia="Calibri"/>
          <w:b/>
          <w:i/>
          <w:sz w:val="20"/>
          <w:szCs w:val="20"/>
        </w:rPr>
      </w:pPr>
      <w:r w:rsidRPr="00306812">
        <w:rPr>
          <w:rFonts w:eastAsia="Calibri"/>
          <w:b/>
          <w:i/>
          <w:sz w:val="20"/>
          <w:szCs w:val="20"/>
        </w:rPr>
        <w:t>LOS DOCENTES</w:t>
      </w:r>
    </w:p>
    <w:p w:rsidR="00C81C11" w:rsidRPr="00306812" w:rsidRDefault="00C81C11" w:rsidP="00306812">
      <w:pPr>
        <w:tabs>
          <w:tab w:val="left" w:pos="993"/>
        </w:tabs>
        <w:jc w:val="both"/>
        <w:rPr>
          <w:rFonts w:eastAsia="Calibri"/>
          <w:sz w:val="20"/>
          <w:szCs w:val="20"/>
        </w:rPr>
      </w:pPr>
    </w:p>
    <w:p w:rsidR="00C81C11" w:rsidRPr="00D42973"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D42973">
        <w:rPr>
          <w:rFonts w:ascii="Times New Roman" w:hAnsi="Times New Roman"/>
          <w:sz w:val="20"/>
          <w:szCs w:val="20"/>
        </w:rPr>
        <w:t xml:space="preserve">Son docentes de la Universidad  Nacional de Concepción, los </w:t>
      </w:r>
      <w:r w:rsidR="00D42973" w:rsidRPr="00D42973">
        <w:rPr>
          <w:rFonts w:ascii="Times New Roman" w:hAnsi="Times New Roman"/>
          <w:sz w:val="20"/>
          <w:szCs w:val="20"/>
        </w:rPr>
        <w:t>Responsables de Asignatura</w:t>
      </w:r>
      <w:r w:rsidRPr="00D42973">
        <w:rPr>
          <w:rFonts w:ascii="Times New Roman" w:hAnsi="Times New Roman"/>
          <w:sz w:val="20"/>
          <w:szCs w:val="20"/>
        </w:rPr>
        <w:t>, los auxiliares de la enseñanza y aquellos que ejercen funciones equiparadas a la docencia.</w:t>
      </w:r>
    </w:p>
    <w:p w:rsidR="00C81C11" w:rsidRPr="00306812" w:rsidRDefault="00C81C11" w:rsidP="00306812">
      <w:pPr>
        <w:pStyle w:val="Prrafodelista"/>
        <w:tabs>
          <w:tab w:val="left" w:pos="993"/>
        </w:tabs>
        <w:spacing w:after="0" w:line="240" w:lineRule="auto"/>
        <w:ind w:left="0"/>
        <w:jc w:val="both"/>
        <w:rPr>
          <w:rFonts w:ascii="Times New Roman" w:hAnsi="Times New Roman"/>
          <w:sz w:val="20"/>
          <w:szCs w:val="20"/>
        </w:rPr>
      </w:pPr>
    </w:p>
    <w:p w:rsidR="00C81C11" w:rsidRPr="00306812"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06812">
        <w:rPr>
          <w:rFonts w:ascii="Times New Roman" w:hAnsi="Times New Roman"/>
          <w:sz w:val="20"/>
          <w:szCs w:val="20"/>
        </w:rPr>
        <w:t>Serán equiparadas a la docencia los cargos determinados por el Estatuto, por el Consejo Superior Universitario o por este Consejo Directivo de las distintas Facultades, para ejercer, dirigir, orientar, coordinar, evaluar o supervisar la docencia o actividades afines, en las unidades designadas, en función a lo establecido en el Estatuto.</w:t>
      </w:r>
    </w:p>
    <w:p w:rsidR="001F2A80" w:rsidRPr="00306812" w:rsidRDefault="001F2A80" w:rsidP="00306812">
      <w:pPr>
        <w:tabs>
          <w:tab w:val="left" w:pos="993"/>
        </w:tabs>
        <w:jc w:val="both"/>
        <w:rPr>
          <w:rFonts w:eastAsia="Calibri"/>
          <w:sz w:val="20"/>
          <w:szCs w:val="20"/>
        </w:rPr>
      </w:pPr>
    </w:p>
    <w:p w:rsidR="00C81C11" w:rsidRPr="00306812" w:rsidRDefault="00C81C11" w:rsidP="00306812">
      <w:pPr>
        <w:tabs>
          <w:tab w:val="left" w:pos="993"/>
        </w:tabs>
        <w:jc w:val="center"/>
        <w:rPr>
          <w:rFonts w:eastAsia="Calibri"/>
          <w:b/>
          <w:i/>
          <w:sz w:val="20"/>
          <w:szCs w:val="20"/>
        </w:rPr>
      </w:pPr>
      <w:r w:rsidRPr="00306812">
        <w:rPr>
          <w:rFonts w:eastAsia="Calibri"/>
          <w:b/>
          <w:i/>
          <w:sz w:val="20"/>
          <w:szCs w:val="20"/>
        </w:rPr>
        <w:t>CAPITULO II</w:t>
      </w:r>
    </w:p>
    <w:p w:rsidR="00C81C11" w:rsidRPr="00306812" w:rsidRDefault="00C81C11" w:rsidP="00306812">
      <w:pPr>
        <w:tabs>
          <w:tab w:val="left" w:pos="993"/>
        </w:tabs>
        <w:jc w:val="center"/>
        <w:rPr>
          <w:rFonts w:eastAsia="Calibri"/>
          <w:b/>
          <w:i/>
          <w:sz w:val="20"/>
          <w:szCs w:val="20"/>
        </w:rPr>
      </w:pPr>
      <w:r w:rsidRPr="00306812">
        <w:rPr>
          <w:rFonts w:eastAsia="Calibri"/>
          <w:b/>
          <w:i/>
          <w:sz w:val="20"/>
          <w:szCs w:val="20"/>
        </w:rPr>
        <w:t>SECCIÓN I</w:t>
      </w:r>
    </w:p>
    <w:p w:rsidR="00C81C11" w:rsidRPr="00306812" w:rsidRDefault="00C81C11" w:rsidP="00306812">
      <w:pPr>
        <w:tabs>
          <w:tab w:val="left" w:pos="993"/>
        </w:tabs>
        <w:jc w:val="center"/>
        <w:rPr>
          <w:rFonts w:eastAsia="Calibri"/>
          <w:b/>
          <w:i/>
          <w:sz w:val="20"/>
          <w:szCs w:val="20"/>
        </w:rPr>
      </w:pPr>
      <w:r w:rsidRPr="00306812">
        <w:rPr>
          <w:rFonts w:eastAsia="Calibri"/>
          <w:b/>
          <w:i/>
          <w:sz w:val="20"/>
          <w:szCs w:val="20"/>
        </w:rPr>
        <w:t>LOS PROFESORES</w:t>
      </w:r>
    </w:p>
    <w:p w:rsidR="001F2A80" w:rsidRPr="00306812" w:rsidRDefault="001F2A80" w:rsidP="00306812">
      <w:pPr>
        <w:tabs>
          <w:tab w:val="left" w:pos="993"/>
        </w:tabs>
        <w:jc w:val="both"/>
        <w:rPr>
          <w:rFonts w:eastAsia="Calibri"/>
          <w:sz w:val="20"/>
          <w:szCs w:val="20"/>
        </w:rPr>
      </w:pPr>
    </w:p>
    <w:p w:rsidR="001F2A80" w:rsidRPr="00306812"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06812">
        <w:rPr>
          <w:rFonts w:ascii="Times New Roman" w:hAnsi="Times New Roman"/>
          <w:sz w:val="20"/>
          <w:szCs w:val="20"/>
        </w:rPr>
        <w:t>El concurso, deberes y atribuciones se regirán por el estatuto de la UNC.</w:t>
      </w:r>
    </w:p>
    <w:p w:rsidR="001F2A80" w:rsidRPr="00306812" w:rsidRDefault="001F2A80" w:rsidP="00306812">
      <w:pPr>
        <w:pStyle w:val="Prrafodelista"/>
        <w:tabs>
          <w:tab w:val="left" w:pos="993"/>
        </w:tabs>
        <w:spacing w:after="0" w:line="240" w:lineRule="auto"/>
        <w:ind w:left="0"/>
        <w:jc w:val="both"/>
        <w:rPr>
          <w:rFonts w:ascii="Times New Roman" w:hAnsi="Times New Roman"/>
          <w:sz w:val="20"/>
          <w:szCs w:val="20"/>
        </w:rPr>
      </w:pPr>
    </w:p>
    <w:p w:rsidR="00C81C11" w:rsidRPr="00306812"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06812">
        <w:rPr>
          <w:rFonts w:ascii="Times New Roman" w:hAnsi="Times New Roman"/>
          <w:sz w:val="20"/>
          <w:szCs w:val="20"/>
        </w:rPr>
        <w:t xml:space="preserve">El Consejo Directivo a pedido del Interesado o por necesidad de cubrir vacancias en </w:t>
      </w:r>
      <w:r w:rsidR="00D42973">
        <w:rPr>
          <w:rFonts w:ascii="Times New Roman" w:hAnsi="Times New Roman"/>
          <w:sz w:val="20"/>
          <w:szCs w:val="20"/>
        </w:rPr>
        <w:t xml:space="preserve">Asignaturas de las </w:t>
      </w:r>
      <w:r w:rsidRPr="00306812">
        <w:rPr>
          <w:rFonts w:ascii="Times New Roman" w:hAnsi="Times New Roman"/>
          <w:sz w:val="20"/>
          <w:szCs w:val="20"/>
        </w:rPr>
        <w:t>Carrera</w:t>
      </w:r>
      <w:r w:rsidR="00D42973">
        <w:rPr>
          <w:rFonts w:ascii="Times New Roman" w:hAnsi="Times New Roman"/>
          <w:sz w:val="20"/>
          <w:szCs w:val="20"/>
        </w:rPr>
        <w:t>s</w:t>
      </w:r>
      <w:r w:rsidRPr="00306812">
        <w:rPr>
          <w:rFonts w:ascii="Times New Roman" w:hAnsi="Times New Roman"/>
          <w:sz w:val="20"/>
          <w:szCs w:val="20"/>
        </w:rPr>
        <w:t xml:space="preserve"> de </w:t>
      </w:r>
      <w:r w:rsidR="00D42973">
        <w:rPr>
          <w:rFonts w:ascii="Times New Roman" w:hAnsi="Times New Roman"/>
          <w:sz w:val="20"/>
          <w:szCs w:val="20"/>
        </w:rPr>
        <w:t xml:space="preserve">la Facultad </w:t>
      </w:r>
      <w:r w:rsidRPr="00306812">
        <w:rPr>
          <w:rFonts w:ascii="Times New Roman" w:hAnsi="Times New Roman"/>
          <w:sz w:val="20"/>
          <w:szCs w:val="20"/>
        </w:rPr>
        <w:t>llamara a concurso público y abierto de títulos, méritos y aptitudes.</w:t>
      </w:r>
    </w:p>
    <w:p w:rsidR="001F2A80" w:rsidRPr="00306812" w:rsidRDefault="001F2A80" w:rsidP="00306812">
      <w:pPr>
        <w:tabs>
          <w:tab w:val="left" w:pos="993"/>
        </w:tabs>
        <w:jc w:val="both"/>
        <w:rPr>
          <w:rFonts w:eastAsia="Calibri"/>
          <w:sz w:val="20"/>
          <w:szCs w:val="20"/>
        </w:rPr>
      </w:pPr>
    </w:p>
    <w:p w:rsidR="00C81C11" w:rsidRPr="00306812" w:rsidRDefault="00C81C11" w:rsidP="00306812">
      <w:pPr>
        <w:tabs>
          <w:tab w:val="left" w:pos="993"/>
        </w:tabs>
        <w:jc w:val="center"/>
        <w:rPr>
          <w:rFonts w:eastAsia="Calibri"/>
          <w:b/>
          <w:i/>
          <w:sz w:val="20"/>
          <w:szCs w:val="20"/>
        </w:rPr>
      </w:pPr>
      <w:r w:rsidRPr="00306812">
        <w:rPr>
          <w:rFonts w:eastAsia="Calibri"/>
          <w:b/>
          <w:i/>
          <w:sz w:val="20"/>
          <w:szCs w:val="20"/>
        </w:rPr>
        <w:t>SECCIÓN II</w:t>
      </w:r>
    </w:p>
    <w:p w:rsidR="00C81C11" w:rsidRPr="00306812" w:rsidRDefault="00C81C11" w:rsidP="00306812">
      <w:pPr>
        <w:tabs>
          <w:tab w:val="left" w:pos="993"/>
        </w:tabs>
        <w:jc w:val="center"/>
        <w:rPr>
          <w:rFonts w:eastAsia="Calibri"/>
          <w:b/>
          <w:i/>
          <w:sz w:val="20"/>
          <w:szCs w:val="20"/>
        </w:rPr>
      </w:pPr>
      <w:r w:rsidRPr="00306812">
        <w:rPr>
          <w:rFonts w:eastAsia="Calibri"/>
          <w:b/>
          <w:i/>
          <w:sz w:val="20"/>
          <w:szCs w:val="20"/>
        </w:rPr>
        <w:t>AUXILIARES DE ENSEÑANZA</w:t>
      </w:r>
    </w:p>
    <w:p w:rsidR="006F2D4D" w:rsidRPr="00306812" w:rsidRDefault="006F2D4D" w:rsidP="00306812">
      <w:pPr>
        <w:tabs>
          <w:tab w:val="left" w:pos="993"/>
        </w:tabs>
        <w:jc w:val="both"/>
        <w:rPr>
          <w:rFonts w:eastAsia="Calibri"/>
          <w:sz w:val="20"/>
          <w:szCs w:val="20"/>
        </w:rPr>
      </w:pPr>
    </w:p>
    <w:p w:rsidR="00B55B55" w:rsidRPr="00D42973"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D42973">
        <w:rPr>
          <w:rFonts w:ascii="Times New Roman" w:hAnsi="Times New Roman"/>
          <w:sz w:val="20"/>
          <w:szCs w:val="20"/>
        </w:rPr>
        <w:t>El Consejo Directivo de esta Casa de Estudios podrá designar a los Auxiliares de la Enseñanza que consideren necesarios de acuerdo con las vacancias señaladas, las modalidades de cada asignatura, el presente Re</w:t>
      </w:r>
      <w:r w:rsidR="006F2D4D" w:rsidRPr="00D42973">
        <w:rPr>
          <w:rFonts w:ascii="Times New Roman" w:hAnsi="Times New Roman"/>
          <w:sz w:val="20"/>
          <w:szCs w:val="20"/>
        </w:rPr>
        <w:t>glamento y el Estatuto de la UN</w:t>
      </w:r>
      <w:r w:rsidRPr="00D42973">
        <w:rPr>
          <w:rFonts w:ascii="Times New Roman" w:hAnsi="Times New Roman"/>
          <w:sz w:val="20"/>
          <w:szCs w:val="20"/>
        </w:rPr>
        <w:t xml:space="preserve">C, previa solicitud del </w:t>
      </w:r>
      <w:r w:rsidR="00D42973" w:rsidRPr="00D42973">
        <w:rPr>
          <w:rFonts w:ascii="Times New Roman" w:hAnsi="Times New Roman"/>
          <w:sz w:val="20"/>
          <w:szCs w:val="20"/>
        </w:rPr>
        <w:t xml:space="preserve">Responsable </w:t>
      </w:r>
      <w:r w:rsidRPr="00D42973">
        <w:rPr>
          <w:rFonts w:ascii="Times New Roman" w:hAnsi="Times New Roman"/>
          <w:sz w:val="20"/>
          <w:szCs w:val="20"/>
        </w:rPr>
        <w:t xml:space="preserve">de </w:t>
      </w:r>
      <w:r w:rsidR="00D42973" w:rsidRPr="00D42973">
        <w:rPr>
          <w:rFonts w:ascii="Times New Roman" w:hAnsi="Times New Roman"/>
          <w:sz w:val="20"/>
          <w:szCs w:val="20"/>
        </w:rPr>
        <w:t xml:space="preserve">la Asignatura </w:t>
      </w:r>
      <w:r w:rsidRPr="00D42973">
        <w:rPr>
          <w:rFonts w:ascii="Times New Roman" w:hAnsi="Times New Roman"/>
          <w:sz w:val="20"/>
          <w:szCs w:val="20"/>
        </w:rPr>
        <w:t>en cuestión.</w:t>
      </w:r>
    </w:p>
    <w:p w:rsidR="00B55B55" w:rsidRPr="00306812" w:rsidRDefault="00B55B55" w:rsidP="00306812">
      <w:pPr>
        <w:pStyle w:val="Prrafodelista"/>
        <w:tabs>
          <w:tab w:val="left" w:pos="993"/>
        </w:tabs>
        <w:spacing w:after="0" w:line="240" w:lineRule="auto"/>
        <w:ind w:left="0"/>
        <w:jc w:val="both"/>
        <w:rPr>
          <w:rFonts w:ascii="Times New Roman" w:hAnsi="Times New Roman"/>
          <w:sz w:val="20"/>
          <w:szCs w:val="20"/>
          <w:highlight w:val="yellow"/>
        </w:rPr>
      </w:pPr>
    </w:p>
    <w:p w:rsidR="00B55B55" w:rsidRPr="00D42973"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D42973">
        <w:rPr>
          <w:rFonts w:ascii="Times New Roman" w:hAnsi="Times New Roman"/>
          <w:sz w:val="20"/>
          <w:szCs w:val="20"/>
        </w:rPr>
        <w:t xml:space="preserve">La designación de Auxiliares de Enseñanza se realizará mediante concurso de títulos, méritos y aptitudes. El llamado a concurso se hará por publicaciones en los </w:t>
      </w:r>
      <w:proofErr w:type="spellStart"/>
      <w:r w:rsidRPr="00D42973">
        <w:rPr>
          <w:rFonts w:ascii="Times New Roman" w:hAnsi="Times New Roman"/>
          <w:sz w:val="20"/>
          <w:szCs w:val="20"/>
        </w:rPr>
        <w:t>franelógrafos</w:t>
      </w:r>
      <w:proofErr w:type="spellEnd"/>
      <w:r w:rsidRPr="00D42973">
        <w:rPr>
          <w:rFonts w:ascii="Times New Roman" w:hAnsi="Times New Roman"/>
          <w:sz w:val="20"/>
          <w:szCs w:val="20"/>
        </w:rPr>
        <w:t xml:space="preserve"> informativos de la Facultad y por un periódico de circulación nacional por el término de tres días, las inscripciones estarán abiertas por un periodo que dicte el Consejo Directivo a partir de la primera publicación.</w:t>
      </w:r>
    </w:p>
    <w:p w:rsidR="00B55B55" w:rsidRPr="00306812" w:rsidRDefault="00B55B55" w:rsidP="00306812">
      <w:pPr>
        <w:pStyle w:val="Prrafodelista"/>
        <w:spacing w:after="0" w:line="240" w:lineRule="auto"/>
        <w:rPr>
          <w:rFonts w:ascii="Times New Roman" w:hAnsi="Times New Roman"/>
          <w:sz w:val="20"/>
          <w:szCs w:val="20"/>
        </w:rPr>
      </w:pPr>
    </w:p>
    <w:p w:rsidR="00B55B55" w:rsidRPr="00306812"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06812">
        <w:rPr>
          <w:rFonts w:ascii="Times New Roman" w:hAnsi="Times New Roman"/>
          <w:sz w:val="20"/>
          <w:szCs w:val="20"/>
        </w:rPr>
        <w:t>La designación podrá recaer en egresados de Universidades Nacionales y privadas aprobadas por el Consejo Nacional de Educación Superior (CONES), que posean título de grado universitario nacional o extranjero reconocido, homologado o convalidado conforme a la disposición vigente, que reúnan los requisitos necesarios para el cargo.</w:t>
      </w:r>
    </w:p>
    <w:p w:rsidR="00B55B55" w:rsidRPr="00306812" w:rsidRDefault="00B55B55" w:rsidP="00306812">
      <w:pPr>
        <w:pStyle w:val="Prrafodelista"/>
        <w:spacing w:after="0" w:line="240" w:lineRule="auto"/>
        <w:rPr>
          <w:rFonts w:ascii="Times New Roman" w:hAnsi="Times New Roman"/>
          <w:sz w:val="20"/>
          <w:szCs w:val="20"/>
        </w:rPr>
      </w:pPr>
    </w:p>
    <w:p w:rsidR="00B55B55" w:rsidRPr="00D42973"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D42973">
        <w:rPr>
          <w:rFonts w:ascii="Times New Roman" w:hAnsi="Times New Roman"/>
          <w:sz w:val="20"/>
          <w:szCs w:val="20"/>
        </w:rPr>
        <w:t xml:space="preserve">Los auxiliares podrán desempañarse como tales como máximo en dos </w:t>
      </w:r>
      <w:r w:rsidR="00D42973" w:rsidRPr="00D42973">
        <w:rPr>
          <w:rFonts w:ascii="Times New Roman" w:hAnsi="Times New Roman"/>
          <w:sz w:val="20"/>
          <w:szCs w:val="20"/>
        </w:rPr>
        <w:t>asignaturas</w:t>
      </w:r>
      <w:r w:rsidRPr="00D42973">
        <w:rPr>
          <w:rFonts w:ascii="Times New Roman" w:hAnsi="Times New Roman"/>
          <w:sz w:val="20"/>
          <w:szCs w:val="20"/>
        </w:rPr>
        <w:t xml:space="preserve"> de la Carrera, sin impedimento de asistir como oyentes a otras con autorización del </w:t>
      </w:r>
      <w:r w:rsidR="00D42973" w:rsidRPr="00D42973">
        <w:rPr>
          <w:rFonts w:ascii="Times New Roman" w:hAnsi="Times New Roman"/>
          <w:sz w:val="20"/>
          <w:szCs w:val="20"/>
        </w:rPr>
        <w:t>Responsable de Asignatura</w:t>
      </w:r>
      <w:r w:rsidRPr="00D42973">
        <w:rPr>
          <w:rFonts w:ascii="Times New Roman" w:hAnsi="Times New Roman"/>
          <w:sz w:val="20"/>
          <w:szCs w:val="20"/>
        </w:rPr>
        <w:t>.</w:t>
      </w:r>
    </w:p>
    <w:p w:rsidR="00B55B55" w:rsidRPr="00306812" w:rsidRDefault="00B55B55" w:rsidP="00306812">
      <w:pPr>
        <w:pStyle w:val="Prrafodelista"/>
        <w:spacing w:after="0" w:line="240" w:lineRule="auto"/>
        <w:rPr>
          <w:rFonts w:ascii="Times New Roman" w:hAnsi="Times New Roman"/>
          <w:sz w:val="20"/>
          <w:szCs w:val="20"/>
        </w:rPr>
      </w:pPr>
    </w:p>
    <w:p w:rsidR="00C81C11" w:rsidRPr="00D42973"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D42973">
        <w:rPr>
          <w:rFonts w:ascii="Times New Roman" w:hAnsi="Times New Roman"/>
          <w:sz w:val="20"/>
          <w:szCs w:val="20"/>
        </w:rPr>
        <w:t xml:space="preserve">Son Auxiliares de Enseñanza, los siguientes: </w:t>
      </w:r>
    </w:p>
    <w:p w:rsidR="00C81C11" w:rsidRPr="00306812" w:rsidRDefault="00C81C11" w:rsidP="006054DA">
      <w:pPr>
        <w:pStyle w:val="Prrafodelista"/>
        <w:numPr>
          <w:ilvl w:val="0"/>
          <w:numId w:val="16"/>
        </w:numPr>
        <w:tabs>
          <w:tab w:val="left" w:pos="993"/>
        </w:tabs>
        <w:spacing w:after="0" w:line="240" w:lineRule="auto"/>
        <w:jc w:val="both"/>
        <w:rPr>
          <w:rFonts w:ascii="Times New Roman" w:hAnsi="Times New Roman"/>
          <w:sz w:val="20"/>
          <w:szCs w:val="20"/>
        </w:rPr>
      </w:pPr>
      <w:r w:rsidRPr="00306812">
        <w:rPr>
          <w:rFonts w:ascii="Times New Roman" w:hAnsi="Times New Roman"/>
          <w:sz w:val="20"/>
          <w:szCs w:val="20"/>
        </w:rPr>
        <w:t>Jefe de Trabajos Prácticos.</w:t>
      </w:r>
    </w:p>
    <w:p w:rsidR="00C81C11" w:rsidRPr="00306812" w:rsidRDefault="00C81C11" w:rsidP="006054DA">
      <w:pPr>
        <w:pStyle w:val="Prrafodelista"/>
        <w:numPr>
          <w:ilvl w:val="0"/>
          <w:numId w:val="16"/>
        </w:numPr>
        <w:tabs>
          <w:tab w:val="left" w:pos="993"/>
        </w:tabs>
        <w:spacing w:after="0" w:line="240" w:lineRule="auto"/>
        <w:jc w:val="both"/>
        <w:rPr>
          <w:rFonts w:ascii="Times New Roman" w:hAnsi="Times New Roman"/>
          <w:sz w:val="20"/>
          <w:szCs w:val="20"/>
        </w:rPr>
      </w:pPr>
      <w:r w:rsidRPr="00306812">
        <w:rPr>
          <w:rFonts w:ascii="Times New Roman" w:hAnsi="Times New Roman"/>
          <w:sz w:val="20"/>
          <w:szCs w:val="20"/>
        </w:rPr>
        <w:t>Ayudantes de Cátedras.</w:t>
      </w:r>
    </w:p>
    <w:p w:rsidR="00C81C11" w:rsidRPr="00306812" w:rsidRDefault="00C81C11" w:rsidP="006054DA">
      <w:pPr>
        <w:pStyle w:val="Prrafodelista"/>
        <w:numPr>
          <w:ilvl w:val="0"/>
          <w:numId w:val="16"/>
        </w:numPr>
        <w:tabs>
          <w:tab w:val="left" w:pos="993"/>
        </w:tabs>
        <w:spacing w:after="0" w:line="240" w:lineRule="auto"/>
        <w:jc w:val="both"/>
        <w:rPr>
          <w:rFonts w:ascii="Times New Roman" w:hAnsi="Times New Roman"/>
          <w:sz w:val="20"/>
          <w:szCs w:val="20"/>
        </w:rPr>
      </w:pPr>
      <w:r w:rsidRPr="00306812">
        <w:rPr>
          <w:rFonts w:ascii="Times New Roman" w:hAnsi="Times New Roman"/>
          <w:sz w:val="20"/>
          <w:szCs w:val="20"/>
        </w:rPr>
        <w:t>Adscriptos de la Cátedra.</w:t>
      </w:r>
    </w:p>
    <w:p w:rsidR="00C81C11" w:rsidRPr="00306812" w:rsidRDefault="00C81C11" w:rsidP="006054DA">
      <w:pPr>
        <w:pStyle w:val="Prrafodelista"/>
        <w:numPr>
          <w:ilvl w:val="0"/>
          <w:numId w:val="16"/>
        </w:numPr>
        <w:tabs>
          <w:tab w:val="left" w:pos="993"/>
        </w:tabs>
        <w:spacing w:after="0" w:line="240" w:lineRule="auto"/>
        <w:jc w:val="both"/>
        <w:rPr>
          <w:rFonts w:ascii="Times New Roman" w:hAnsi="Times New Roman"/>
          <w:sz w:val="20"/>
          <w:szCs w:val="20"/>
        </w:rPr>
      </w:pPr>
      <w:r w:rsidRPr="00306812">
        <w:rPr>
          <w:rFonts w:ascii="Times New Roman" w:hAnsi="Times New Roman"/>
          <w:sz w:val="20"/>
          <w:szCs w:val="20"/>
        </w:rPr>
        <w:t>Practicante Graduado.</w:t>
      </w:r>
    </w:p>
    <w:p w:rsidR="00C81C11" w:rsidRPr="00306812" w:rsidRDefault="00C81C11" w:rsidP="006054DA">
      <w:pPr>
        <w:pStyle w:val="Prrafodelista"/>
        <w:numPr>
          <w:ilvl w:val="0"/>
          <w:numId w:val="16"/>
        </w:numPr>
        <w:tabs>
          <w:tab w:val="left" w:pos="993"/>
        </w:tabs>
        <w:spacing w:after="0" w:line="240" w:lineRule="auto"/>
        <w:jc w:val="both"/>
        <w:rPr>
          <w:rFonts w:ascii="Times New Roman" w:hAnsi="Times New Roman"/>
          <w:sz w:val="20"/>
          <w:szCs w:val="20"/>
        </w:rPr>
      </w:pPr>
      <w:r w:rsidRPr="00306812">
        <w:rPr>
          <w:rFonts w:ascii="Times New Roman" w:hAnsi="Times New Roman"/>
          <w:sz w:val="20"/>
          <w:szCs w:val="20"/>
        </w:rPr>
        <w:t>Pasante Graduado</w:t>
      </w:r>
    </w:p>
    <w:p w:rsidR="00C81C11" w:rsidRPr="00306812" w:rsidRDefault="00C81C11" w:rsidP="006054DA">
      <w:pPr>
        <w:pStyle w:val="Prrafodelista"/>
        <w:numPr>
          <w:ilvl w:val="0"/>
          <w:numId w:val="16"/>
        </w:numPr>
        <w:tabs>
          <w:tab w:val="left" w:pos="993"/>
        </w:tabs>
        <w:spacing w:after="0" w:line="240" w:lineRule="auto"/>
        <w:jc w:val="both"/>
        <w:rPr>
          <w:rFonts w:ascii="Times New Roman" w:hAnsi="Times New Roman"/>
          <w:sz w:val="20"/>
          <w:szCs w:val="20"/>
        </w:rPr>
      </w:pPr>
      <w:r w:rsidRPr="00306812">
        <w:rPr>
          <w:rFonts w:ascii="Times New Roman" w:hAnsi="Times New Roman"/>
          <w:sz w:val="20"/>
          <w:szCs w:val="20"/>
        </w:rPr>
        <w:lastRenderedPageBreak/>
        <w:t>Practicante estudiante.</w:t>
      </w:r>
    </w:p>
    <w:p w:rsidR="00B55B55" w:rsidRPr="00306812" w:rsidRDefault="00B55B55" w:rsidP="00306812">
      <w:pPr>
        <w:tabs>
          <w:tab w:val="left" w:pos="993"/>
        </w:tabs>
        <w:jc w:val="both"/>
        <w:rPr>
          <w:rFonts w:eastAsia="Calibri"/>
          <w:sz w:val="20"/>
          <w:szCs w:val="20"/>
        </w:rPr>
      </w:pPr>
    </w:p>
    <w:p w:rsidR="00C81C11" w:rsidRPr="00D42973"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D42973">
        <w:rPr>
          <w:rFonts w:ascii="Times New Roman" w:hAnsi="Times New Roman"/>
          <w:sz w:val="20"/>
          <w:szCs w:val="20"/>
        </w:rPr>
        <w:t xml:space="preserve">En caso de incumplimiento de las obligaciones establecidas en este reglamento, los Auxiliares de Enseñanza podrán ser objetos de sumario administrativo en cualquier época del año lectivo, previo informe del </w:t>
      </w:r>
      <w:r w:rsidR="00D42973" w:rsidRPr="00D42973">
        <w:rPr>
          <w:rFonts w:ascii="Times New Roman" w:hAnsi="Times New Roman"/>
          <w:sz w:val="20"/>
          <w:szCs w:val="20"/>
        </w:rPr>
        <w:t>Responsable de la Asignatura</w:t>
      </w:r>
      <w:r w:rsidRPr="00D42973">
        <w:rPr>
          <w:rFonts w:ascii="Times New Roman" w:hAnsi="Times New Roman"/>
          <w:sz w:val="20"/>
          <w:szCs w:val="20"/>
        </w:rPr>
        <w:t xml:space="preserve"> y dictamen del Departamento Académico con la aplicación de la sanción que corresponda.</w:t>
      </w:r>
    </w:p>
    <w:p w:rsidR="00B55B55" w:rsidRPr="00306812" w:rsidRDefault="00B55B55" w:rsidP="00306812">
      <w:pPr>
        <w:tabs>
          <w:tab w:val="left" w:pos="993"/>
        </w:tabs>
        <w:jc w:val="both"/>
        <w:rPr>
          <w:rFonts w:eastAsia="Calibri"/>
          <w:sz w:val="20"/>
          <w:szCs w:val="20"/>
        </w:rPr>
      </w:pPr>
    </w:p>
    <w:p w:rsidR="00C81C11" w:rsidRPr="00306812" w:rsidRDefault="00C81C11" w:rsidP="00306812">
      <w:pPr>
        <w:tabs>
          <w:tab w:val="left" w:pos="993"/>
        </w:tabs>
        <w:jc w:val="center"/>
        <w:rPr>
          <w:rFonts w:eastAsia="Calibri"/>
          <w:b/>
          <w:i/>
          <w:sz w:val="20"/>
          <w:szCs w:val="20"/>
        </w:rPr>
      </w:pPr>
      <w:r w:rsidRPr="00306812">
        <w:rPr>
          <w:rFonts w:eastAsia="Calibri"/>
          <w:b/>
          <w:i/>
          <w:sz w:val="20"/>
          <w:szCs w:val="20"/>
        </w:rPr>
        <w:t>SECCIÓN III</w:t>
      </w:r>
    </w:p>
    <w:p w:rsidR="00C81C11" w:rsidRPr="00306812" w:rsidRDefault="00C81C11" w:rsidP="00306812">
      <w:pPr>
        <w:tabs>
          <w:tab w:val="left" w:pos="993"/>
        </w:tabs>
        <w:jc w:val="center"/>
        <w:rPr>
          <w:rFonts w:eastAsia="Calibri"/>
          <w:b/>
          <w:i/>
          <w:sz w:val="20"/>
          <w:szCs w:val="20"/>
        </w:rPr>
      </w:pPr>
      <w:r w:rsidRPr="00306812">
        <w:rPr>
          <w:rFonts w:eastAsia="Calibri"/>
          <w:b/>
          <w:i/>
          <w:sz w:val="20"/>
          <w:szCs w:val="20"/>
        </w:rPr>
        <w:t>JEFE DE TRABAJOS PRÁCTICOS.</w:t>
      </w:r>
    </w:p>
    <w:p w:rsidR="00B55B55" w:rsidRPr="00306812" w:rsidRDefault="00B55B55" w:rsidP="00306812">
      <w:pPr>
        <w:tabs>
          <w:tab w:val="left" w:pos="993"/>
        </w:tabs>
        <w:jc w:val="both"/>
        <w:rPr>
          <w:rFonts w:eastAsia="Calibri"/>
          <w:sz w:val="20"/>
          <w:szCs w:val="20"/>
        </w:rPr>
      </w:pPr>
    </w:p>
    <w:p w:rsidR="00B55B55" w:rsidRPr="008F78AD"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8F78AD">
        <w:rPr>
          <w:rFonts w:ascii="Times New Roman" w:hAnsi="Times New Roman"/>
          <w:sz w:val="20"/>
          <w:szCs w:val="20"/>
        </w:rPr>
        <w:t xml:space="preserve">Para ser nombrado en carácter de Jefe de Trabajos Prácticos, será necesario haberse desempeñado por lo menos tres (3) años como Ayudante en funciones en la </w:t>
      </w:r>
      <w:r w:rsidR="0058116D">
        <w:rPr>
          <w:rFonts w:ascii="Times New Roman" w:hAnsi="Times New Roman"/>
          <w:sz w:val="20"/>
          <w:szCs w:val="20"/>
        </w:rPr>
        <w:t xml:space="preserve">asignatura </w:t>
      </w:r>
      <w:r w:rsidRPr="008F78AD">
        <w:rPr>
          <w:rFonts w:ascii="Times New Roman" w:hAnsi="Times New Roman"/>
          <w:sz w:val="20"/>
          <w:szCs w:val="20"/>
        </w:rPr>
        <w:t xml:space="preserve">respectiva. Presentarse a concurso de títulos, méritos y aptitudes y la presentación de un trabajo académico. Con buen desempeño en las funciones que le son asignadas en la </w:t>
      </w:r>
      <w:r w:rsidR="008F78AD" w:rsidRPr="008F78AD">
        <w:rPr>
          <w:rFonts w:ascii="Times New Roman" w:hAnsi="Times New Roman"/>
          <w:sz w:val="20"/>
          <w:szCs w:val="20"/>
        </w:rPr>
        <w:t>Asignatura</w:t>
      </w:r>
      <w:r w:rsidRPr="008F78AD">
        <w:rPr>
          <w:rFonts w:ascii="Times New Roman" w:hAnsi="Times New Roman"/>
          <w:sz w:val="20"/>
          <w:szCs w:val="20"/>
        </w:rPr>
        <w:t xml:space="preserve"> según el informe del </w:t>
      </w:r>
      <w:r w:rsidR="008F78AD" w:rsidRPr="008F78AD">
        <w:rPr>
          <w:rFonts w:ascii="Times New Roman" w:hAnsi="Times New Roman"/>
          <w:sz w:val="20"/>
          <w:szCs w:val="20"/>
        </w:rPr>
        <w:t>Responsable de Asignatura</w:t>
      </w:r>
      <w:r w:rsidRPr="008F78AD">
        <w:rPr>
          <w:rFonts w:ascii="Times New Roman" w:hAnsi="Times New Roman"/>
          <w:sz w:val="20"/>
          <w:szCs w:val="20"/>
        </w:rPr>
        <w:t xml:space="preserve"> y la Dirección Académica.</w:t>
      </w:r>
    </w:p>
    <w:p w:rsidR="00B55B55" w:rsidRPr="00306812" w:rsidRDefault="00B55B55" w:rsidP="00306812">
      <w:pPr>
        <w:pStyle w:val="Prrafodelista"/>
        <w:tabs>
          <w:tab w:val="left" w:pos="993"/>
        </w:tabs>
        <w:spacing w:after="0" w:line="240" w:lineRule="auto"/>
        <w:ind w:left="0"/>
        <w:jc w:val="both"/>
        <w:rPr>
          <w:rFonts w:ascii="Times New Roman" w:hAnsi="Times New Roman"/>
          <w:sz w:val="20"/>
          <w:szCs w:val="20"/>
          <w:highlight w:val="yellow"/>
        </w:rPr>
      </w:pPr>
    </w:p>
    <w:p w:rsidR="00C81C11" w:rsidRPr="008F78AD"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8F78AD">
        <w:rPr>
          <w:rFonts w:ascii="Times New Roman" w:hAnsi="Times New Roman"/>
          <w:sz w:val="20"/>
          <w:szCs w:val="20"/>
        </w:rPr>
        <w:t xml:space="preserve">El Jefe de Trabajos Prácticos deberá ser confirmado cada año por el </w:t>
      </w:r>
      <w:r w:rsidR="008F78AD" w:rsidRPr="008F78AD">
        <w:rPr>
          <w:rFonts w:ascii="Times New Roman" w:hAnsi="Times New Roman"/>
          <w:sz w:val="20"/>
          <w:szCs w:val="20"/>
        </w:rPr>
        <w:t>Responsable de la Asignatura</w:t>
      </w:r>
      <w:r w:rsidRPr="008F78AD">
        <w:rPr>
          <w:rFonts w:ascii="Times New Roman" w:hAnsi="Times New Roman"/>
          <w:sz w:val="20"/>
          <w:szCs w:val="20"/>
        </w:rPr>
        <w:t xml:space="preserve">. El Jefe de trabajos prácticos podrá serlo como máximo cinco (5) años, transcurrido ese tiempo deberá concursar para profesor asistente o dejar el cargo vacante en la </w:t>
      </w:r>
      <w:r w:rsidR="0058116D">
        <w:rPr>
          <w:rFonts w:ascii="Times New Roman" w:hAnsi="Times New Roman"/>
          <w:sz w:val="20"/>
          <w:szCs w:val="20"/>
        </w:rPr>
        <w:t>asignatura</w:t>
      </w:r>
      <w:r w:rsidRPr="008F78AD">
        <w:rPr>
          <w:rFonts w:ascii="Times New Roman" w:hAnsi="Times New Roman"/>
          <w:sz w:val="20"/>
          <w:szCs w:val="20"/>
        </w:rPr>
        <w:t>.</w:t>
      </w:r>
    </w:p>
    <w:p w:rsidR="00B55B55" w:rsidRPr="00306812" w:rsidRDefault="00B55B55" w:rsidP="00306812">
      <w:pPr>
        <w:tabs>
          <w:tab w:val="left" w:pos="993"/>
        </w:tabs>
        <w:jc w:val="both"/>
        <w:rPr>
          <w:rFonts w:eastAsia="Calibri"/>
          <w:sz w:val="20"/>
          <w:szCs w:val="20"/>
        </w:rPr>
      </w:pPr>
    </w:p>
    <w:p w:rsidR="00C81C11" w:rsidRPr="00306812" w:rsidRDefault="00C81C11" w:rsidP="00306812">
      <w:pPr>
        <w:tabs>
          <w:tab w:val="left" w:pos="993"/>
        </w:tabs>
        <w:jc w:val="both"/>
        <w:rPr>
          <w:rFonts w:eastAsia="Calibri"/>
          <w:sz w:val="20"/>
          <w:szCs w:val="20"/>
        </w:rPr>
      </w:pPr>
      <w:r w:rsidRPr="000C4F36">
        <w:rPr>
          <w:rFonts w:eastAsia="Calibri"/>
          <w:sz w:val="20"/>
          <w:szCs w:val="20"/>
        </w:rPr>
        <w:t xml:space="preserve">En el caso de que el </w:t>
      </w:r>
      <w:r w:rsidR="000C4F36">
        <w:rPr>
          <w:rFonts w:eastAsia="Calibri"/>
          <w:sz w:val="20"/>
          <w:szCs w:val="20"/>
        </w:rPr>
        <w:t>Responsable de Asignatura</w:t>
      </w:r>
      <w:r w:rsidRPr="000C4F36">
        <w:rPr>
          <w:rFonts w:eastAsia="Calibri"/>
          <w:sz w:val="20"/>
          <w:szCs w:val="20"/>
        </w:rPr>
        <w:t xml:space="preserve"> en forma arbitraria no quisiera confirmar para concurso o nombramiento del auxiliar de enseñanza a un escalafón superior elevará una nota a la Dirección Académica la cual elevará a su vez un informe al Consejo Directivo para la instrucción de sumario administrativo luego del cual el Consejo Directivo se expedirá a favor del auxiliar de Enseñanza o del </w:t>
      </w:r>
      <w:r w:rsidR="000C4F36">
        <w:rPr>
          <w:rFonts w:eastAsia="Calibri"/>
          <w:sz w:val="20"/>
          <w:szCs w:val="20"/>
        </w:rPr>
        <w:t xml:space="preserve">Responsable de </w:t>
      </w:r>
      <w:r w:rsidR="0058116D">
        <w:rPr>
          <w:rFonts w:eastAsia="Calibri"/>
          <w:sz w:val="20"/>
          <w:szCs w:val="20"/>
        </w:rPr>
        <w:t>la Asignatura</w:t>
      </w:r>
      <w:r w:rsidRPr="000C4F36">
        <w:rPr>
          <w:rFonts w:eastAsia="Calibri"/>
          <w:sz w:val="20"/>
          <w:szCs w:val="20"/>
        </w:rPr>
        <w:t>.</w:t>
      </w:r>
    </w:p>
    <w:p w:rsidR="00B55B55" w:rsidRPr="00306812" w:rsidRDefault="00B55B55" w:rsidP="00306812">
      <w:pPr>
        <w:tabs>
          <w:tab w:val="left" w:pos="993"/>
        </w:tabs>
        <w:jc w:val="both"/>
        <w:rPr>
          <w:rFonts w:eastAsia="Calibri"/>
          <w:sz w:val="20"/>
          <w:szCs w:val="20"/>
        </w:rPr>
      </w:pPr>
    </w:p>
    <w:p w:rsidR="00B55B55" w:rsidRPr="00306812"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06812">
        <w:rPr>
          <w:rFonts w:ascii="Times New Roman" w:hAnsi="Times New Roman"/>
          <w:sz w:val="20"/>
          <w:szCs w:val="20"/>
        </w:rPr>
        <w:t>Asistir con regularidad a clase (90 % de asistencia en los días designados), salvo causa de fuerza mayor y debidamente justificada.</w:t>
      </w:r>
    </w:p>
    <w:p w:rsidR="00B55B55" w:rsidRPr="00306812" w:rsidRDefault="00B55B55" w:rsidP="00306812">
      <w:pPr>
        <w:pStyle w:val="Prrafodelista"/>
        <w:tabs>
          <w:tab w:val="left" w:pos="993"/>
        </w:tabs>
        <w:spacing w:after="0" w:line="240" w:lineRule="auto"/>
        <w:ind w:left="0"/>
        <w:jc w:val="both"/>
        <w:rPr>
          <w:rFonts w:ascii="Times New Roman" w:hAnsi="Times New Roman"/>
          <w:sz w:val="20"/>
          <w:szCs w:val="20"/>
        </w:rPr>
      </w:pPr>
    </w:p>
    <w:p w:rsidR="00B55B55" w:rsidRPr="000C4F36"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0C4F36">
        <w:rPr>
          <w:rFonts w:ascii="Times New Roman" w:hAnsi="Times New Roman"/>
          <w:sz w:val="20"/>
          <w:szCs w:val="20"/>
        </w:rPr>
        <w:t xml:space="preserve">Cumplir y hacer cumplir las disposiciones y directivas emanadas del </w:t>
      </w:r>
      <w:r w:rsidR="000C4F36" w:rsidRPr="000C4F36">
        <w:rPr>
          <w:rFonts w:ascii="Times New Roman" w:hAnsi="Times New Roman"/>
          <w:sz w:val="20"/>
          <w:szCs w:val="20"/>
        </w:rPr>
        <w:t>Responsable de la Asignatura</w:t>
      </w:r>
      <w:r w:rsidRPr="000C4F36">
        <w:rPr>
          <w:rFonts w:ascii="Times New Roman" w:hAnsi="Times New Roman"/>
          <w:sz w:val="20"/>
          <w:szCs w:val="20"/>
        </w:rPr>
        <w:t>.</w:t>
      </w:r>
    </w:p>
    <w:p w:rsidR="00B55B55" w:rsidRPr="00306812" w:rsidRDefault="00B55B55" w:rsidP="00306812">
      <w:pPr>
        <w:pStyle w:val="Prrafodelista"/>
        <w:spacing w:after="0" w:line="240" w:lineRule="auto"/>
        <w:rPr>
          <w:rFonts w:ascii="Times New Roman" w:hAnsi="Times New Roman"/>
          <w:sz w:val="20"/>
          <w:szCs w:val="20"/>
        </w:rPr>
      </w:pPr>
    </w:p>
    <w:p w:rsidR="00B55B55" w:rsidRPr="00306812"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06812">
        <w:rPr>
          <w:rFonts w:ascii="Times New Roman" w:hAnsi="Times New Roman"/>
          <w:sz w:val="20"/>
          <w:szCs w:val="20"/>
        </w:rPr>
        <w:t>Controlar y supervisar el cumplimiento del cuadro de trabajos prácticos, por parte de los estudiantes.</w:t>
      </w:r>
    </w:p>
    <w:p w:rsidR="00B55B55" w:rsidRPr="00306812" w:rsidRDefault="00B55B55" w:rsidP="00306812">
      <w:pPr>
        <w:pStyle w:val="Prrafodelista"/>
        <w:spacing w:after="0" w:line="240" w:lineRule="auto"/>
        <w:rPr>
          <w:rFonts w:ascii="Times New Roman" w:hAnsi="Times New Roman"/>
          <w:sz w:val="20"/>
          <w:szCs w:val="20"/>
        </w:rPr>
      </w:pPr>
    </w:p>
    <w:p w:rsidR="00B55B55" w:rsidRPr="000C4F36"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0C4F36">
        <w:rPr>
          <w:rFonts w:ascii="Times New Roman" w:hAnsi="Times New Roman"/>
          <w:sz w:val="20"/>
          <w:szCs w:val="20"/>
        </w:rPr>
        <w:t xml:space="preserve">Elevar al </w:t>
      </w:r>
      <w:r w:rsidR="000C4F36" w:rsidRPr="000C4F36">
        <w:rPr>
          <w:rFonts w:ascii="Times New Roman" w:hAnsi="Times New Roman"/>
          <w:sz w:val="20"/>
          <w:szCs w:val="20"/>
        </w:rPr>
        <w:t>Responsable de la Asignatura</w:t>
      </w:r>
      <w:r w:rsidRPr="000C4F36">
        <w:rPr>
          <w:rFonts w:ascii="Times New Roman" w:hAnsi="Times New Roman"/>
          <w:sz w:val="20"/>
          <w:szCs w:val="20"/>
        </w:rPr>
        <w:t>, un informe completo sobre el rendimiento de estudiantes tanto en la parte práctica como teórica.</w:t>
      </w:r>
    </w:p>
    <w:p w:rsidR="00B55B55" w:rsidRPr="00306812" w:rsidRDefault="00B55B55" w:rsidP="00306812">
      <w:pPr>
        <w:pStyle w:val="Prrafodelista"/>
        <w:spacing w:after="0" w:line="240" w:lineRule="auto"/>
        <w:rPr>
          <w:rFonts w:ascii="Times New Roman" w:hAnsi="Times New Roman"/>
          <w:sz w:val="20"/>
          <w:szCs w:val="20"/>
        </w:rPr>
      </w:pPr>
    </w:p>
    <w:p w:rsidR="00B55B55" w:rsidRPr="000C4F36"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0C4F36">
        <w:rPr>
          <w:rFonts w:ascii="Times New Roman" w:hAnsi="Times New Roman"/>
          <w:sz w:val="20"/>
          <w:szCs w:val="20"/>
        </w:rPr>
        <w:t xml:space="preserve">Controlar la asistencia del personal de </w:t>
      </w:r>
      <w:r w:rsidR="000C4F36" w:rsidRPr="000C4F36">
        <w:rPr>
          <w:rFonts w:ascii="Times New Roman" w:hAnsi="Times New Roman"/>
          <w:sz w:val="20"/>
          <w:szCs w:val="20"/>
        </w:rPr>
        <w:t>asignatura</w:t>
      </w:r>
      <w:r w:rsidRPr="000C4F36">
        <w:rPr>
          <w:rFonts w:ascii="Times New Roman" w:hAnsi="Times New Roman"/>
          <w:sz w:val="20"/>
          <w:szCs w:val="20"/>
        </w:rPr>
        <w:t xml:space="preserve"> y elevar al </w:t>
      </w:r>
      <w:r w:rsidR="000C4F36" w:rsidRPr="000C4F36">
        <w:rPr>
          <w:rFonts w:ascii="Times New Roman" w:hAnsi="Times New Roman"/>
          <w:sz w:val="20"/>
          <w:szCs w:val="20"/>
        </w:rPr>
        <w:t xml:space="preserve">Responsable de Asignatura </w:t>
      </w:r>
      <w:r w:rsidRPr="000C4F36">
        <w:rPr>
          <w:rFonts w:ascii="Times New Roman" w:hAnsi="Times New Roman"/>
          <w:sz w:val="20"/>
          <w:szCs w:val="20"/>
        </w:rPr>
        <w:t>al finalizar cada día de clase fijada en el calendario académico, previamente confeccionada por el Departamento respectivo.</w:t>
      </w:r>
    </w:p>
    <w:p w:rsidR="00B55B55" w:rsidRPr="00306812" w:rsidRDefault="00B55B55" w:rsidP="00306812">
      <w:pPr>
        <w:pStyle w:val="Prrafodelista"/>
        <w:spacing w:after="0" w:line="240" w:lineRule="auto"/>
        <w:rPr>
          <w:rFonts w:ascii="Times New Roman" w:hAnsi="Times New Roman"/>
          <w:sz w:val="20"/>
          <w:szCs w:val="20"/>
        </w:rPr>
      </w:pPr>
    </w:p>
    <w:p w:rsidR="00B55B55" w:rsidRPr="000C4F36"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0C4F36">
        <w:rPr>
          <w:rFonts w:ascii="Times New Roman" w:hAnsi="Times New Roman"/>
          <w:sz w:val="20"/>
          <w:szCs w:val="20"/>
        </w:rPr>
        <w:t xml:space="preserve">Hacer cumplir el desarrollo de clases teóricas, previamente distribuidos por el </w:t>
      </w:r>
      <w:r w:rsidR="000C4F36" w:rsidRPr="000C4F36">
        <w:rPr>
          <w:rFonts w:ascii="Times New Roman" w:hAnsi="Times New Roman"/>
          <w:sz w:val="20"/>
          <w:szCs w:val="20"/>
        </w:rPr>
        <w:t>Responsable de Asignatura</w:t>
      </w:r>
      <w:r w:rsidRPr="000C4F36">
        <w:rPr>
          <w:rFonts w:ascii="Times New Roman" w:hAnsi="Times New Roman"/>
          <w:sz w:val="20"/>
          <w:szCs w:val="20"/>
        </w:rPr>
        <w:t>.</w:t>
      </w:r>
    </w:p>
    <w:p w:rsidR="00B55B55" w:rsidRPr="00306812" w:rsidRDefault="00B55B55" w:rsidP="00306812">
      <w:pPr>
        <w:pStyle w:val="Prrafodelista"/>
        <w:spacing w:after="0" w:line="240" w:lineRule="auto"/>
        <w:rPr>
          <w:rFonts w:ascii="Times New Roman" w:hAnsi="Times New Roman"/>
          <w:sz w:val="20"/>
          <w:szCs w:val="20"/>
        </w:rPr>
      </w:pPr>
    </w:p>
    <w:p w:rsidR="00C81C11" w:rsidRPr="000C4F36"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0C4F36">
        <w:rPr>
          <w:rFonts w:ascii="Times New Roman" w:hAnsi="Times New Roman"/>
          <w:sz w:val="20"/>
          <w:szCs w:val="20"/>
        </w:rPr>
        <w:t xml:space="preserve">Dictarán por lo menos dos (2) clases teóricas en el año, sobre unidades elegidas del contenido programático por el </w:t>
      </w:r>
      <w:r w:rsidR="000C4F36" w:rsidRPr="000C4F36">
        <w:rPr>
          <w:rFonts w:ascii="Times New Roman" w:hAnsi="Times New Roman"/>
          <w:sz w:val="20"/>
          <w:szCs w:val="20"/>
        </w:rPr>
        <w:t>Responsable de Asignatura</w:t>
      </w:r>
      <w:r w:rsidRPr="000C4F36">
        <w:rPr>
          <w:rFonts w:ascii="Times New Roman" w:hAnsi="Times New Roman"/>
          <w:sz w:val="20"/>
          <w:szCs w:val="20"/>
        </w:rPr>
        <w:t>.</w:t>
      </w:r>
    </w:p>
    <w:p w:rsidR="00B55B55" w:rsidRPr="00306812" w:rsidRDefault="00B55B55" w:rsidP="00306812">
      <w:pPr>
        <w:tabs>
          <w:tab w:val="left" w:pos="993"/>
        </w:tabs>
        <w:jc w:val="both"/>
        <w:rPr>
          <w:rFonts w:eastAsia="Calibri"/>
          <w:sz w:val="20"/>
          <w:szCs w:val="20"/>
        </w:rPr>
      </w:pPr>
    </w:p>
    <w:p w:rsidR="00C81C11" w:rsidRPr="00306812" w:rsidRDefault="00C81C11" w:rsidP="00306812">
      <w:pPr>
        <w:tabs>
          <w:tab w:val="left" w:pos="993"/>
        </w:tabs>
        <w:jc w:val="center"/>
        <w:rPr>
          <w:rFonts w:eastAsia="Calibri"/>
          <w:b/>
          <w:i/>
          <w:sz w:val="20"/>
          <w:szCs w:val="20"/>
        </w:rPr>
      </w:pPr>
      <w:r w:rsidRPr="00306812">
        <w:rPr>
          <w:rFonts w:eastAsia="Calibri"/>
          <w:b/>
          <w:i/>
          <w:sz w:val="20"/>
          <w:szCs w:val="20"/>
        </w:rPr>
        <w:t>S</w:t>
      </w:r>
      <w:r w:rsidR="00B55B55" w:rsidRPr="00306812">
        <w:rPr>
          <w:rFonts w:eastAsia="Calibri"/>
          <w:b/>
          <w:i/>
          <w:sz w:val="20"/>
          <w:szCs w:val="20"/>
        </w:rPr>
        <w:t>EC</w:t>
      </w:r>
      <w:r w:rsidRPr="00306812">
        <w:rPr>
          <w:rFonts w:eastAsia="Calibri"/>
          <w:b/>
          <w:i/>
          <w:sz w:val="20"/>
          <w:szCs w:val="20"/>
        </w:rPr>
        <w:t>CIÓN IV</w:t>
      </w:r>
    </w:p>
    <w:p w:rsidR="00C81C11" w:rsidRPr="00306812" w:rsidRDefault="00C81C11" w:rsidP="00306812">
      <w:pPr>
        <w:tabs>
          <w:tab w:val="left" w:pos="993"/>
        </w:tabs>
        <w:jc w:val="center"/>
        <w:rPr>
          <w:rFonts w:eastAsia="Calibri"/>
          <w:sz w:val="20"/>
          <w:szCs w:val="20"/>
        </w:rPr>
      </w:pPr>
      <w:r w:rsidRPr="00306812">
        <w:rPr>
          <w:rFonts w:eastAsia="Calibri"/>
          <w:b/>
          <w:i/>
          <w:sz w:val="20"/>
          <w:szCs w:val="20"/>
        </w:rPr>
        <w:t>AYUDANTES DE CÁTEDRA</w:t>
      </w:r>
    </w:p>
    <w:p w:rsidR="00B55B55" w:rsidRPr="00306812" w:rsidRDefault="00B55B55" w:rsidP="00306812">
      <w:pPr>
        <w:tabs>
          <w:tab w:val="left" w:pos="993"/>
        </w:tabs>
        <w:jc w:val="both"/>
        <w:rPr>
          <w:rFonts w:eastAsia="Calibri"/>
          <w:sz w:val="20"/>
          <w:szCs w:val="20"/>
        </w:rPr>
      </w:pPr>
    </w:p>
    <w:p w:rsidR="00D1581D" w:rsidRPr="000C4F36"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0C4F36">
        <w:rPr>
          <w:rFonts w:ascii="Times New Roman" w:hAnsi="Times New Roman"/>
          <w:sz w:val="20"/>
          <w:szCs w:val="20"/>
        </w:rPr>
        <w:t>Para ser nombrado en carácter de Ayudante, será necesario, haberse desempeñado como Adscripto en funciones por un periodo mínimo de dos (2)</w:t>
      </w:r>
      <w:r w:rsidR="00D1581D" w:rsidRPr="000C4F36">
        <w:rPr>
          <w:rFonts w:ascii="Times New Roman" w:hAnsi="Times New Roman"/>
          <w:sz w:val="20"/>
          <w:szCs w:val="20"/>
        </w:rPr>
        <w:t xml:space="preserve"> </w:t>
      </w:r>
      <w:r w:rsidRPr="000C4F36">
        <w:rPr>
          <w:rFonts w:ascii="Times New Roman" w:hAnsi="Times New Roman"/>
          <w:sz w:val="20"/>
          <w:szCs w:val="20"/>
        </w:rPr>
        <w:t>años, con certificado expedido por la Dirección Académica de ésta Casa de Estudios e informe de</w:t>
      </w:r>
      <w:r w:rsidR="000C4F36" w:rsidRPr="000C4F36">
        <w:rPr>
          <w:rFonts w:ascii="Times New Roman" w:hAnsi="Times New Roman"/>
          <w:sz w:val="20"/>
          <w:szCs w:val="20"/>
        </w:rPr>
        <w:t>l</w:t>
      </w:r>
      <w:r w:rsidRPr="000C4F36">
        <w:rPr>
          <w:rFonts w:ascii="Times New Roman" w:hAnsi="Times New Roman"/>
          <w:sz w:val="20"/>
          <w:szCs w:val="20"/>
        </w:rPr>
        <w:t xml:space="preserve"> </w:t>
      </w:r>
      <w:r w:rsidR="000C4F36" w:rsidRPr="000C4F36">
        <w:rPr>
          <w:rFonts w:ascii="Times New Roman" w:hAnsi="Times New Roman"/>
          <w:sz w:val="20"/>
          <w:szCs w:val="20"/>
        </w:rPr>
        <w:t>Responsable de Asignatura</w:t>
      </w:r>
      <w:r w:rsidRPr="000C4F36">
        <w:rPr>
          <w:rFonts w:ascii="Times New Roman" w:hAnsi="Times New Roman"/>
          <w:sz w:val="20"/>
          <w:szCs w:val="20"/>
        </w:rPr>
        <w:t>.</w:t>
      </w:r>
    </w:p>
    <w:p w:rsidR="00D1581D" w:rsidRPr="00306812" w:rsidRDefault="00D1581D" w:rsidP="00306812">
      <w:pPr>
        <w:pStyle w:val="Prrafodelista"/>
        <w:tabs>
          <w:tab w:val="left" w:pos="993"/>
        </w:tabs>
        <w:spacing w:after="0" w:line="240" w:lineRule="auto"/>
        <w:ind w:left="0"/>
        <w:jc w:val="both"/>
        <w:rPr>
          <w:rFonts w:ascii="Times New Roman" w:hAnsi="Times New Roman"/>
          <w:sz w:val="20"/>
          <w:szCs w:val="20"/>
        </w:rPr>
      </w:pPr>
    </w:p>
    <w:p w:rsidR="00C81C11" w:rsidRPr="000C4F36"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0C4F36">
        <w:rPr>
          <w:rFonts w:ascii="Times New Roman" w:hAnsi="Times New Roman"/>
          <w:sz w:val="20"/>
          <w:szCs w:val="20"/>
        </w:rPr>
        <w:t xml:space="preserve">Deberá ser confirmado cada año, por el </w:t>
      </w:r>
      <w:r w:rsidR="000C4F36" w:rsidRPr="000C4F36">
        <w:rPr>
          <w:rFonts w:ascii="Times New Roman" w:hAnsi="Times New Roman"/>
          <w:sz w:val="20"/>
          <w:szCs w:val="20"/>
        </w:rPr>
        <w:t>Responsable de Asignatura</w:t>
      </w:r>
      <w:r w:rsidRPr="000C4F36">
        <w:rPr>
          <w:rFonts w:ascii="Times New Roman" w:hAnsi="Times New Roman"/>
          <w:sz w:val="20"/>
          <w:szCs w:val="20"/>
        </w:rPr>
        <w:t xml:space="preserve">. </w:t>
      </w:r>
    </w:p>
    <w:p w:rsidR="00D1581D" w:rsidRPr="00306812" w:rsidRDefault="00D1581D" w:rsidP="00306812">
      <w:pPr>
        <w:tabs>
          <w:tab w:val="left" w:pos="993"/>
        </w:tabs>
        <w:jc w:val="both"/>
        <w:rPr>
          <w:rFonts w:eastAsia="Calibri"/>
          <w:sz w:val="20"/>
          <w:szCs w:val="20"/>
        </w:rPr>
      </w:pPr>
    </w:p>
    <w:p w:rsidR="00C81C11" w:rsidRPr="00306812" w:rsidRDefault="00C81C11" w:rsidP="00306812">
      <w:pPr>
        <w:tabs>
          <w:tab w:val="left" w:pos="993"/>
        </w:tabs>
        <w:jc w:val="center"/>
        <w:rPr>
          <w:rFonts w:eastAsia="Calibri"/>
          <w:b/>
          <w:i/>
          <w:sz w:val="20"/>
          <w:szCs w:val="20"/>
        </w:rPr>
      </w:pPr>
      <w:r w:rsidRPr="00306812">
        <w:rPr>
          <w:rFonts w:eastAsia="Calibri"/>
          <w:b/>
          <w:i/>
          <w:sz w:val="20"/>
          <w:szCs w:val="20"/>
        </w:rPr>
        <w:t>SECCIÓN V</w:t>
      </w:r>
    </w:p>
    <w:p w:rsidR="00C81C11" w:rsidRPr="00306812" w:rsidRDefault="00C81C11" w:rsidP="00306812">
      <w:pPr>
        <w:tabs>
          <w:tab w:val="left" w:pos="993"/>
        </w:tabs>
        <w:jc w:val="center"/>
        <w:rPr>
          <w:rFonts w:eastAsia="Calibri"/>
          <w:b/>
          <w:i/>
          <w:sz w:val="20"/>
          <w:szCs w:val="20"/>
        </w:rPr>
      </w:pPr>
      <w:r w:rsidRPr="00306812">
        <w:rPr>
          <w:rFonts w:eastAsia="Calibri"/>
          <w:b/>
          <w:i/>
          <w:sz w:val="20"/>
          <w:szCs w:val="20"/>
        </w:rPr>
        <w:t>DEBERES Y ATRIBUCIONES</w:t>
      </w:r>
    </w:p>
    <w:p w:rsidR="00D1581D" w:rsidRPr="00306812" w:rsidRDefault="00D1581D" w:rsidP="00306812">
      <w:pPr>
        <w:tabs>
          <w:tab w:val="left" w:pos="993"/>
        </w:tabs>
        <w:jc w:val="both"/>
        <w:rPr>
          <w:rFonts w:eastAsia="Calibri"/>
          <w:sz w:val="20"/>
          <w:szCs w:val="20"/>
        </w:rPr>
      </w:pPr>
    </w:p>
    <w:p w:rsidR="00D1581D" w:rsidRPr="00306812"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06812">
        <w:rPr>
          <w:rFonts w:ascii="Times New Roman" w:hAnsi="Times New Roman"/>
          <w:sz w:val="20"/>
          <w:szCs w:val="20"/>
        </w:rPr>
        <w:t>Asistir con regularidad a las clases (90 % de asistencia en los días designados), salvo causa de fuerza mayor y debidamente justificada.</w:t>
      </w:r>
    </w:p>
    <w:p w:rsidR="00D1581D" w:rsidRPr="00306812" w:rsidRDefault="00D1581D" w:rsidP="00306812">
      <w:pPr>
        <w:pStyle w:val="Prrafodelista"/>
        <w:tabs>
          <w:tab w:val="left" w:pos="993"/>
        </w:tabs>
        <w:spacing w:after="0" w:line="240" w:lineRule="auto"/>
        <w:ind w:left="0"/>
        <w:jc w:val="both"/>
        <w:rPr>
          <w:rFonts w:ascii="Times New Roman" w:hAnsi="Times New Roman"/>
          <w:sz w:val="20"/>
          <w:szCs w:val="20"/>
        </w:rPr>
      </w:pPr>
    </w:p>
    <w:p w:rsidR="00D1581D" w:rsidRPr="000C4F36"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0C4F36">
        <w:rPr>
          <w:rFonts w:ascii="Times New Roman" w:hAnsi="Times New Roman"/>
          <w:sz w:val="20"/>
          <w:szCs w:val="20"/>
        </w:rPr>
        <w:t xml:space="preserve">Cumplir las disposiciones y directivas emanadas del </w:t>
      </w:r>
      <w:r w:rsidR="000C4F36" w:rsidRPr="000C4F36">
        <w:rPr>
          <w:rFonts w:ascii="Times New Roman" w:hAnsi="Times New Roman"/>
          <w:sz w:val="20"/>
          <w:szCs w:val="20"/>
        </w:rPr>
        <w:t xml:space="preserve">Responsable de Asignatura </w:t>
      </w:r>
      <w:r w:rsidRPr="000C4F36">
        <w:rPr>
          <w:rFonts w:ascii="Times New Roman" w:hAnsi="Times New Roman"/>
          <w:sz w:val="20"/>
          <w:szCs w:val="20"/>
        </w:rPr>
        <w:t>y Jefe de Trabajos Prácticos.</w:t>
      </w:r>
    </w:p>
    <w:p w:rsidR="00D1581D" w:rsidRPr="00306812" w:rsidRDefault="00D1581D" w:rsidP="00306812">
      <w:pPr>
        <w:pStyle w:val="Prrafodelista"/>
        <w:spacing w:after="0" w:line="240" w:lineRule="auto"/>
        <w:rPr>
          <w:rFonts w:ascii="Times New Roman" w:hAnsi="Times New Roman"/>
          <w:sz w:val="20"/>
          <w:szCs w:val="20"/>
        </w:rPr>
      </w:pPr>
    </w:p>
    <w:p w:rsidR="00D1581D" w:rsidRPr="00306812"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06812">
        <w:rPr>
          <w:rFonts w:ascii="Times New Roman" w:hAnsi="Times New Roman"/>
          <w:sz w:val="20"/>
          <w:szCs w:val="20"/>
        </w:rPr>
        <w:t>Controlar y supervisar el cumplimiento del Cuadro de Trabajos Prácticos de los estudiantes.</w:t>
      </w:r>
    </w:p>
    <w:p w:rsidR="00D1581D" w:rsidRPr="00306812" w:rsidRDefault="00D1581D" w:rsidP="00306812">
      <w:pPr>
        <w:pStyle w:val="Prrafodelista"/>
        <w:spacing w:after="0" w:line="240" w:lineRule="auto"/>
        <w:rPr>
          <w:rFonts w:ascii="Times New Roman" w:hAnsi="Times New Roman"/>
          <w:sz w:val="20"/>
          <w:szCs w:val="20"/>
        </w:rPr>
      </w:pPr>
    </w:p>
    <w:p w:rsidR="00D1581D" w:rsidRPr="00306812"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06812">
        <w:rPr>
          <w:rFonts w:ascii="Times New Roman" w:hAnsi="Times New Roman"/>
          <w:sz w:val="20"/>
          <w:szCs w:val="20"/>
        </w:rPr>
        <w:lastRenderedPageBreak/>
        <w:t>Elevar al Jefe de Trabajos Prácticos un informe trimestral del rendimiento escolar del grupo de estudiantes que están bajo su responsabilidad.</w:t>
      </w:r>
    </w:p>
    <w:p w:rsidR="00D1581D" w:rsidRPr="00306812" w:rsidRDefault="00D1581D" w:rsidP="00306812">
      <w:pPr>
        <w:pStyle w:val="Prrafodelista"/>
        <w:spacing w:after="0" w:line="240" w:lineRule="auto"/>
        <w:rPr>
          <w:rFonts w:ascii="Times New Roman" w:hAnsi="Times New Roman"/>
          <w:sz w:val="20"/>
          <w:szCs w:val="20"/>
        </w:rPr>
      </w:pPr>
    </w:p>
    <w:p w:rsidR="00D1581D" w:rsidRPr="00306812"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06812">
        <w:rPr>
          <w:rFonts w:ascii="Times New Roman" w:hAnsi="Times New Roman"/>
          <w:sz w:val="20"/>
          <w:szCs w:val="20"/>
        </w:rPr>
        <w:t>Controlar la asistencia de estudiantes a clases teóricas y prácticas, cuyo informe elevará luego al Jefe de Trabajos Prácticos.</w:t>
      </w:r>
    </w:p>
    <w:p w:rsidR="00D1581D" w:rsidRPr="00306812" w:rsidRDefault="00D1581D" w:rsidP="00306812">
      <w:pPr>
        <w:pStyle w:val="Prrafodelista"/>
        <w:spacing w:after="0" w:line="240" w:lineRule="auto"/>
        <w:rPr>
          <w:rFonts w:ascii="Times New Roman" w:hAnsi="Times New Roman"/>
          <w:sz w:val="20"/>
          <w:szCs w:val="20"/>
        </w:rPr>
      </w:pPr>
    </w:p>
    <w:p w:rsidR="00D1581D" w:rsidRPr="00306812"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06812">
        <w:rPr>
          <w:rFonts w:ascii="Times New Roman" w:hAnsi="Times New Roman"/>
          <w:sz w:val="20"/>
          <w:szCs w:val="20"/>
        </w:rPr>
        <w:t xml:space="preserve">Hacer cumplir las directivas o disposiciones emanadas del </w:t>
      </w:r>
      <w:r w:rsidR="0058116D">
        <w:rPr>
          <w:rFonts w:ascii="Times New Roman" w:hAnsi="Times New Roman"/>
          <w:sz w:val="20"/>
          <w:szCs w:val="20"/>
        </w:rPr>
        <w:t>Responsable de la Asignatura</w:t>
      </w:r>
      <w:r w:rsidRPr="00306812">
        <w:rPr>
          <w:rFonts w:ascii="Times New Roman" w:hAnsi="Times New Roman"/>
          <w:sz w:val="20"/>
          <w:szCs w:val="20"/>
        </w:rPr>
        <w:t>, a través del Jefe de Trabajos Prácticos referente a la enseñanza en la especialidad.</w:t>
      </w:r>
    </w:p>
    <w:p w:rsidR="00D1581D" w:rsidRPr="00306812" w:rsidRDefault="00D1581D" w:rsidP="00306812">
      <w:pPr>
        <w:pStyle w:val="Prrafodelista"/>
        <w:spacing w:after="0" w:line="240" w:lineRule="auto"/>
        <w:rPr>
          <w:rFonts w:ascii="Times New Roman" w:hAnsi="Times New Roman"/>
          <w:sz w:val="20"/>
          <w:szCs w:val="20"/>
        </w:rPr>
      </w:pPr>
    </w:p>
    <w:p w:rsidR="00C81C11" w:rsidRPr="000C4F36"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0C4F36">
        <w:rPr>
          <w:rFonts w:ascii="Times New Roman" w:hAnsi="Times New Roman"/>
          <w:sz w:val="20"/>
          <w:szCs w:val="20"/>
        </w:rPr>
        <w:t xml:space="preserve">Los Ayudantes de </w:t>
      </w:r>
      <w:r w:rsidR="000C4F36" w:rsidRPr="000C4F36">
        <w:rPr>
          <w:rFonts w:ascii="Times New Roman" w:hAnsi="Times New Roman"/>
          <w:sz w:val="20"/>
          <w:szCs w:val="20"/>
        </w:rPr>
        <w:t>asignaturas</w:t>
      </w:r>
      <w:r w:rsidRPr="000C4F36">
        <w:rPr>
          <w:rFonts w:ascii="Times New Roman" w:hAnsi="Times New Roman"/>
          <w:sz w:val="20"/>
          <w:szCs w:val="20"/>
        </w:rPr>
        <w:t xml:space="preserve">, dictarán por lo menos dos (2) clases teóricas en el año, sobre bolillas elegidas del contenido programático por el </w:t>
      </w:r>
      <w:r w:rsidR="000C4F36" w:rsidRPr="000C4F36">
        <w:rPr>
          <w:rFonts w:ascii="Times New Roman" w:hAnsi="Times New Roman"/>
          <w:sz w:val="20"/>
          <w:szCs w:val="20"/>
        </w:rPr>
        <w:t>Responsable de Asignatura</w:t>
      </w:r>
      <w:r w:rsidRPr="000C4F36">
        <w:rPr>
          <w:rFonts w:ascii="Times New Roman" w:hAnsi="Times New Roman"/>
          <w:sz w:val="20"/>
          <w:szCs w:val="20"/>
        </w:rPr>
        <w:t>.</w:t>
      </w:r>
    </w:p>
    <w:p w:rsidR="00D1581D" w:rsidRPr="00306812" w:rsidRDefault="00D1581D" w:rsidP="00306812">
      <w:pPr>
        <w:tabs>
          <w:tab w:val="left" w:pos="993"/>
        </w:tabs>
        <w:jc w:val="both"/>
        <w:rPr>
          <w:rFonts w:eastAsia="Calibri"/>
          <w:sz w:val="20"/>
          <w:szCs w:val="20"/>
        </w:rPr>
      </w:pPr>
    </w:p>
    <w:p w:rsidR="00C81C11" w:rsidRPr="00306812" w:rsidRDefault="00C81C11" w:rsidP="00306812">
      <w:pPr>
        <w:tabs>
          <w:tab w:val="left" w:pos="993"/>
        </w:tabs>
        <w:jc w:val="center"/>
        <w:rPr>
          <w:rFonts w:eastAsia="Calibri"/>
          <w:b/>
          <w:i/>
          <w:sz w:val="20"/>
          <w:szCs w:val="20"/>
        </w:rPr>
      </w:pPr>
      <w:r w:rsidRPr="00306812">
        <w:rPr>
          <w:rFonts w:eastAsia="Calibri"/>
          <w:b/>
          <w:i/>
          <w:sz w:val="20"/>
          <w:szCs w:val="20"/>
        </w:rPr>
        <w:t>SECCIÓN VI</w:t>
      </w:r>
    </w:p>
    <w:p w:rsidR="00C81C11" w:rsidRPr="00306812" w:rsidRDefault="00C81C11" w:rsidP="00306812">
      <w:pPr>
        <w:tabs>
          <w:tab w:val="left" w:pos="993"/>
        </w:tabs>
        <w:jc w:val="center"/>
        <w:rPr>
          <w:rFonts w:eastAsia="Calibri"/>
          <w:b/>
          <w:i/>
          <w:sz w:val="20"/>
          <w:szCs w:val="20"/>
        </w:rPr>
      </w:pPr>
      <w:r w:rsidRPr="00306812">
        <w:rPr>
          <w:rFonts w:eastAsia="Calibri"/>
          <w:b/>
          <w:i/>
          <w:sz w:val="20"/>
          <w:szCs w:val="20"/>
        </w:rPr>
        <w:t>ADSCRIPTOS A LA CÁTEDRA</w:t>
      </w:r>
    </w:p>
    <w:p w:rsidR="00D1581D" w:rsidRPr="00306812" w:rsidRDefault="00D1581D" w:rsidP="00306812">
      <w:pPr>
        <w:tabs>
          <w:tab w:val="left" w:pos="993"/>
        </w:tabs>
        <w:jc w:val="both"/>
        <w:rPr>
          <w:rFonts w:eastAsia="Calibri"/>
          <w:sz w:val="20"/>
          <w:szCs w:val="20"/>
        </w:rPr>
      </w:pPr>
    </w:p>
    <w:p w:rsidR="00D1581D" w:rsidRPr="00306812"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06812">
        <w:rPr>
          <w:rFonts w:ascii="Times New Roman" w:hAnsi="Times New Roman"/>
          <w:sz w:val="20"/>
          <w:szCs w:val="20"/>
        </w:rPr>
        <w:t>Para ser nombrado en carácter de Adscripto a una cátedra</w:t>
      </w:r>
      <w:r w:rsidR="0058116D">
        <w:rPr>
          <w:rFonts w:ascii="Times New Roman" w:hAnsi="Times New Roman"/>
          <w:sz w:val="20"/>
          <w:szCs w:val="20"/>
        </w:rPr>
        <w:t xml:space="preserve"> (asignatura)</w:t>
      </w:r>
      <w:r w:rsidRPr="00306812">
        <w:rPr>
          <w:rFonts w:ascii="Times New Roman" w:hAnsi="Times New Roman"/>
          <w:sz w:val="20"/>
          <w:szCs w:val="20"/>
        </w:rPr>
        <w:t xml:space="preserve">, es necesario haberse desempeñado en esa </w:t>
      </w:r>
      <w:r w:rsidR="0058116D">
        <w:rPr>
          <w:rFonts w:ascii="Times New Roman" w:hAnsi="Times New Roman"/>
          <w:sz w:val="20"/>
          <w:szCs w:val="20"/>
        </w:rPr>
        <w:t xml:space="preserve">asignatura </w:t>
      </w:r>
      <w:r w:rsidRPr="00306812">
        <w:rPr>
          <w:rFonts w:ascii="Times New Roman" w:hAnsi="Times New Roman"/>
          <w:sz w:val="20"/>
          <w:szCs w:val="20"/>
        </w:rPr>
        <w:t>como mínimo por dos (2) años en funciones como Practicante Graduado.</w:t>
      </w:r>
    </w:p>
    <w:p w:rsidR="00D1581D" w:rsidRPr="00306812" w:rsidRDefault="00D1581D" w:rsidP="00306812">
      <w:pPr>
        <w:pStyle w:val="Prrafodelista"/>
        <w:tabs>
          <w:tab w:val="left" w:pos="993"/>
        </w:tabs>
        <w:spacing w:after="0" w:line="240" w:lineRule="auto"/>
        <w:ind w:left="0"/>
        <w:jc w:val="both"/>
        <w:rPr>
          <w:rFonts w:ascii="Times New Roman" w:hAnsi="Times New Roman"/>
          <w:sz w:val="20"/>
          <w:szCs w:val="20"/>
        </w:rPr>
      </w:pPr>
    </w:p>
    <w:p w:rsidR="00D1581D" w:rsidRPr="00306812"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06812">
        <w:rPr>
          <w:rFonts w:ascii="Times New Roman" w:hAnsi="Times New Roman"/>
          <w:sz w:val="20"/>
          <w:szCs w:val="20"/>
        </w:rPr>
        <w:t>El adscripto durara en sus funciones por un periodo de un año.</w:t>
      </w:r>
    </w:p>
    <w:p w:rsidR="00D1581D" w:rsidRPr="00306812" w:rsidRDefault="00D1581D" w:rsidP="00306812">
      <w:pPr>
        <w:pStyle w:val="Prrafodelista"/>
        <w:spacing w:after="0" w:line="240" w:lineRule="auto"/>
        <w:rPr>
          <w:rFonts w:ascii="Times New Roman" w:hAnsi="Times New Roman"/>
          <w:sz w:val="20"/>
          <w:szCs w:val="20"/>
        </w:rPr>
      </w:pPr>
    </w:p>
    <w:p w:rsidR="00C81C11" w:rsidRPr="00306812"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06812">
        <w:rPr>
          <w:rFonts w:ascii="Times New Roman" w:hAnsi="Times New Roman"/>
          <w:sz w:val="20"/>
          <w:szCs w:val="20"/>
        </w:rPr>
        <w:t>Si se presentare dos o más postulantes a la Adscripción, con igualdad de méritos, el Consejo  Directivo designará una comisión que someterá a los interesados a un examen de competencia.</w:t>
      </w:r>
    </w:p>
    <w:p w:rsidR="00D1581D" w:rsidRPr="00306812" w:rsidRDefault="00D1581D" w:rsidP="00306812">
      <w:pPr>
        <w:tabs>
          <w:tab w:val="left" w:pos="993"/>
        </w:tabs>
        <w:jc w:val="both"/>
        <w:rPr>
          <w:rFonts w:eastAsia="Calibri"/>
          <w:sz w:val="20"/>
          <w:szCs w:val="20"/>
        </w:rPr>
      </w:pPr>
    </w:p>
    <w:p w:rsidR="00C81C11" w:rsidRPr="00306812" w:rsidRDefault="00C81C11" w:rsidP="00306812">
      <w:pPr>
        <w:tabs>
          <w:tab w:val="left" w:pos="993"/>
        </w:tabs>
        <w:jc w:val="center"/>
        <w:rPr>
          <w:rFonts w:eastAsia="Calibri"/>
          <w:b/>
          <w:i/>
          <w:sz w:val="20"/>
          <w:szCs w:val="20"/>
        </w:rPr>
      </w:pPr>
      <w:r w:rsidRPr="00306812">
        <w:rPr>
          <w:rFonts w:eastAsia="Calibri"/>
          <w:b/>
          <w:i/>
          <w:sz w:val="20"/>
          <w:szCs w:val="20"/>
        </w:rPr>
        <w:t>SECCIÓN VII</w:t>
      </w:r>
    </w:p>
    <w:p w:rsidR="00C81C11" w:rsidRPr="00306812" w:rsidRDefault="00C81C11" w:rsidP="00306812">
      <w:pPr>
        <w:tabs>
          <w:tab w:val="left" w:pos="993"/>
        </w:tabs>
        <w:jc w:val="center"/>
        <w:rPr>
          <w:rFonts w:eastAsia="Calibri"/>
          <w:b/>
          <w:i/>
          <w:sz w:val="20"/>
          <w:szCs w:val="20"/>
        </w:rPr>
      </w:pPr>
      <w:r w:rsidRPr="00306812">
        <w:rPr>
          <w:rFonts w:eastAsia="Calibri"/>
          <w:b/>
          <w:i/>
          <w:sz w:val="20"/>
          <w:szCs w:val="20"/>
        </w:rPr>
        <w:t>DEBERES Y ATRIBUCIONES</w:t>
      </w:r>
    </w:p>
    <w:p w:rsidR="00D1581D" w:rsidRPr="00306812" w:rsidRDefault="00D1581D" w:rsidP="00306812">
      <w:pPr>
        <w:tabs>
          <w:tab w:val="left" w:pos="993"/>
        </w:tabs>
        <w:jc w:val="both"/>
        <w:rPr>
          <w:rFonts w:eastAsia="Calibri"/>
          <w:sz w:val="20"/>
          <w:szCs w:val="20"/>
        </w:rPr>
      </w:pPr>
    </w:p>
    <w:p w:rsidR="00D1581D" w:rsidRPr="00306812"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06812">
        <w:rPr>
          <w:rFonts w:ascii="Times New Roman" w:hAnsi="Times New Roman"/>
          <w:sz w:val="20"/>
          <w:szCs w:val="20"/>
        </w:rPr>
        <w:t>Asistir con regularidad a clases, (90% de asistencia de los días asignados) salvo causa de fuerza mayor y debidamente justificada.</w:t>
      </w:r>
    </w:p>
    <w:p w:rsidR="00D1581D" w:rsidRPr="00306812" w:rsidRDefault="00D1581D" w:rsidP="00306812">
      <w:pPr>
        <w:pStyle w:val="Prrafodelista"/>
        <w:tabs>
          <w:tab w:val="left" w:pos="993"/>
        </w:tabs>
        <w:spacing w:after="0" w:line="240" w:lineRule="auto"/>
        <w:ind w:left="0"/>
        <w:jc w:val="both"/>
        <w:rPr>
          <w:rFonts w:ascii="Times New Roman" w:hAnsi="Times New Roman"/>
          <w:sz w:val="20"/>
          <w:szCs w:val="20"/>
        </w:rPr>
      </w:pPr>
    </w:p>
    <w:p w:rsidR="00D1581D" w:rsidRPr="000C4F36"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0C4F36">
        <w:rPr>
          <w:rFonts w:ascii="Times New Roman" w:hAnsi="Times New Roman"/>
          <w:sz w:val="20"/>
          <w:szCs w:val="20"/>
        </w:rPr>
        <w:t xml:space="preserve">Deberá cumplir con las disposiciones y directivas emanadas del </w:t>
      </w:r>
      <w:r w:rsidR="000C4F36" w:rsidRPr="000C4F36">
        <w:rPr>
          <w:rFonts w:ascii="Times New Roman" w:hAnsi="Times New Roman"/>
          <w:sz w:val="20"/>
          <w:szCs w:val="20"/>
        </w:rPr>
        <w:t>Responsable de Asignatura</w:t>
      </w:r>
      <w:r w:rsidRPr="000C4F36">
        <w:rPr>
          <w:rFonts w:ascii="Times New Roman" w:hAnsi="Times New Roman"/>
          <w:sz w:val="20"/>
          <w:szCs w:val="20"/>
        </w:rPr>
        <w:t>.</w:t>
      </w:r>
    </w:p>
    <w:p w:rsidR="00D1581D" w:rsidRPr="00306812" w:rsidRDefault="00D1581D" w:rsidP="00306812">
      <w:pPr>
        <w:pStyle w:val="Prrafodelista"/>
        <w:spacing w:after="0" w:line="240" w:lineRule="auto"/>
        <w:rPr>
          <w:rFonts w:ascii="Times New Roman" w:hAnsi="Times New Roman"/>
          <w:sz w:val="20"/>
          <w:szCs w:val="20"/>
        </w:rPr>
      </w:pPr>
    </w:p>
    <w:p w:rsidR="00D1581D" w:rsidRPr="000C4F36"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0C4F36">
        <w:rPr>
          <w:rFonts w:ascii="Times New Roman" w:hAnsi="Times New Roman"/>
          <w:sz w:val="20"/>
          <w:szCs w:val="20"/>
        </w:rPr>
        <w:t xml:space="preserve">Los Adscriptos a la cátedra deberán por lo menos desarrollar dos (2) clases teóricas en el año, elegido por el </w:t>
      </w:r>
      <w:r w:rsidR="000C4F36" w:rsidRPr="000C4F36">
        <w:rPr>
          <w:rFonts w:ascii="Times New Roman" w:hAnsi="Times New Roman"/>
          <w:sz w:val="20"/>
          <w:szCs w:val="20"/>
        </w:rPr>
        <w:t>Responsable de Asignatura</w:t>
      </w:r>
      <w:r w:rsidRPr="000C4F36">
        <w:rPr>
          <w:rFonts w:ascii="Times New Roman" w:hAnsi="Times New Roman"/>
          <w:sz w:val="20"/>
          <w:szCs w:val="20"/>
        </w:rPr>
        <w:t>.</w:t>
      </w:r>
    </w:p>
    <w:p w:rsidR="00D1581D" w:rsidRPr="00306812" w:rsidRDefault="00D1581D" w:rsidP="00306812">
      <w:pPr>
        <w:pStyle w:val="Prrafodelista"/>
        <w:spacing w:after="0" w:line="240" w:lineRule="auto"/>
        <w:rPr>
          <w:rFonts w:ascii="Times New Roman" w:hAnsi="Times New Roman"/>
          <w:sz w:val="20"/>
          <w:szCs w:val="20"/>
        </w:rPr>
      </w:pPr>
    </w:p>
    <w:p w:rsidR="00D1581D" w:rsidRPr="00306812"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06812">
        <w:rPr>
          <w:rFonts w:ascii="Times New Roman" w:hAnsi="Times New Roman"/>
          <w:sz w:val="20"/>
          <w:szCs w:val="20"/>
        </w:rPr>
        <w:t>Hacer cumplir las directivas referente</w:t>
      </w:r>
      <w:r w:rsidR="00D1581D" w:rsidRPr="00306812">
        <w:rPr>
          <w:rFonts w:ascii="Times New Roman" w:hAnsi="Times New Roman"/>
          <w:sz w:val="20"/>
          <w:szCs w:val="20"/>
        </w:rPr>
        <w:t>s</w:t>
      </w:r>
      <w:r w:rsidRPr="00306812">
        <w:rPr>
          <w:rFonts w:ascii="Times New Roman" w:hAnsi="Times New Roman"/>
          <w:sz w:val="20"/>
          <w:szCs w:val="20"/>
        </w:rPr>
        <w:t xml:space="preserve"> a la enseñanza para los estudiantes.</w:t>
      </w:r>
    </w:p>
    <w:p w:rsidR="00D1581D" w:rsidRPr="00306812" w:rsidRDefault="00D1581D" w:rsidP="00306812">
      <w:pPr>
        <w:pStyle w:val="Prrafodelista"/>
        <w:spacing w:after="0" w:line="240" w:lineRule="auto"/>
        <w:rPr>
          <w:rFonts w:ascii="Times New Roman" w:hAnsi="Times New Roman"/>
          <w:sz w:val="20"/>
          <w:szCs w:val="20"/>
        </w:rPr>
      </w:pPr>
    </w:p>
    <w:p w:rsidR="00D1581D" w:rsidRPr="00306812"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06812">
        <w:rPr>
          <w:rFonts w:ascii="Times New Roman" w:hAnsi="Times New Roman"/>
          <w:sz w:val="20"/>
          <w:szCs w:val="20"/>
        </w:rPr>
        <w:t>Controlar y supervisar el desarrollo de clases prácticas que realizan los estudiantes.</w:t>
      </w:r>
    </w:p>
    <w:p w:rsidR="00D1581D" w:rsidRPr="00306812" w:rsidRDefault="00D1581D" w:rsidP="00306812">
      <w:pPr>
        <w:pStyle w:val="Prrafodelista"/>
        <w:spacing w:after="0" w:line="240" w:lineRule="auto"/>
        <w:rPr>
          <w:rFonts w:ascii="Times New Roman" w:hAnsi="Times New Roman"/>
          <w:sz w:val="20"/>
          <w:szCs w:val="20"/>
        </w:rPr>
      </w:pPr>
    </w:p>
    <w:p w:rsidR="00C81C11" w:rsidRPr="00306812"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06812">
        <w:rPr>
          <w:rFonts w:ascii="Times New Roman" w:hAnsi="Times New Roman"/>
          <w:sz w:val="20"/>
          <w:szCs w:val="20"/>
        </w:rPr>
        <w:t>Elevar informe sobre escolaridad de los estudiantes que están a su cargo al Jefe de Trabajos Prácticos.</w:t>
      </w:r>
    </w:p>
    <w:p w:rsidR="00D1581D" w:rsidRPr="00306812" w:rsidRDefault="00D1581D" w:rsidP="00306812">
      <w:pPr>
        <w:tabs>
          <w:tab w:val="left" w:pos="993"/>
        </w:tabs>
        <w:jc w:val="both"/>
        <w:rPr>
          <w:rFonts w:eastAsia="Calibri"/>
          <w:sz w:val="20"/>
          <w:szCs w:val="20"/>
        </w:rPr>
      </w:pPr>
    </w:p>
    <w:p w:rsidR="00C81C11" w:rsidRPr="00306812" w:rsidRDefault="00C81C11" w:rsidP="00306812">
      <w:pPr>
        <w:tabs>
          <w:tab w:val="left" w:pos="993"/>
        </w:tabs>
        <w:jc w:val="center"/>
        <w:rPr>
          <w:rFonts w:eastAsia="Calibri"/>
          <w:b/>
          <w:i/>
          <w:sz w:val="20"/>
          <w:szCs w:val="20"/>
        </w:rPr>
      </w:pPr>
      <w:r w:rsidRPr="00306812">
        <w:rPr>
          <w:rFonts w:eastAsia="Calibri"/>
          <w:b/>
          <w:i/>
          <w:sz w:val="20"/>
          <w:szCs w:val="20"/>
        </w:rPr>
        <w:t>SECCIÓN VIII</w:t>
      </w:r>
    </w:p>
    <w:p w:rsidR="00C81C11" w:rsidRPr="00306812" w:rsidRDefault="00C81C11" w:rsidP="00306812">
      <w:pPr>
        <w:tabs>
          <w:tab w:val="left" w:pos="993"/>
        </w:tabs>
        <w:jc w:val="center"/>
        <w:rPr>
          <w:rFonts w:eastAsia="Calibri"/>
          <w:b/>
          <w:i/>
          <w:sz w:val="20"/>
          <w:szCs w:val="20"/>
        </w:rPr>
      </w:pPr>
      <w:r w:rsidRPr="00306812">
        <w:rPr>
          <w:rFonts w:eastAsia="Calibri"/>
          <w:b/>
          <w:i/>
          <w:sz w:val="20"/>
          <w:szCs w:val="20"/>
        </w:rPr>
        <w:t>PRACTICANTE GRADUADO</w:t>
      </w:r>
    </w:p>
    <w:p w:rsidR="00D1581D" w:rsidRPr="00306812" w:rsidRDefault="00D1581D" w:rsidP="00306812">
      <w:pPr>
        <w:tabs>
          <w:tab w:val="left" w:pos="993"/>
        </w:tabs>
        <w:jc w:val="both"/>
        <w:rPr>
          <w:rFonts w:eastAsia="Calibri"/>
          <w:sz w:val="20"/>
          <w:szCs w:val="20"/>
        </w:rPr>
      </w:pPr>
    </w:p>
    <w:p w:rsidR="00D1581D" w:rsidRPr="00306812"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06812">
        <w:rPr>
          <w:rFonts w:ascii="Times New Roman" w:hAnsi="Times New Roman"/>
          <w:sz w:val="20"/>
          <w:szCs w:val="20"/>
        </w:rPr>
        <w:t>Será nombrado por el Consejo Directivo hasta por dos (2) años sucesivos previa confirmación por el Consejo Directivo y el cumplimiento de los requisitos citados en este reglamento.</w:t>
      </w:r>
    </w:p>
    <w:p w:rsidR="00D1581D" w:rsidRPr="00306812" w:rsidRDefault="00D1581D" w:rsidP="00306812">
      <w:pPr>
        <w:pStyle w:val="Prrafodelista"/>
        <w:tabs>
          <w:tab w:val="left" w:pos="993"/>
        </w:tabs>
        <w:spacing w:after="0" w:line="240" w:lineRule="auto"/>
        <w:ind w:left="0"/>
        <w:jc w:val="both"/>
        <w:rPr>
          <w:rFonts w:ascii="Times New Roman" w:hAnsi="Times New Roman"/>
          <w:sz w:val="20"/>
          <w:szCs w:val="20"/>
        </w:rPr>
      </w:pPr>
    </w:p>
    <w:p w:rsidR="00D1581D" w:rsidRPr="000C4F36"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0C4F36">
        <w:rPr>
          <w:rFonts w:ascii="Times New Roman" w:hAnsi="Times New Roman"/>
          <w:sz w:val="20"/>
          <w:szCs w:val="20"/>
        </w:rPr>
        <w:t xml:space="preserve">Los </w:t>
      </w:r>
      <w:r w:rsidR="000C4F36" w:rsidRPr="000C4F36">
        <w:rPr>
          <w:rFonts w:ascii="Times New Roman" w:hAnsi="Times New Roman"/>
          <w:sz w:val="20"/>
          <w:szCs w:val="20"/>
        </w:rPr>
        <w:t xml:space="preserve">Responsables de Asignaturas </w:t>
      </w:r>
      <w:r w:rsidRPr="000C4F36">
        <w:rPr>
          <w:rFonts w:ascii="Times New Roman" w:hAnsi="Times New Roman"/>
          <w:sz w:val="20"/>
          <w:szCs w:val="20"/>
        </w:rPr>
        <w:t xml:space="preserve">informarán al Consejo Directivo sobre la necesidad de incorporar uno o más Practicantes Graduados, lo hará en el periodo comprendido entre el 1º de Noviembre y el 15 de Febrero. El Consejo Directivo publicará en las vitrinas de la Facultad por un periodo de quince (15) días (segunda quincena de febrero) las vacancias habilitadas para dicha </w:t>
      </w:r>
      <w:r w:rsidR="0058116D">
        <w:rPr>
          <w:rFonts w:ascii="Times New Roman" w:hAnsi="Times New Roman"/>
          <w:sz w:val="20"/>
          <w:szCs w:val="20"/>
        </w:rPr>
        <w:t>asignatura</w:t>
      </w:r>
      <w:r w:rsidRPr="000C4F36">
        <w:rPr>
          <w:rFonts w:ascii="Times New Roman" w:hAnsi="Times New Roman"/>
          <w:sz w:val="20"/>
          <w:szCs w:val="20"/>
        </w:rPr>
        <w:t>.</w:t>
      </w:r>
    </w:p>
    <w:p w:rsidR="00D1581D" w:rsidRPr="00306812" w:rsidRDefault="00D1581D" w:rsidP="00306812">
      <w:pPr>
        <w:pStyle w:val="Prrafodelista"/>
        <w:spacing w:after="0" w:line="240" w:lineRule="auto"/>
        <w:rPr>
          <w:rFonts w:ascii="Times New Roman" w:hAnsi="Times New Roman"/>
          <w:sz w:val="20"/>
          <w:szCs w:val="20"/>
        </w:rPr>
      </w:pPr>
    </w:p>
    <w:p w:rsidR="00C81C11" w:rsidRPr="00306812"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06812">
        <w:rPr>
          <w:rFonts w:ascii="Times New Roman" w:hAnsi="Times New Roman"/>
          <w:sz w:val="20"/>
          <w:szCs w:val="20"/>
        </w:rPr>
        <w:t>En caso de presentarse varios postulantes para una misma vacancia, se evaluará en los interesados los siguientes:</w:t>
      </w:r>
    </w:p>
    <w:p w:rsidR="00C81C11" w:rsidRPr="00306812" w:rsidRDefault="00C81C11" w:rsidP="006054DA">
      <w:pPr>
        <w:pStyle w:val="Prrafodelista"/>
        <w:numPr>
          <w:ilvl w:val="0"/>
          <w:numId w:val="17"/>
        </w:numPr>
        <w:tabs>
          <w:tab w:val="left" w:pos="993"/>
        </w:tabs>
        <w:spacing w:after="0" w:line="240" w:lineRule="auto"/>
        <w:jc w:val="both"/>
        <w:rPr>
          <w:rFonts w:ascii="Times New Roman" w:hAnsi="Times New Roman"/>
          <w:sz w:val="20"/>
          <w:szCs w:val="20"/>
        </w:rPr>
      </w:pPr>
      <w:r w:rsidRPr="00306812">
        <w:rPr>
          <w:rFonts w:ascii="Times New Roman" w:hAnsi="Times New Roman"/>
          <w:sz w:val="20"/>
          <w:szCs w:val="20"/>
        </w:rPr>
        <w:t>El promedio que obtuvo en la carrera.</w:t>
      </w:r>
    </w:p>
    <w:p w:rsidR="00C81C11" w:rsidRPr="000C4F36" w:rsidRDefault="00C81C11" w:rsidP="006054DA">
      <w:pPr>
        <w:pStyle w:val="Prrafodelista"/>
        <w:numPr>
          <w:ilvl w:val="0"/>
          <w:numId w:val="17"/>
        </w:numPr>
        <w:tabs>
          <w:tab w:val="left" w:pos="993"/>
        </w:tabs>
        <w:spacing w:after="0" w:line="240" w:lineRule="auto"/>
        <w:jc w:val="both"/>
        <w:rPr>
          <w:rFonts w:ascii="Times New Roman" w:hAnsi="Times New Roman"/>
          <w:sz w:val="20"/>
          <w:szCs w:val="20"/>
        </w:rPr>
      </w:pPr>
      <w:r w:rsidRPr="000C4F36">
        <w:rPr>
          <w:rFonts w:ascii="Times New Roman" w:hAnsi="Times New Roman"/>
          <w:sz w:val="20"/>
          <w:szCs w:val="20"/>
        </w:rPr>
        <w:t xml:space="preserve">El desempeño como Auxiliar de la Enseñanza en la </w:t>
      </w:r>
      <w:r w:rsidR="000C4F36" w:rsidRPr="000C4F36">
        <w:rPr>
          <w:rFonts w:ascii="Times New Roman" w:hAnsi="Times New Roman"/>
          <w:sz w:val="20"/>
          <w:szCs w:val="20"/>
        </w:rPr>
        <w:t>Asignatura</w:t>
      </w:r>
      <w:r w:rsidRPr="000C4F36">
        <w:rPr>
          <w:rFonts w:ascii="Times New Roman" w:hAnsi="Times New Roman"/>
          <w:sz w:val="20"/>
          <w:szCs w:val="20"/>
        </w:rPr>
        <w:t xml:space="preserve"> o a fin avalado por el informe del </w:t>
      </w:r>
      <w:r w:rsidR="000C4F36" w:rsidRPr="000C4F36">
        <w:rPr>
          <w:rFonts w:ascii="Times New Roman" w:hAnsi="Times New Roman"/>
          <w:sz w:val="20"/>
          <w:szCs w:val="20"/>
        </w:rPr>
        <w:t>Responsable de Asignatura</w:t>
      </w:r>
      <w:r w:rsidRPr="000C4F36">
        <w:rPr>
          <w:rFonts w:ascii="Times New Roman" w:hAnsi="Times New Roman"/>
          <w:sz w:val="20"/>
          <w:szCs w:val="20"/>
        </w:rPr>
        <w:t xml:space="preserve"> y Dirección Académica.</w:t>
      </w:r>
    </w:p>
    <w:p w:rsidR="00C81C11" w:rsidRPr="00306812" w:rsidRDefault="00C81C11" w:rsidP="006054DA">
      <w:pPr>
        <w:pStyle w:val="Prrafodelista"/>
        <w:numPr>
          <w:ilvl w:val="0"/>
          <w:numId w:val="17"/>
        </w:numPr>
        <w:tabs>
          <w:tab w:val="left" w:pos="993"/>
        </w:tabs>
        <w:spacing w:after="0" w:line="240" w:lineRule="auto"/>
        <w:jc w:val="both"/>
        <w:rPr>
          <w:rFonts w:ascii="Times New Roman" w:hAnsi="Times New Roman"/>
          <w:sz w:val="20"/>
          <w:szCs w:val="20"/>
        </w:rPr>
      </w:pPr>
      <w:r w:rsidRPr="00306812">
        <w:rPr>
          <w:rFonts w:ascii="Times New Roman" w:hAnsi="Times New Roman"/>
          <w:sz w:val="20"/>
          <w:szCs w:val="20"/>
        </w:rPr>
        <w:t xml:space="preserve">Tiempo de pasantía en la </w:t>
      </w:r>
      <w:r w:rsidR="004672C7" w:rsidRPr="000C4F36">
        <w:rPr>
          <w:rFonts w:ascii="Times New Roman" w:hAnsi="Times New Roman"/>
          <w:sz w:val="20"/>
          <w:szCs w:val="20"/>
        </w:rPr>
        <w:t>Asignatura</w:t>
      </w:r>
      <w:r w:rsidRPr="00306812">
        <w:rPr>
          <w:rFonts w:ascii="Times New Roman" w:hAnsi="Times New Roman"/>
          <w:sz w:val="20"/>
          <w:szCs w:val="20"/>
        </w:rPr>
        <w:t>.</w:t>
      </w:r>
    </w:p>
    <w:p w:rsidR="00C81C11" w:rsidRPr="00306812" w:rsidRDefault="00C81C11" w:rsidP="006054DA">
      <w:pPr>
        <w:pStyle w:val="Prrafodelista"/>
        <w:numPr>
          <w:ilvl w:val="0"/>
          <w:numId w:val="17"/>
        </w:numPr>
        <w:tabs>
          <w:tab w:val="left" w:pos="993"/>
        </w:tabs>
        <w:spacing w:after="0" w:line="240" w:lineRule="auto"/>
        <w:jc w:val="both"/>
        <w:rPr>
          <w:rFonts w:ascii="Times New Roman" w:hAnsi="Times New Roman"/>
          <w:sz w:val="20"/>
          <w:szCs w:val="20"/>
        </w:rPr>
      </w:pPr>
      <w:r w:rsidRPr="00306812">
        <w:rPr>
          <w:rFonts w:ascii="Times New Roman" w:hAnsi="Times New Roman"/>
          <w:sz w:val="20"/>
          <w:szCs w:val="20"/>
        </w:rPr>
        <w:t xml:space="preserve">Cursos relacionados con la </w:t>
      </w:r>
      <w:r w:rsidR="004672C7" w:rsidRPr="000C4F36">
        <w:rPr>
          <w:rFonts w:ascii="Times New Roman" w:hAnsi="Times New Roman"/>
          <w:sz w:val="20"/>
          <w:szCs w:val="20"/>
        </w:rPr>
        <w:t xml:space="preserve">Asignatura </w:t>
      </w:r>
      <w:r w:rsidRPr="00306812">
        <w:rPr>
          <w:rFonts w:ascii="Times New Roman" w:hAnsi="Times New Roman"/>
          <w:sz w:val="20"/>
          <w:szCs w:val="20"/>
        </w:rPr>
        <w:t>en cuestión.</w:t>
      </w:r>
    </w:p>
    <w:p w:rsidR="00C81C11" w:rsidRPr="00306812" w:rsidRDefault="00C81C11" w:rsidP="006054DA">
      <w:pPr>
        <w:pStyle w:val="Prrafodelista"/>
        <w:numPr>
          <w:ilvl w:val="0"/>
          <w:numId w:val="17"/>
        </w:numPr>
        <w:tabs>
          <w:tab w:val="left" w:pos="993"/>
        </w:tabs>
        <w:spacing w:after="0" w:line="240" w:lineRule="auto"/>
        <w:jc w:val="both"/>
        <w:rPr>
          <w:rFonts w:ascii="Times New Roman" w:hAnsi="Times New Roman"/>
          <w:sz w:val="20"/>
          <w:szCs w:val="20"/>
        </w:rPr>
      </w:pPr>
      <w:r w:rsidRPr="00306812">
        <w:rPr>
          <w:rFonts w:ascii="Times New Roman" w:hAnsi="Times New Roman"/>
          <w:sz w:val="20"/>
          <w:szCs w:val="20"/>
        </w:rPr>
        <w:t>Currículo Vitae. Los certificados se cotejarán con los originales en la dirección académica</w:t>
      </w:r>
    </w:p>
    <w:p w:rsidR="00D1581D" w:rsidRPr="00306812" w:rsidRDefault="00D1581D" w:rsidP="00306812">
      <w:pPr>
        <w:tabs>
          <w:tab w:val="left" w:pos="993"/>
        </w:tabs>
        <w:jc w:val="both"/>
        <w:rPr>
          <w:rFonts w:eastAsia="Calibri"/>
          <w:sz w:val="20"/>
          <w:szCs w:val="20"/>
        </w:rPr>
      </w:pPr>
    </w:p>
    <w:p w:rsidR="00C81C11" w:rsidRPr="00306812"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06812">
        <w:rPr>
          <w:rFonts w:ascii="Times New Roman" w:hAnsi="Times New Roman"/>
          <w:sz w:val="20"/>
          <w:szCs w:val="20"/>
        </w:rPr>
        <w:t xml:space="preserve">Los interesados en ingresar a la Facultad de Odontología como Practicante Graduado en las diferentes </w:t>
      </w:r>
      <w:r w:rsidR="0058116D">
        <w:rPr>
          <w:rFonts w:ascii="Times New Roman" w:hAnsi="Times New Roman"/>
          <w:sz w:val="20"/>
          <w:szCs w:val="20"/>
        </w:rPr>
        <w:t>asignatura</w:t>
      </w:r>
      <w:r w:rsidRPr="00306812">
        <w:rPr>
          <w:rFonts w:ascii="Times New Roman" w:hAnsi="Times New Roman"/>
          <w:sz w:val="20"/>
          <w:szCs w:val="20"/>
        </w:rPr>
        <w:t>, deben reunir los siguientes requisitos:</w:t>
      </w:r>
    </w:p>
    <w:p w:rsidR="00C81C11" w:rsidRPr="00306812" w:rsidRDefault="00C81C11" w:rsidP="006054DA">
      <w:pPr>
        <w:pStyle w:val="Prrafodelista"/>
        <w:numPr>
          <w:ilvl w:val="0"/>
          <w:numId w:val="18"/>
        </w:numPr>
        <w:tabs>
          <w:tab w:val="left" w:pos="993"/>
        </w:tabs>
        <w:spacing w:after="0" w:line="240" w:lineRule="auto"/>
        <w:jc w:val="both"/>
        <w:rPr>
          <w:rFonts w:ascii="Times New Roman" w:hAnsi="Times New Roman"/>
          <w:sz w:val="20"/>
          <w:szCs w:val="20"/>
        </w:rPr>
      </w:pPr>
      <w:r w:rsidRPr="00306812">
        <w:rPr>
          <w:rFonts w:ascii="Times New Roman" w:hAnsi="Times New Roman"/>
          <w:sz w:val="20"/>
          <w:szCs w:val="20"/>
        </w:rPr>
        <w:t>Ser ciudadano paraguayo.</w:t>
      </w:r>
    </w:p>
    <w:p w:rsidR="00C81C11" w:rsidRPr="00306812" w:rsidRDefault="00C81C11" w:rsidP="006054DA">
      <w:pPr>
        <w:pStyle w:val="Prrafodelista"/>
        <w:numPr>
          <w:ilvl w:val="0"/>
          <w:numId w:val="18"/>
        </w:numPr>
        <w:tabs>
          <w:tab w:val="left" w:pos="993"/>
        </w:tabs>
        <w:spacing w:after="0" w:line="240" w:lineRule="auto"/>
        <w:jc w:val="both"/>
        <w:rPr>
          <w:rFonts w:ascii="Times New Roman" w:hAnsi="Times New Roman"/>
          <w:sz w:val="20"/>
          <w:szCs w:val="20"/>
        </w:rPr>
      </w:pPr>
      <w:r w:rsidRPr="00306812">
        <w:rPr>
          <w:rFonts w:ascii="Times New Roman" w:hAnsi="Times New Roman"/>
          <w:sz w:val="20"/>
          <w:szCs w:val="20"/>
        </w:rPr>
        <w:lastRenderedPageBreak/>
        <w:t xml:space="preserve">Poseer título de grado universitario nacional inscripto en la Universidad  </w:t>
      </w:r>
    </w:p>
    <w:p w:rsidR="00C81C11" w:rsidRPr="00306812" w:rsidRDefault="00C81C11" w:rsidP="006054DA">
      <w:pPr>
        <w:pStyle w:val="Prrafodelista"/>
        <w:numPr>
          <w:ilvl w:val="0"/>
          <w:numId w:val="18"/>
        </w:numPr>
        <w:tabs>
          <w:tab w:val="left" w:pos="993"/>
        </w:tabs>
        <w:spacing w:after="0" w:line="240" w:lineRule="auto"/>
        <w:jc w:val="both"/>
        <w:rPr>
          <w:rFonts w:ascii="Times New Roman" w:hAnsi="Times New Roman"/>
          <w:sz w:val="20"/>
          <w:szCs w:val="20"/>
        </w:rPr>
      </w:pPr>
      <w:r w:rsidRPr="00306812">
        <w:rPr>
          <w:rFonts w:ascii="Times New Roman" w:hAnsi="Times New Roman"/>
          <w:sz w:val="20"/>
          <w:szCs w:val="20"/>
        </w:rPr>
        <w:t>Nacional de Concepción o extranjero reconocido, homologado o convalidado conforme a la disposición vigente.</w:t>
      </w:r>
    </w:p>
    <w:p w:rsidR="00C81C11" w:rsidRPr="00306812" w:rsidRDefault="00C81C11" w:rsidP="006054DA">
      <w:pPr>
        <w:pStyle w:val="Prrafodelista"/>
        <w:numPr>
          <w:ilvl w:val="0"/>
          <w:numId w:val="18"/>
        </w:numPr>
        <w:tabs>
          <w:tab w:val="left" w:pos="993"/>
        </w:tabs>
        <w:spacing w:after="0" w:line="240" w:lineRule="auto"/>
        <w:jc w:val="both"/>
        <w:rPr>
          <w:rFonts w:ascii="Times New Roman" w:hAnsi="Times New Roman"/>
          <w:sz w:val="20"/>
          <w:szCs w:val="20"/>
        </w:rPr>
      </w:pPr>
      <w:r w:rsidRPr="00306812">
        <w:rPr>
          <w:rFonts w:ascii="Times New Roman" w:hAnsi="Times New Roman"/>
          <w:sz w:val="20"/>
          <w:szCs w:val="20"/>
        </w:rPr>
        <w:t>Promedio General (3,0) tres.</w:t>
      </w:r>
    </w:p>
    <w:p w:rsidR="00C81C11" w:rsidRPr="00306812" w:rsidRDefault="00C81C11" w:rsidP="006054DA">
      <w:pPr>
        <w:pStyle w:val="Prrafodelista"/>
        <w:numPr>
          <w:ilvl w:val="0"/>
          <w:numId w:val="18"/>
        </w:numPr>
        <w:tabs>
          <w:tab w:val="left" w:pos="993"/>
        </w:tabs>
        <w:spacing w:after="0" w:line="240" w:lineRule="auto"/>
        <w:jc w:val="both"/>
        <w:rPr>
          <w:rFonts w:ascii="Times New Roman" w:hAnsi="Times New Roman"/>
          <w:sz w:val="20"/>
          <w:szCs w:val="20"/>
        </w:rPr>
      </w:pPr>
      <w:r w:rsidRPr="00306812">
        <w:rPr>
          <w:rFonts w:ascii="Times New Roman" w:hAnsi="Times New Roman"/>
          <w:sz w:val="20"/>
          <w:szCs w:val="20"/>
        </w:rPr>
        <w:t>No haber recibido sanción disciplinaria alguna dentro de la institución.</w:t>
      </w:r>
    </w:p>
    <w:p w:rsidR="00C81C11" w:rsidRPr="00072D4A" w:rsidRDefault="00C81C11" w:rsidP="006054DA">
      <w:pPr>
        <w:pStyle w:val="Prrafodelista"/>
        <w:numPr>
          <w:ilvl w:val="0"/>
          <w:numId w:val="18"/>
        </w:numPr>
        <w:tabs>
          <w:tab w:val="left" w:pos="993"/>
        </w:tabs>
        <w:spacing w:after="0" w:line="240" w:lineRule="auto"/>
        <w:jc w:val="both"/>
        <w:rPr>
          <w:rFonts w:ascii="Times New Roman" w:hAnsi="Times New Roman"/>
          <w:sz w:val="20"/>
          <w:szCs w:val="20"/>
        </w:rPr>
      </w:pPr>
      <w:r w:rsidRPr="00072D4A">
        <w:rPr>
          <w:rFonts w:ascii="Times New Roman" w:hAnsi="Times New Roman"/>
          <w:sz w:val="20"/>
          <w:szCs w:val="20"/>
        </w:rPr>
        <w:t xml:space="preserve">Contar con el pedido y aprobación del </w:t>
      </w:r>
      <w:r w:rsidR="00072D4A" w:rsidRPr="00072D4A">
        <w:rPr>
          <w:rFonts w:ascii="Times New Roman" w:hAnsi="Times New Roman"/>
          <w:sz w:val="20"/>
          <w:szCs w:val="20"/>
        </w:rPr>
        <w:t xml:space="preserve">Responsable </w:t>
      </w:r>
      <w:r w:rsidRPr="00072D4A">
        <w:rPr>
          <w:rFonts w:ascii="Times New Roman" w:hAnsi="Times New Roman"/>
          <w:sz w:val="20"/>
          <w:szCs w:val="20"/>
        </w:rPr>
        <w:t xml:space="preserve">de </w:t>
      </w:r>
      <w:r w:rsidR="00072D4A">
        <w:rPr>
          <w:rFonts w:ascii="Times New Roman" w:hAnsi="Times New Roman"/>
          <w:sz w:val="20"/>
          <w:szCs w:val="20"/>
        </w:rPr>
        <w:t>Asignatura</w:t>
      </w:r>
      <w:r w:rsidRPr="00072D4A">
        <w:rPr>
          <w:rFonts w:ascii="Times New Roman" w:hAnsi="Times New Roman"/>
          <w:sz w:val="20"/>
          <w:szCs w:val="20"/>
        </w:rPr>
        <w:t>.</w:t>
      </w:r>
    </w:p>
    <w:p w:rsidR="00C81C11" w:rsidRPr="00306812" w:rsidRDefault="00C81C11" w:rsidP="006054DA">
      <w:pPr>
        <w:pStyle w:val="Prrafodelista"/>
        <w:numPr>
          <w:ilvl w:val="0"/>
          <w:numId w:val="18"/>
        </w:numPr>
        <w:tabs>
          <w:tab w:val="left" w:pos="993"/>
        </w:tabs>
        <w:spacing w:after="0" w:line="240" w:lineRule="auto"/>
        <w:jc w:val="both"/>
        <w:rPr>
          <w:rFonts w:ascii="Times New Roman" w:hAnsi="Times New Roman"/>
          <w:sz w:val="20"/>
          <w:szCs w:val="20"/>
        </w:rPr>
      </w:pPr>
      <w:r w:rsidRPr="00306812">
        <w:rPr>
          <w:rFonts w:ascii="Times New Roman" w:hAnsi="Times New Roman"/>
          <w:sz w:val="20"/>
          <w:szCs w:val="20"/>
        </w:rPr>
        <w:t>Haber acreditado experiencia y conocimiento en el área.</w:t>
      </w:r>
    </w:p>
    <w:p w:rsidR="00C81C11" w:rsidRPr="00306812" w:rsidRDefault="00C81C11" w:rsidP="006054DA">
      <w:pPr>
        <w:pStyle w:val="Prrafodelista"/>
        <w:numPr>
          <w:ilvl w:val="0"/>
          <w:numId w:val="18"/>
        </w:numPr>
        <w:tabs>
          <w:tab w:val="left" w:pos="993"/>
        </w:tabs>
        <w:spacing w:after="0" w:line="240" w:lineRule="auto"/>
        <w:jc w:val="both"/>
        <w:rPr>
          <w:rFonts w:ascii="Times New Roman" w:hAnsi="Times New Roman"/>
          <w:sz w:val="20"/>
          <w:szCs w:val="20"/>
        </w:rPr>
      </w:pPr>
      <w:r w:rsidRPr="00306812">
        <w:rPr>
          <w:rFonts w:ascii="Times New Roman" w:hAnsi="Times New Roman"/>
          <w:sz w:val="20"/>
          <w:szCs w:val="20"/>
        </w:rPr>
        <w:t>Haber concluido y aprobado el Curso de Didáctica Universitaria.</w:t>
      </w:r>
    </w:p>
    <w:p w:rsidR="00C81C11" w:rsidRPr="00306812" w:rsidRDefault="00C81C11" w:rsidP="006054DA">
      <w:pPr>
        <w:pStyle w:val="Prrafodelista"/>
        <w:numPr>
          <w:ilvl w:val="0"/>
          <w:numId w:val="18"/>
        </w:numPr>
        <w:tabs>
          <w:tab w:val="left" w:pos="993"/>
        </w:tabs>
        <w:spacing w:after="0" w:line="240" w:lineRule="auto"/>
        <w:jc w:val="both"/>
        <w:rPr>
          <w:rFonts w:ascii="Times New Roman" w:hAnsi="Times New Roman"/>
          <w:sz w:val="20"/>
          <w:szCs w:val="20"/>
        </w:rPr>
      </w:pPr>
      <w:r w:rsidRPr="00306812">
        <w:rPr>
          <w:rFonts w:ascii="Times New Roman" w:hAnsi="Times New Roman"/>
          <w:sz w:val="20"/>
          <w:szCs w:val="20"/>
        </w:rPr>
        <w:t>Dos (2) años de haber concluido la Carrera.</w:t>
      </w:r>
    </w:p>
    <w:p w:rsidR="00D1581D" w:rsidRPr="00306812" w:rsidRDefault="00D1581D" w:rsidP="00306812">
      <w:pPr>
        <w:tabs>
          <w:tab w:val="left" w:pos="993"/>
        </w:tabs>
        <w:jc w:val="both"/>
        <w:rPr>
          <w:rFonts w:eastAsia="Calibri"/>
          <w:sz w:val="20"/>
          <w:szCs w:val="20"/>
        </w:rPr>
      </w:pPr>
    </w:p>
    <w:p w:rsidR="00D1581D" w:rsidRPr="00306812"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06812">
        <w:rPr>
          <w:rFonts w:ascii="Times New Roman" w:hAnsi="Times New Roman"/>
          <w:sz w:val="20"/>
          <w:szCs w:val="20"/>
        </w:rPr>
        <w:t xml:space="preserve">El Consejo Directivo recibirá las solicitudes en el periodo comprendido entre el 1º de Marzo y 15 de Abril de cada año y estudiará la necesidad de la </w:t>
      </w:r>
      <w:r w:rsidR="0058116D">
        <w:rPr>
          <w:rFonts w:ascii="Times New Roman" w:hAnsi="Times New Roman"/>
          <w:sz w:val="20"/>
          <w:szCs w:val="20"/>
        </w:rPr>
        <w:t xml:space="preserve">asignatura </w:t>
      </w:r>
      <w:r w:rsidRPr="00306812">
        <w:rPr>
          <w:rFonts w:ascii="Times New Roman" w:hAnsi="Times New Roman"/>
          <w:sz w:val="20"/>
          <w:szCs w:val="20"/>
        </w:rPr>
        <w:t>y los antecedentes y excluirá a los que poseen sanciones disciplinarias documentadas; posteriormente remitirá a la dirección Académica para el estudio correspondiente. El informe de dicha dirección será elevado nuevamente a consideración del Consejo Directivo, el que decidirá el nombramiento final en el periodo comprendido entre el 16 y 30 de Abril de cada año.</w:t>
      </w:r>
    </w:p>
    <w:p w:rsidR="00D1581D" w:rsidRPr="00306812" w:rsidRDefault="00D1581D" w:rsidP="00306812">
      <w:pPr>
        <w:pStyle w:val="Prrafodelista"/>
        <w:tabs>
          <w:tab w:val="left" w:pos="993"/>
        </w:tabs>
        <w:spacing w:after="0" w:line="240" w:lineRule="auto"/>
        <w:ind w:left="0"/>
        <w:jc w:val="both"/>
        <w:rPr>
          <w:rFonts w:ascii="Times New Roman" w:hAnsi="Times New Roman"/>
          <w:sz w:val="20"/>
          <w:szCs w:val="20"/>
        </w:rPr>
      </w:pPr>
    </w:p>
    <w:p w:rsidR="00D1581D" w:rsidRPr="00306812"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06812">
        <w:rPr>
          <w:rFonts w:ascii="Times New Roman" w:hAnsi="Times New Roman"/>
          <w:sz w:val="20"/>
          <w:szCs w:val="20"/>
        </w:rPr>
        <w:t>El Consejo Directivo, se reserva el derecho de admisión de los Practicantes Graduados de acuerdo a lo expresado en el artículo anterior.</w:t>
      </w:r>
    </w:p>
    <w:p w:rsidR="00D1581D" w:rsidRPr="00306812" w:rsidRDefault="00D1581D" w:rsidP="00306812">
      <w:pPr>
        <w:pStyle w:val="Prrafodelista"/>
        <w:spacing w:after="0" w:line="240" w:lineRule="auto"/>
        <w:rPr>
          <w:rFonts w:ascii="Times New Roman" w:hAnsi="Times New Roman"/>
          <w:sz w:val="20"/>
          <w:szCs w:val="20"/>
        </w:rPr>
      </w:pPr>
    </w:p>
    <w:p w:rsidR="00D1581D" w:rsidRPr="00306812"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06812">
        <w:rPr>
          <w:rFonts w:ascii="Times New Roman" w:hAnsi="Times New Roman"/>
          <w:sz w:val="20"/>
          <w:szCs w:val="20"/>
        </w:rPr>
        <w:t xml:space="preserve">El Practicante Graduado podrá ser nombrado como máximo en dos (2) </w:t>
      </w:r>
      <w:r w:rsidR="0058116D">
        <w:rPr>
          <w:rFonts w:ascii="Times New Roman" w:hAnsi="Times New Roman"/>
          <w:sz w:val="20"/>
          <w:szCs w:val="20"/>
        </w:rPr>
        <w:t xml:space="preserve">asignatura </w:t>
      </w:r>
      <w:r w:rsidRPr="00306812">
        <w:rPr>
          <w:rFonts w:ascii="Times New Roman" w:hAnsi="Times New Roman"/>
          <w:sz w:val="20"/>
          <w:szCs w:val="20"/>
        </w:rPr>
        <w:t>en ésta Casa de Estudios.</w:t>
      </w:r>
    </w:p>
    <w:p w:rsidR="00D1581D" w:rsidRPr="00306812" w:rsidRDefault="00D1581D" w:rsidP="00306812">
      <w:pPr>
        <w:pStyle w:val="Prrafodelista"/>
        <w:spacing w:after="0" w:line="240" w:lineRule="auto"/>
        <w:rPr>
          <w:rFonts w:ascii="Times New Roman" w:hAnsi="Times New Roman"/>
          <w:sz w:val="20"/>
          <w:szCs w:val="20"/>
        </w:rPr>
      </w:pPr>
    </w:p>
    <w:p w:rsidR="00C81C11" w:rsidRPr="00306812"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06812">
        <w:rPr>
          <w:rFonts w:ascii="Times New Roman" w:hAnsi="Times New Roman"/>
          <w:sz w:val="20"/>
          <w:szCs w:val="20"/>
        </w:rPr>
        <w:t>La designación de Practicante Graduado será en principio en carácter Ad-Honorem, solamente podrá ser remunerado si existiera rubro disponible para el efecto.</w:t>
      </w:r>
    </w:p>
    <w:p w:rsidR="00D1581D" w:rsidRPr="00306812" w:rsidRDefault="00D1581D" w:rsidP="00306812">
      <w:pPr>
        <w:tabs>
          <w:tab w:val="left" w:pos="993"/>
        </w:tabs>
        <w:jc w:val="both"/>
        <w:rPr>
          <w:rFonts w:eastAsia="Calibri"/>
          <w:sz w:val="20"/>
          <w:szCs w:val="20"/>
        </w:rPr>
      </w:pPr>
    </w:p>
    <w:p w:rsidR="00C81C11" w:rsidRPr="00306812" w:rsidRDefault="00C81C11" w:rsidP="00306812">
      <w:pPr>
        <w:tabs>
          <w:tab w:val="left" w:pos="993"/>
        </w:tabs>
        <w:jc w:val="center"/>
        <w:rPr>
          <w:rFonts w:eastAsia="Calibri"/>
          <w:b/>
          <w:i/>
          <w:sz w:val="20"/>
          <w:szCs w:val="20"/>
        </w:rPr>
      </w:pPr>
      <w:r w:rsidRPr="00306812">
        <w:rPr>
          <w:rFonts w:eastAsia="Calibri"/>
          <w:b/>
          <w:i/>
          <w:sz w:val="20"/>
          <w:szCs w:val="20"/>
        </w:rPr>
        <w:t>SECCIÓN IX</w:t>
      </w:r>
    </w:p>
    <w:p w:rsidR="00C81C11" w:rsidRPr="00306812" w:rsidRDefault="00C81C11" w:rsidP="00306812">
      <w:pPr>
        <w:tabs>
          <w:tab w:val="left" w:pos="993"/>
        </w:tabs>
        <w:jc w:val="center"/>
        <w:rPr>
          <w:rFonts w:eastAsia="Calibri"/>
          <w:b/>
          <w:i/>
          <w:sz w:val="20"/>
          <w:szCs w:val="20"/>
        </w:rPr>
      </w:pPr>
      <w:r w:rsidRPr="00306812">
        <w:rPr>
          <w:rFonts w:eastAsia="Calibri"/>
          <w:b/>
          <w:i/>
          <w:sz w:val="20"/>
          <w:szCs w:val="20"/>
        </w:rPr>
        <w:t>DEBERES Y OBLIGACIONES</w:t>
      </w:r>
    </w:p>
    <w:p w:rsidR="00D1581D" w:rsidRPr="00306812" w:rsidRDefault="00D1581D" w:rsidP="00306812">
      <w:pPr>
        <w:tabs>
          <w:tab w:val="left" w:pos="993"/>
        </w:tabs>
        <w:jc w:val="both"/>
        <w:rPr>
          <w:rFonts w:eastAsia="Calibri"/>
          <w:sz w:val="20"/>
          <w:szCs w:val="20"/>
        </w:rPr>
      </w:pPr>
    </w:p>
    <w:p w:rsidR="00C81C11" w:rsidRPr="00306812"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06812">
        <w:rPr>
          <w:rFonts w:ascii="Times New Roman" w:hAnsi="Times New Roman"/>
          <w:sz w:val="20"/>
          <w:szCs w:val="20"/>
        </w:rPr>
        <w:t>Las obligaciones de Practicante Graduado son:</w:t>
      </w:r>
    </w:p>
    <w:p w:rsidR="00C81C11" w:rsidRPr="00072D4A" w:rsidRDefault="00C81C11" w:rsidP="006054DA">
      <w:pPr>
        <w:pStyle w:val="Prrafodelista"/>
        <w:numPr>
          <w:ilvl w:val="0"/>
          <w:numId w:val="19"/>
        </w:numPr>
        <w:tabs>
          <w:tab w:val="left" w:pos="993"/>
        </w:tabs>
        <w:spacing w:after="0" w:line="240" w:lineRule="auto"/>
        <w:jc w:val="both"/>
        <w:rPr>
          <w:rFonts w:ascii="Times New Roman" w:hAnsi="Times New Roman"/>
          <w:sz w:val="20"/>
          <w:szCs w:val="20"/>
        </w:rPr>
      </w:pPr>
      <w:r w:rsidRPr="00306812">
        <w:rPr>
          <w:rFonts w:ascii="Times New Roman" w:hAnsi="Times New Roman"/>
          <w:sz w:val="20"/>
          <w:szCs w:val="20"/>
        </w:rPr>
        <w:t xml:space="preserve">Asistencia a clases teóricas y prácticas en un 90%, cumpliendo el horario establecido, salvo ausencias </w:t>
      </w:r>
      <w:r w:rsidRPr="00072D4A">
        <w:rPr>
          <w:rFonts w:ascii="Times New Roman" w:hAnsi="Times New Roman"/>
          <w:sz w:val="20"/>
          <w:szCs w:val="20"/>
        </w:rPr>
        <w:t xml:space="preserve">debidamente justificadas. La ausencia injustificada por tres (3) veces consecutivas lo deja automáticamente fuera de la </w:t>
      </w:r>
      <w:r w:rsidR="004672C7" w:rsidRPr="000C4F36">
        <w:rPr>
          <w:rFonts w:ascii="Times New Roman" w:hAnsi="Times New Roman"/>
          <w:sz w:val="20"/>
          <w:szCs w:val="20"/>
        </w:rPr>
        <w:t>Asignatura</w:t>
      </w:r>
      <w:r w:rsidRPr="00072D4A">
        <w:rPr>
          <w:rFonts w:ascii="Times New Roman" w:hAnsi="Times New Roman"/>
          <w:sz w:val="20"/>
          <w:szCs w:val="20"/>
        </w:rPr>
        <w:t>.</w:t>
      </w:r>
    </w:p>
    <w:p w:rsidR="00C81C11" w:rsidRPr="00072D4A" w:rsidRDefault="00C81C11" w:rsidP="006054DA">
      <w:pPr>
        <w:pStyle w:val="Prrafodelista"/>
        <w:numPr>
          <w:ilvl w:val="0"/>
          <w:numId w:val="19"/>
        </w:numPr>
        <w:tabs>
          <w:tab w:val="left" w:pos="993"/>
        </w:tabs>
        <w:spacing w:after="0" w:line="240" w:lineRule="auto"/>
        <w:jc w:val="both"/>
        <w:rPr>
          <w:rFonts w:ascii="Times New Roman" w:hAnsi="Times New Roman"/>
          <w:sz w:val="20"/>
          <w:szCs w:val="20"/>
        </w:rPr>
      </w:pPr>
      <w:r w:rsidRPr="00072D4A">
        <w:rPr>
          <w:rFonts w:ascii="Times New Roman" w:hAnsi="Times New Roman"/>
          <w:sz w:val="20"/>
          <w:szCs w:val="20"/>
        </w:rPr>
        <w:t xml:space="preserve">Guardias si el </w:t>
      </w:r>
      <w:r w:rsidR="00072D4A" w:rsidRPr="00072D4A">
        <w:rPr>
          <w:rFonts w:ascii="Times New Roman" w:hAnsi="Times New Roman"/>
          <w:sz w:val="20"/>
          <w:szCs w:val="20"/>
        </w:rPr>
        <w:t xml:space="preserve">Responsable </w:t>
      </w:r>
      <w:r w:rsidRPr="00072D4A">
        <w:rPr>
          <w:rFonts w:ascii="Times New Roman" w:hAnsi="Times New Roman"/>
          <w:sz w:val="20"/>
          <w:szCs w:val="20"/>
        </w:rPr>
        <w:t xml:space="preserve">de </w:t>
      </w:r>
      <w:r w:rsidR="00072D4A" w:rsidRPr="00072D4A">
        <w:rPr>
          <w:rFonts w:ascii="Times New Roman" w:hAnsi="Times New Roman"/>
          <w:sz w:val="20"/>
          <w:szCs w:val="20"/>
        </w:rPr>
        <w:t>la Asignatura</w:t>
      </w:r>
      <w:r w:rsidR="00D1581D" w:rsidRPr="00072D4A">
        <w:rPr>
          <w:rFonts w:ascii="Times New Roman" w:hAnsi="Times New Roman"/>
          <w:sz w:val="20"/>
          <w:szCs w:val="20"/>
        </w:rPr>
        <w:t xml:space="preserve"> </w:t>
      </w:r>
      <w:r w:rsidRPr="00072D4A">
        <w:rPr>
          <w:rFonts w:ascii="Times New Roman" w:hAnsi="Times New Roman"/>
          <w:sz w:val="20"/>
          <w:szCs w:val="20"/>
        </w:rPr>
        <w:t>lo considere pertinente.</w:t>
      </w:r>
    </w:p>
    <w:p w:rsidR="00C81C11" w:rsidRPr="00072D4A" w:rsidRDefault="00C81C11" w:rsidP="006054DA">
      <w:pPr>
        <w:pStyle w:val="Prrafodelista"/>
        <w:numPr>
          <w:ilvl w:val="0"/>
          <w:numId w:val="19"/>
        </w:numPr>
        <w:tabs>
          <w:tab w:val="left" w:pos="993"/>
        </w:tabs>
        <w:spacing w:after="0" w:line="240" w:lineRule="auto"/>
        <w:jc w:val="both"/>
        <w:rPr>
          <w:rFonts w:ascii="Times New Roman" w:hAnsi="Times New Roman"/>
          <w:sz w:val="20"/>
          <w:szCs w:val="20"/>
        </w:rPr>
      </w:pPr>
      <w:r w:rsidRPr="00072D4A">
        <w:rPr>
          <w:rFonts w:ascii="Times New Roman" w:hAnsi="Times New Roman"/>
          <w:sz w:val="20"/>
          <w:szCs w:val="20"/>
        </w:rPr>
        <w:t>Ajustarse al régimen disciplinario de la Facultad.</w:t>
      </w:r>
    </w:p>
    <w:p w:rsidR="00C81C11" w:rsidRPr="00072D4A" w:rsidRDefault="00C81C11" w:rsidP="006054DA">
      <w:pPr>
        <w:pStyle w:val="Prrafodelista"/>
        <w:numPr>
          <w:ilvl w:val="0"/>
          <w:numId w:val="19"/>
        </w:numPr>
        <w:tabs>
          <w:tab w:val="left" w:pos="993"/>
        </w:tabs>
        <w:spacing w:after="0" w:line="240" w:lineRule="auto"/>
        <w:jc w:val="both"/>
        <w:rPr>
          <w:rFonts w:ascii="Times New Roman" w:hAnsi="Times New Roman"/>
          <w:sz w:val="20"/>
          <w:szCs w:val="20"/>
        </w:rPr>
      </w:pPr>
      <w:r w:rsidRPr="00072D4A">
        <w:rPr>
          <w:rFonts w:ascii="Times New Roman" w:hAnsi="Times New Roman"/>
          <w:sz w:val="20"/>
          <w:szCs w:val="20"/>
        </w:rPr>
        <w:t xml:space="preserve">Cumplir con otras funciones determinadas por el </w:t>
      </w:r>
      <w:r w:rsidR="00072D4A" w:rsidRPr="00072D4A">
        <w:rPr>
          <w:rFonts w:ascii="Times New Roman" w:hAnsi="Times New Roman"/>
          <w:sz w:val="20"/>
          <w:szCs w:val="20"/>
        </w:rPr>
        <w:t>Responsable de la Asignatura</w:t>
      </w:r>
      <w:r w:rsidRPr="00072D4A">
        <w:rPr>
          <w:rFonts w:ascii="Times New Roman" w:hAnsi="Times New Roman"/>
          <w:sz w:val="20"/>
          <w:szCs w:val="20"/>
        </w:rPr>
        <w:t>.</w:t>
      </w:r>
    </w:p>
    <w:p w:rsidR="00D1581D" w:rsidRPr="00306812" w:rsidRDefault="00D1581D" w:rsidP="00306812">
      <w:pPr>
        <w:tabs>
          <w:tab w:val="left" w:pos="993"/>
        </w:tabs>
        <w:jc w:val="both"/>
        <w:rPr>
          <w:rFonts w:eastAsia="Calibri"/>
          <w:sz w:val="20"/>
          <w:szCs w:val="20"/>
        </w:rPr>
      </w:pPr>
    </w:p>
    <w:p w:rsidR="00D1581D" w:rsidRPr="0019687A"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19687A">
        <w:rPr>
          <w:rFonts w:ascii="Times New Roman" w:hAnsi="Times New Roman"/>
          <w:sz w:val="20"/>
          <w:szCs w:val="20"/>
        </w:rPr>
        <w:t xml:space="preserve">Al finalizar el año lectivo, el </w:t>
      </w:r>
      <w:r w:rsidR="0019687A" w:rsidRPr="0019687A">
        <w:rPr>
          <w:rFonts w:ascii="Times New Roman" w:hAnsi="Times New Roman"/>
          <w:sz w:val="20"/>
          <w:szCs w:val="20"/>
        </w:rPr>
        <w:t xml:space="preserve">Responsable de la Asignatura </w:t>
      </w:r>
      <w:r w:rsidRPr="0019687A">
        <w:rPr>
          <w:rFonts w:ascii="Times New Roman" w:hAnsi="Times New Roman"/>
          <w:sz w:val="20"/>
          <w:szCs w:val="20"/>
        </w:rPr>
        <w:t>elevará un informe sobre el desenvolvimiento académico y disciplinario del Practicante Graduado. Dicho informe sólo en caso de ser favorable habilitará al Practicante Graduado a continuar en la carrera docente.</w:t>
      </w:r>
    </w:p>
    <w:p w:rsidR="00D1581D" w:rsidRPr="00306812" w:rsidRDefault="00D1581D" w:rsidP="00306812">
      <w:pPr>
        <w:pStyle w:val="Prrafodelista"/>
        <w:tabs>
          <w:tab w:val="left" w:pos="993"/>
        </w:tabs>
        <w:spacing w:after="0" w:line="240" w:lineRule="auto"/>
        <w:ind w:left="0"/>
        <w:jc w:val="both"/>
        <w:rPr>
          <w:rFonts w:ascii="Times New Roman" w:hAnsi="Times New Roman"/>
          <w:sz w:val="20"/>
          <w:szCs w:val="20"/>
        </w:rPr>
      </w:pPr>
    </w:p>
    <w:p w:rsidR="00C81C11" w:rsidRPr="00306812"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06812">
        <w:rPr>
          <w:rFonts w:ascii="Times New Roman" w:hAnsi="Times New Roman"/>
          <w:sz w:val="20"/>
          <w:szCs w:val="20"/>
        </w:rPr>
        <w:t>Cualquier situación no contemplada en este Reglamento será estudiada por el Consejo Directivo en su oportunidad</w:t>
      </w:r>
    </w:p>
    <w:p w:rsidR="0019687A" w:rsidRPr="00306812" w:rsidRDefault="0019687A" w:rsidP="00306812">
      <w:pPr>
        <w:tabs>
          <w:tab w:val="left" w:pos="993"/>
        </w:tabs>
        <w:jc w:val="both"/>
        <w:rPr>
          <w:rFonts w:eastAsia="Calibri"/>
          <w:sz w:val="20"/>
          <w:szCs w:val="20"/>
        </w:rPr>
      </w:pPr>
    </w:p>
    <w:p w:rsidR="00C81C11" w:rsidRPr="00306812" w:rsidRDefault="00C81C11" w:rsidP="00306812">
      <w:pPr>
        <w:tabs>
          <w:tab w:val="left" w:pos="993"/>
        </w:tabs>
        <w:jc w:val="center"/>
        <w:rPr>
          <w:rFonts w:eastAsia="Calibri"/>
          <w:b/>
          <w:i/>
          <w:sz w:val="20"/>
          <w:szCs w:val="20"/>
        </w:rPr>
      </w:pPr>
      <w:r w:rsidRPr="00306812">
        <w:rPr>
          <w:rFonts w:eastAsia="Calibri"/>
          <w:b/>
          <w:i/>
          <w:sz w:val="20"/>
          <w:szCs w:val="20"/>
        </w:rPr>
        <w:t>SECCIÓN X</w:t>
      </w:r>
    </w:p>
    <w:p w:rsidR="00C81C11" w:rsidRPr="00306812" w:rsidRDefault="00D1581D" w:rsidP="00306812">
      <w:pPr>
        <w:tabs>
          <w:tab w:val="left" w:pos="993"/>
        </w:tabs>
        <w:jc w:val="center"/>
        <w:rPr>
          <w:rFonts w:eastAsia="Calibri"/>
          <w:b/>
          <w:i/>
          <w:sz w:val="20"/>
          <w:szCs w:val="20"/>
        </w:rPr>
      </w:pPr>
      <w:r w:rsidRPr="00306812">
        <w:rPr>
          <w:rFonts w:eastAsia="Calibri"/>
          <w:b/>
          <w:i/>
          <w:sz w:val="20"/>
          <w:szCs w:val="20"/>
        </w:rPr>
        <w:t>PASANTE GRADU</w:t>
      </w:r>
      <w:r w:rsidR="00C81C11" w:rsidRPr="00306812">
        <w:rPr>
          <w:rFonts w:eastAsia="Calibri"/>
          <w:b/>
          <w:i/>
          <w:sz w:val="20"/>
          <w:szCs w:val="20"/>
        </w:rPr>
        <w:t>ADO</w:t>
      </w:r>
    </w:p>
    <w:p w:rsidR="00D1581D" w:rsidRPr="00306812" w:rsidRDefault="00D1581D" w:rsidP="00306812">
      <w:pPr>
        <w:tabs>
          <w:tab w:val="left" w:pos="993"/>
        </w:tabs>
        <w:jc w:val="both"/>
        <w:rPr>
          <w:rFonts w:eastAsia="Calibri"/>
          <w:sz w:val="20"/>
          <w:szCs w:val="20"/>
        </w:rPr>
      </w:pPr>
    </w:p>
    <w:p w:rsidR="00C81C11" w:rsidRPr="00306812"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06812">
        <w:rPr>
          <w:rFonts w:ascii="Times New Roman" w:hAnsi="Times New Roman"/>
          <w:sz w:val="20"/>
          <w:szCs w:val="20"/>
        </w:rPr>
        <w:t xml:space="preserve">Los interesados en ingresar a la Facultad de Odontología como Pasante Graduado en las diferentes </w:t>
      </w:r>
      <w:r w:rsidR="0058116D">
        <w:rPr>
          <w:rFonts w:ascii="Times New Roman" w:hAnsi="Times New Roman"/>
          <w:sz w:val="20"/>
          <w:szCs w:val="20"/>
        </w:rPr>
        <w:t>asignatura</w:t>
      </w:r>
      <w:r w:rsidRPr="00306812">
        <w:rPr>
          <w:rFonts w:ascii="Times New Roman" w:hAnsi="Times New Roman"/>
          <w:sz w:val="20"/>
          <w:szCs w:val="20"/>
        </w:rPr>
        <w:t>, deben reunir los siguientes requisitos:</w:t>
      </w:r>
    </w:p>
    <w:p w:rsidR="00C81C11" w:rsidRPr="00306812" w:rsidRDefault="00C81C11" w:rsidP="006054DA">
      <w:pPr>
        <w:pStyle w:val="Prrafodelista"/>
        <w:numPr>
          <w:ilvl w:val="0"/>
          <w:numId w:val="20"/>
        </w:numPr>
        <w:tabs>
          <w:tab w:val="left" w:pos="993"/>
        </w:tabs>
        <w:spacing w:after="0" w:line="240" w:lineRule="auto"/>
        <w:jc w:val="both"/>
        <w:rPr>
          <w:rFonts w:ascii="Times New Roman" w:hAnsi="Times New Roman"/>
          <w:sz w:val="20"/>
          <w:szCs w:val="20"/>
        </w:rPr>
      </w:pPr>
      <w:r w:rsidRPr="00306812">
        <w:rPr>
          <w:rFonts w:ascii="Times New Roman" w:hAnsi="Times New Roman"/>
          <w:sz w:val="20"/>
          <w:szCs w:val="20"/>
        </w:rPr>
        <w:t>Ser ciudadano paraguayo.</w:t>
      </w:r>
    </w:p>
    <w:p w:rsidR="00C81C11" w:rsidRPr="00306812" w:rsidRDefault="00C81C11" w:rsidP="006054DA">
      <w:pPr>
        <w:pStyle w:val="Prrafodelista"/>
        <w:numPr>
          <w:ilvl w:val="0"/>
          <w:numId w:val="20"/>
        </w:numPr>
        <w:tabs>
          <w:tab w:val="left" w:pos="993"/>
        </w:tabs>
        <w:spacing w:after="0" w:line="240" w:lineRule="auto"/>
        <w:jc w:val="both"/>
        <w:rPr>
          <w:rFonts w:ascii="Times New Roman" w:hAnsi="Times New Roman"/>
          <w:sz w:val="20"/>
          <w:szCs w:val="20"/>
        </w:rPr>
      </w:pPr>
      <w:r w:rsidRPr="00306812">
        <w:rPr>
          <w:rFonts w:ascii="Times New Roman" w:hAnsi="Times New Roman"/>
          <w:sz w:val="20"/>
          <w:szCs w:val="20"/>
        </w:rPr>
        <w:t>Poseer título de grado universitario nacional inscripto en la Universidad Nacional de Concepción o extranjero reconocido, homologado o convalidado conforme a la disposición vigente.</w:t>
      </w:r>
    </w:p>
    <w:p w:rsidR="00C81C11" w:rsidRPr="00306812" w:rsidRDefault="00C81C11" w:rsidP="006054DA">
      <w:pPr>
        <w:pStyle w:val="Prrafodelista"/>
        <w:numPr>
          <w:ilvl w:val="0"/>
          <w:numId w:val="20"/>
        </w:numPr>
        <w:tabs>
          <w:tab w:val="left" w:pos="993"/>
        </w:tabs>
        <w:spacing w:after="0" w:line="240" w:lineRule="auto"/>
        <w:jc w:val="both"/>
        <w:rPr>
          <w:rFonts w:ascii="Times New Roman" w:hAnsi="Times New Roman"/>
          <w:sz w:val="20"/>
          <w:szCs w:val="20"/>
        </w:rPr>
      </w:pPr>
      <w:r w:rsidRPr="00306812">
        <w:rPr>
          <w:rFonts w:ascii="Times New Roman" w:hAnsi="Times New Roman"/>
          <w:sz w:val="20"/>
          <w:szCs w:val="20"/>
        </w:rPr>
        <w:t>Promedio General (3,0) tres.</w:t>
      </w:r>
    </w:p>
    <w:p w:rsidR="00C81C11" w:rsidRPr="00306812" w:rsidRDefault="00C81C11" w:rsidP="006054DA">
      <w:pPr>
        <w:pStyle w:val="Prrafodelista"/>
        <w:numPr>
          <w:ilvl w:val="0"/>
          <w:numId w:val="20"/>
        </w:numPr>
        <w:tabs>
          <w:tab w:val="left" w:pos="993"/>
        </w:tabs>
        <w:spacing w:after="0" w:line="240" w:lineRule="auto"/>
        <w:jc w:val="both"/>
        <w:rPr>
          <w:rFonts w:ascii="Times New Roman" w:hAnsi="Times New Roman"/>
          <w:sz w:val="20"/>
          <w:szCs w:val="20"/>
        </w:rPr>
      </w:pPr>
      <w:r w:rsidRPr="00306812">
        <w:rPr>
          <w:rFonts w:ascii="Times New Roman" w:hAnsi="Times New Roman"/>
          <w:sz w:val="20"/>
          <w:szCs w:val="20"/>
        </w:rPr>
        <w:t>No haber recibido sanción disciplinaria alguna dentro de la institución.</w:t>
      </w:r>
    </w:p>
    <w:p w:rsidR="00C81C11" w:rsidRPr="0019687A" w:rsidRDefault="00C81C11" w:rsidP="006054DA">
      <w:pPr>
        <w:pStyle w:val="Prrafodelista"/>
        <w:numPr>
          <w:ilvl w:val="0"/>
          <w:numId w:val="20"/>
        </w:numPr>
        <w:tabs>
          <w:tab w:val="left" w:pos="993"/>
        </w:tabs>
        <w:spacing w:after="0" w:line="240" w:lineRule="auto"/>
        <w:jc w:val="both"/>
        <w:rPr>
          <w:rFonts w:ascii="Times New Roman" w:hAnsi="Times New Roman"/>
          <w:sz w:val="20"/>
          <w:szCs w:val="20"/>
        </w:rPr>
      </w:pPr>
      <w:r w:rsidRPr="0019687A">
        <w:rPr>
          <w:rFonts w:ascii="Times New Roman" w:hAnsi="Times New Roman"/>
          <w:sz w:val="20"/>
          <w:szCs w:val="20"/>
        </w:rPr>
        <w:t xml:space="preserve">Contar con el pedido y aprobación del </w:t>
      </w:r>
      <w:r w:rsidR="0019687A" w:rsidRPr="0019687A">
        <w:rPr>
          <w:rFonts w:ascii="Times New Roman" w:hAnsi="Times New Roman"/>
          <w:sz w:val="20"/>
          <w:szCs w:val="20"/>
        </w:rPr>
        <w:t>Responsable de la Asignatura</w:t>
      </w:r>
      <w:r w:rsidRPr="0019687A">
        <w:rPr>
          <w:rFonts w:ascii="Times New Roman" w:hAnsi="Times New Roman"/>
          <w:sz w:val="20"/>
          <w:szCs w:val="20"/>
        </w:rPr>
        <w:t>.</w:t>
      </w:r>
    </w:p>
    <w:p w:rsidR="00C81C11" w:rsidRPr="00306812" w:rsidRDefault="00C81C11" w:rsidP="006054DA">
      <w:pPr>
        <w:pStyle w:val="Prrafodelista"/>
        <w:numPr>
          <w:ilvl w:val="0"/>
          <w:numId w:val="20"/>
        </w:numPr>
        <w:tabs>
          <w:tab w:val="left" w:pos="993"/>
        </w:tabs>
        <w:spacing w:after="0" w:line="240" w:lineRule="auto"/>
        <w:jc w:val="both"/>
        <w:rPr>
          <w:rFonts w:ascii="Times New Roman" w:hAnsi="Times New Roman"/>
          <w:sz w:val="20"/>
          <w:szCs w:val="20"/>
        </w:rPr>
      </w:pPr>
      <w:r w:rsidRPr="00306812">
        <w:rPr>
          <w:rFonts w:ascii="Times New Roman" w:hAnsi="Times New Roman"/>
          <w:sz w:val="20"/>
          <w:szCs w:val="20"/>
        </w:rPr>
        <w:t>Haber acreditado experiencia y conocimiento en el área.</w:t>
      </w:r>
    </w:p>
    <w:p w:rsidR="00C81C11" w:rsidRPr="00306812" w:rsidRDefault="00C81C11" w:rsidP="006054DA">
      <w:pPr>
        <w:pStyle w:val="Prrafodelista"/>
        <w:numPr>
          <w:ilvl w:val="0"/>
          <w:numId w:val="20"/>
        </w:numPr>
        <w:tabs>
          <w:tab w:val="left" w:pos="993"/>
        </w:tabs>
        <w:spacing w:after="0" w:line="240" w:lineRule="auto"/>
        <w:jc w:val="both"/>
        <w:rPr>
          <w:rFonts w:ascii="Times New Roman" w:hAnsi="Times New Roman"/>
          <w:sz w:val="20"/>
          <w:szCs w:val="20"/>
        </w:rPr>
      </w:pPr>
      <w:r w:rsidRPr="00306812">
        <w:rPr>
          <w:rFonts w:ascii="Times New Roman" w:hAnsi="Times New Roman"/>
          <w:sz w:val="20"/>
          <w:szCs w:val="20"/>
        </w:rPr>
        <w:t>Haber aprobado el Curso de Didáctica Universitaria o estar inscripto en el mismo.</w:t>
      </w:r>
    </w:p>
    <w:p w:rsidR="00C81C11" w:rsidRPr="00306812" w:rsidRDefault="00C81C11" w:rsidP="006054DA">
      <w:pPr>
        <w:pStyle w:val="Prrafodelista"/>
        <w:numPr>
          <w:ilvl w:val="0"/>
          <w:numId w:val="20"/>
        </w:numPr>
        <w:tabs>
          <w:tab w:val="left" w:pos="993"/>
        </w:tabs>
        <w:spacing w:after="0" w:line="240" w:lineRule="auto"/>
        <w:jc w:val="both"/>
        <w:rPr>
          <w:rFonts w:ascii="Times New Roman" w:hAnsi="Times New Roman"/>
          <w:sz w:val="20"/>
          <w:szCs w:val="20"/>
        </w:rPr>
      </w:pPr>
      <w:r w:rsidRPr="00306812">
        <w:rPr>
          <w:rFonts w:ascii="Times New Roman" w:hAnsi="Times New Roman"/>
          <w:sz w:val="20"/>
          <w:szCs w:val="20"/>
        </w:rPr>
        <w:t>Haber concluido la Carrera de grado.</w:t>
      </w:r>
    </w:p>
    <w:p w:rsidR="00C81C11" w:rsidRPr="00306812" w:rsidRDefault="00C81C11" w:rsidP="00306812">
      <w:pPr>
        <w:tabs>
          <w:tab w:val="left" w:pos="993"/>
        </w:tabs>
        <w:jc w:val="both"/>
        <w:rPr>
          <w:rFonts w:eastAsia="Calibri"/>
          <w:sz w:val="20"/>
          <w:szCs w:val="20"/>
        </w:rPr>
      </w:pPr>
    </w:p>
    <w:p w:rsidR="00354E1C" w:rsidRPr="00306812"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06812">
        <w:rPr>
          <w:rFonts w:ascii="Times New Roman" w:hAnsi="Times New Roman"/>
          <w:sz w:val="20"/>
          <w:szCs w:val="20"/>
        </w:rPr>
        <w:t xml:space="preserve">El Consejo Directivo recibirá las solicitudes en el periodo comprendido entre el 1º de Marzo y 15 de Abril de cada año y estudiará la necesidad de la </w:t>
      </w:r>
      <w:r w:rsidR="0019687A">
        <w:rPr>
          <w:rFonts w:ascii="Times New Roman" w:hAnsi="Times New Roman"/>
          <w:sz w:val="20"/>
          <w:szCs w:val="20"/>
        </w:rPr>
        <w:t>asignatura</w:t>
      </w:r>
      <w:r w:rsidRPr="00306812">
        <w:rPr>
          <w:rFonts w:ascii="Times New Roman" w:hAnsi="Times New Roman"/>
          <w:sz w:val="20"/>
          <w:szCs w:val="20"/>
        </w:rPr>
        <w:t xml:space="preserve"> y los antecedentes y excluirá a los que poseen sanciones disciplinarias documentadas; posteriormente remitirá a la dirección Académica para el estudio correspondiente. El informe de dicha dirección será elevado nuevamente a consideración del Consejo Directivo, el que decidirá el nombramiento final en el periodo comprendido entre el 16 y 30 de Abril de cada año.</w:t>
      </w:r>
    </w:p>
    <w:p w:rsidR="00354E1C" w:rsidRPr="00306812" w:rsidRDefault="00354E1C" w:rsidP="00306812">
      <w:pPr>
        <w:pStyle w:val="Prrafodelista"/>
        <w:tabs>
          <w:tab w:val="left" w:pos="993"/>
        </w:tabs>
        <w:spacing w:after="0" w:line="240" w:lineRule="auto"/>
        <w:ind w:left="0"/>
        <w:jc w:val="both"/>
        <w:rPr>
          <w:rFonts w:ascii="Times New Roman" w:hAnsi="Times New Roman"/>
          <w:sz w:val="20"/>
          <w:szCs w:val="20"/>
        </w:rPr>
      </w:pPr>
    </w:p>
    <w:p w:rsidR="00354E1C" w:rsidRPr="00306812"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06812">
        <w:rPr>
          <w:rFonts w:ascii="Times New Roman" w:hAnsi="Times New Roman"/>
          <w:sz w:val="20"/>
          <w:szCs w:val="20"/>
        </w:rPr>
        <w:t>El Consejo Directivo, se reserva el derecho de admisión de los Practicantes Graduados de acuerdo a lo expresado en el artículo anterior.</w:t>
      </w:r>
    </w:p>
    <w:p w:rsidR="00354E1C" w:rsidRPr="00306812" w:rsidRDefault="00354E1C" w:rsidP="00306812">
      <w:pPr>
        <w:pStyle w:val="Prrafodelista"/>
        <w:spacing w:after="0" w:line="240" w:lineRule="auto"/>
        <w:rPr>
          <w:rFonts w:ascii="Times New Roman" w:hAnsi="Times New Roman"/>
          <w:sz w:val="20"/>
          <w:szCs w:val="20"/>
        </w:rPr>
      </w:pPr>
    </w:p>
    <w:p w:rsidR="00354E1C" w:rsidRPr="00306812"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06812">
        <w:rPr>
          <w:rFonts w:ascii="Times New Roman" w:hAnsi="Times New Roman"/>
          <w:sz w:val="20"/>
          <w:szCs w:val="20"/>
        </w:rPr>
        <w:t xml:space="preserve">El Pasante Graduado podrá ser nombrado como máximo en dos (2) </w:t>
      </w:r>
      <w:r w:rsidR="0019687A">
        <w:rPr>
          <w:rFonts w:ascii="Times New Roman" w:hAnsi="Times New Roman"/>
          <w:sz w:val="20"/>
          <w:szCs w:val="20"/>
        </w:rPr>
        <w:t>Asignaturas</w:t>
      </w:r>
      <w:r w:rsidRPr="00306812">
        <w:rPr>
          <w:rFonts w:ascii="Times New Roman" w:hAnsi="Times New Roman"/>
          <w:sz w:val="20"/>
          <w:szCs w:val="20"/>
        </w:rPr>
        <w:t xml:space="preserve"> en ésta Casa de Estudios.</w:t>
      </w:r>
    </w:p>
    <w:p w:rsidR="00354E1C" w:rsidRPr="00306812" w:rsidRDefault="00354E1C" w:rsidP="00306812">
      <w:pPr>
        <w:pStyle w:val="Prrafodelista"/>
        <w:spacing w:after="0" w:line="240" w:lineRule="auto"/>
        <w:rPr>
          <w:rFonts w:ascii="Times New Roman" w:hAnsi="Times New Roman"/>
          <w:sz w:val="20"/>
          <w:szCs w:val="20"/>
        </w:rPr>
      </w:pPr>
    </w:p>
    <w:p w:rsidR="00C81C11" w:rsidRPr="00306812"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06812">
        <w:rPr>
          <w:rFonts w:ascii="Times New Roman" w:hAnsi="Times New Roman"/>
          <w:sz w:val="20"/>
          <w:szCs w:val="20"/>
        </w:rPr>
        <w:t>La designación de Pasante Graduado será en principio en carácter Ad-Honorem, solamente podrá ser remunerado si existiera rubro disponible para el efecto.</w:t>
      </w:r>
    </w:p>
    <w:p w:rsidR="00354E1C" w:rsidRPr="00306812" w:rsidRDefault="00354E1C" w:rsidP="00306812">
      <w:pPr>
        <w:tabs>
          <w:tab w:val="left" w:pos="993"/>
        </w:tabs>
        <w:jc w:val="both"/>
        <w:rPr>
          <w:rFonts w:eastAsia="Calibri"/>
          <w:sz w:val="20"/>
          <w:szCs w:val="20"/>
        </w:rPr>
      </w:pPr>
    </w:p>
    <w:p w:rsidR="00C81C11" w:rsidRPr="00306812" w:rsidRDefault="00C81C11" w:rsidP="00306812">
      <w:pPr>
        <w:tabs>
          <w:tab w:val="left" w:pos="993"/>
        </w:tabs>
        <w:jc w:val="center"/>
        <w:rPr>
          <w:rFonts w:eastAsia="Calibri"/>
          <w:b/>
          <w:i/>
          <w:sz w:val="20"/>
          <w:szCs w:val="20"/>
        </w:rPr>
      </w:pPr>
      <w:r w:rsidRPr="00306812">
        <w:rPr>
          <w:rFonts w:eastAsia="Calibri"/>
          <w:b/>
          <w:i/>
          <w:sz w:val="20"/>
          <w:szCs w:val="20"/>
        </w:rPr>
        <w:t>SECCIÓN XI</w:t>
      </w:r>
    </w:p>
    <w:p w:rsidR="00C81C11" w:rsidRPr="00306812" w:rsidRDefault="00C81C11" w:rsidP="00306812">
      <w:pPr>
        <w:tabs>
          <w:tab w:val="left" w:pos="993"/>
        </w:tabs>
        <w:jc w:val="center"/>
        <w:rPr>
          <w:rFonts w:eastAsia="Calibri"/>
          <w:b/>
          <w:i/>
          <w:sz w:val="20"/>
          <w:szCs w:val="20"/>
        </w:rPr>
      </w:pPr>
      <w:r w:rsidRPr="00306812">
        <w:rPr>
          <w:rFonts w:eastAsia="Calibri"/>
          <w:b/>
          <w:i/>
          <w:sz w:val="20"/>
          <w:szCs w:val="20"/>
        </w:rPr>
        <w:t>DEBERES Y OBLIGACIONES</w:t>
      </w:r>
    </w:p>
    <w:p w:rsidR="00354E1C" w:rsidRPr="00306812" w:rsidRDefault="00354E1C" w:rsidP="00306812">
      <w:pPr>
        <w:tabs>
          <w:tab w:val="left" w:pos="993"/>
        </w:tabs>
        <w:jc w:val="both"/>
        <w:rPr>
          <w:rFonts w:eastAsia="Calibri"/>
          <w:sz w:val="20"/>
          <w:szCs w:val="20"/>
        </w:rPr>
      </w:pPr>
    </w:p>
    <w:p w:rsidR="00C81C11" w:rsidRPr="00306812"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06812">
        <w:rPr>
          <w:rFonts w:ascii="Times New Roman" w:hAnsi="Times New Roman"/>
          <w:sz w:val="20"/>
          <w:szCs w:val="20"/>
        </w:rPr>
        <w:t>Las obligaciones de Pasante Graduado son:</w:t>
      </w:r>
    </w:p>
    <w:p w:rsidR="00C81C11" w:rsidRPr="00306812" w:rsidRDefault="00C81C11" w:rsidP="006054DA">
      <w:pPr>
        <w:pStyle w:val="Prrafodelista"/>
        <w:numPr>
          <w:ilvl w:val="0"/>
          <w:numId w:val="21"/>
        </w:numPr>
        <w:tabs>
          <w:tab w:val="left" w:pos="993"/>
        </w:tabs>
        <w:spacing w:after="0" w:line="240" w:lineRule="auto"/>
        <w:jc w:val="both"/>
        <w:rPr>
          <w:rFonts w:ascii="Times New Roman" w:hAnsi="Times New Roman"/>
          <w:sz w:val="20"/>
          <w:szCs w:val="20"/>
        </w:rPr>
      </w:pPr>
      <w:r w:rsidRPr="00306812">
        <w:rPr>
          <w:rFonts w:ascii="Times New Roman" w:hAnsi="Times New Roman"/>
          <w:sz w:val="20"/>
          <w:szCs w:val="20"/>
        </w:rPr>
        <w:t xml:space="preserve">Asistencia a clases teóricas y prácticas en un 90%, cumpliendo el horario establecido, salvo ausencias debidamente justificadas. La ausencia injustificada por tres (3) veces consecutivas lo deja automáticamente fuera de la </w:t>
      </w:r>
      <w:r w:rsidR="004672C7" w:rsidRPr="000C4F36">
        <w:rPr>
          <w:rFonts w:ascii="Times New Roman" w:hAnsi="Times New Roman"/>
          <w:sz w:val="20"/>
          <w:szCs w:val="20"/>
        </w:rPr>
        <w:t>Asignatura</w:t>
      </w:r>
      <w:r w:rsidRPr="00306812">
        <w:rPr>
          <w:rFonts w:ascii="Times New Roman" w:hAnsi="Times New Roman"/>
          <w:sz w:val="20"/>
          <w:szCs w:val="20"/>
        </w:rPr>
        <w:t>.</w:t>
      </w:r>
    </w:p>
    <w:p w:rsidR="00C81C11" w:rsidRPr="004672C7" w:rsidRDefault="00C81C11" w:rsidP="006054DA">
      <w:pPr>
        <w:pStyle w:val="Prrafodelista"/>
        <w:numPr>
          <w:ilvl w:val="0"/>
          <w:numId w:val="21"/>
        </w:numPr>
        <w:tabs>
          <w:tab w:val="left" w:pos="993"/>
        </w:tabs>
        <w:spacing w:after="0" w:line="240" w:lineRule="auto"/>
        <w:jc w:val="both"/>
        <w:rPr>
          <w:rFonts w:ascii="Times New Roman" w:hAnsi="Times New Roman"/>
          <w:sz w:val="20"/>
          <w:szCs w:val="20"/>
        </w:rPr>
      </w:pPr>
      <w:r w:rsidRPr="004672C7">
        <w:rPr>
          <w:rFonts w:ascii="Times New Roman" w:hAnsi="Times New Roman"/>
          <w:sz w:val="20"/>
          <w:szCs w:val="20"/>
        </w:rPr>
        <w:t xml:space="preserve">Guardias si el </w:t>
      </w:r>
      <w:r w:rsidR="004672C7" w:rsidRPr="004672C7">
        <w:rPr>
          <w:rFonts w:ascii="Times New Roman" w:hAnsi="Times New Roman"/>
          <w:sz w:val="20"/>
          <w:szCs w:val="20"/>
        </w:rPr>
        <w:t xml:space="preserve">Responsable de la Asignatura </w:t>
      </w:r>
      <w:r w:rsidRPr="004672C7">
        <w:rPr>
          <w:rFonts w:ascii="Times New Roman" w:hAnsi="Times New Roman"/>
          <w:sz w:val="20"/>
          <w:szCs w:val="20"/>
        </w:rPr>
        <w:t>lo considere pertinente.</w:t>
      </w:r>
    </w:p>
    <w:p w:rsidR="00C81C11" w:rsidRPr="004672C7" w:rsidRDefault="00C81C11" w:rsidP="006054DA">
      <w:pPr>
        <w:pStyle w:val="Prrafodelista"/>
        <w:numPr>
          <w:ilvl w:val="0"/>
          <w:numId w:val="21"/>
        </w:numPr>
        <w:tabs>
          <w:tab w:val="left" w:pos="993"/>
        </w:tabs>
        <w:spacing w:after="0" w:line="240" w:lineRule="auto"/>
        <w:jc w:val="both"/>
        <w:rPr>
          <w:rFonts w:ascii="Times New Roman" w:hAnsi="Times New Roman"/>
          <w:sz w:val="20"/>
          <w:szCs w:val="20"/>
        </w:rPr>
      </w:pPr>
      <w:r w:rsidRPr="004672C7">
        <w:rPr>
          <w:rFonts w:ascii="Times New Roman" w:hAnsi="Times New Roman"/>
          <w:sz w:val="20"/>
          <w:szCs w:val="20"/>
        </w:rPr>
        <w:t>Ajustarse al régimen disciplinario de la Facultad.</w:t>
      </w:r>
    </w:p>
    <w:p w:rsidR="00C81C11" w:rsidRPr="004672C7" w:rsidRDefault="00C81C11" w:rsidP="006054DA">
      <w:pPr>
        <w:pStyle w:val="Prrafodelista"/>
        <w:numPr>
          <w:ilvl w:val="0"/>
          <w:numId w:val="21"/>
        </w:numPr>
        <w:tabs>
          <w:tab w:val="left" w:pos="993"/>
        </w:tabs>
        <w:spacing w:after="0" w:line="240" w:lineRule="auto"/>
        <w:jc w:val="both"/>
        <w:rPr>
          <w:rFonts w:ascii="Times New Roman" w:hAnsi="Times New Roman"/>
          <w:sz w:val="20"/>
          <w:szCs w:val="20"/>
        </w:rPr>
      </w:pPr>
      <w:r w:rsidRPr="004672C7">
        <w:rPr>
          <w:rFonts w:ascii="Times New Roman" w:hAnsi="Times New Roman"/>
          <w:sz w:val="20"/>
          <w:szCs w:val="20"/>
        </w:rPr>
        <w:t xml:space="preserve">Cumplir con otras funciones determinadas por el </w:t>
      </w:r>
      <w:r w:rsidR="004672C7" w:rsidRPr="004672C7">
        <w:rPr>
          <w:rFonts w:ascii="Times New Roman" w:hAnsi="Times New Roman"/>
          <w:sz w:val="20"/>
          <w:szCs w:val="20"/>
        </w:rPr>
        <w:t>Responsable de la Asignatura</w:t>
      </w:r>
      <w:r w:rsidRPr="004672C7">
        <w:rPr>
          <w:rFonts w:ascii="Times New Roman" w:hAnsi="Times New Roman"/>
          <w:sz w:val="20"/>
          <w:szCs w:val="20"/>
        </w:rPr>
        <w:t>.</w:t>
      </w:r>
    </w:p>
    <w:p w:rsidR="00354E1C" w:rsidRPr="00306812" w:rsidRDefault="00354E1C" w:rsidP="00306812">
      <w:pPr>
        <w:tabs>
          <w:tab w:val="left" w:pos="993"/>
        </w:tabs>
        <w:jc w:val="both"/>
        <w:rPr>
          <w:rFonts w:eastAsia="Calibri"/>
          <w:sz w:val="20"/>
          <w:szCs w:val="20"/>
        </w:rPr>
      </w:pPr>
    </w:p>
    <w:p w:rsidR="00354E1C" w:rsidRPr="004672C7"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4672C7">
        <w:rPr>
          <w:rFonts w:ascii="Times New Roman" w:hAnsi="Times New Roman"/>
          <w:sz w:val="20"/>
          <w:szCs w:val="20"/>
        </w:rPr>
        <w:t xml:space="preserve">Al finalizar el año lectivo, el </w:t>
      </w:r>
      <w:r w:rsidR="004672C7" w:rsidRPr="004672C7">
        <w:rPr>
          <w:rFonts w:ascii="Times New Roman" w:hAnsi="Times New Roman"/>
          <w:sz w:val="20"/>
          <w:szCs w:val="20"/>
        </w:rPr>
        <w:t xml:space="preserve">Responsable de la Asignatura </w:t>
      </w:r>
      <w:r w:rsidRPr="004672C7">
        <w:rPr>
          <w:rFonts w:ascii="Times New Roman" w:hAnsi="Times New Roman"/>
          <w:sz w:val="20"/>
          <w:szCs w:val="20"/>
        </w:rPr>
        <w:t>elevará un informe sobre el desenvolvimiento académico y disciplinario del Pasante Graduado. Dicho informe sólo en caso de ser favorable habilitará al Practicante Graduado a continuar en la carrera docente.</w:t>
      </w:r>
    </w:p>
    <w:p w:rsidR="00354E1C" w:rsidRPr="00306812" w:rsidRDefault="00354E1C" w:rsidP="00306812">
      <w:pPr>
        <w:pStyle w:val="Prrafodelista"/>
        <w:tabs>
          <w:tab w:val="left" w:pos="993"/>
        </w:tabs>
        <w:spacing w:after="0" w:line="240" w:lineRule="auto"/>
        <w:ind w:left="0"/>
        <w:jc w:val="both"/>
        <w:rPr>
          <w:rFonts w:ascii="Times New Roman" w:hAnsi="Times New Roman"/>
          <w:sz w:val="20"/>
          <w:szCs w:val="20"/>
        </w:rPr>
      </w:pPr>
    </w:p>
    <w:p w:rsidR="00C81C11" w:rsidRPr="00306812"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06812">
        <w:rPr>
          <w:rFonts w:ascii="Times New Roman" w:hAnsi="Times New Roman"/>
          <w:sz w:val="20"/>
          <w:szCs w:val="20"/>
        </w:rPr>
        <w:t>Cualquier situación no contemplada en este Reglamento será estudiada por el Consejo Directivo en su oportunidad.</w:t>
      </w:r>
    </w:p>
    <w:p w:rsidR="00354E1C" w:rsidRPr="00306812" w:rsidRDefault="00354E1C" w:rsidP="00306812">
      <w:pPr>
        <w:tabs>
          <w:tab w:val="left" w:pos="993"/>
        </w:tabs>
        <w:jc w:val="both"/>
        <w:rPr>
          <w:rFonts w:eastAsia="Calibri"/>
          <w:sz w:val="20"/>
          <w:szCs w:val="20"/>
        </w:rPr>
      </w:pPr>
    </w:p>
    <w:p w:rsidR="00C81C11" w:rsidRPr="00306812" w:rsidRDefault="00354E1C" w:rsidP="00306812">
      <w:pPr>
        <w:tabs>
          <w:tab w:val="left" w:pos="993"/>
        </w:tabs>
        <w:jc w:val="center"/>
        <w:rPr>
          <w:rFonts w:eastAsia="Calibri"/>
          <w:b/>
          <w:i/>
          <w:sz w:val="20"/>
          <w:szCs w:val="20"/>
        </w:rPr>
      </w:pPr>
      <w:r w:rsidRPr="00306812">
        <w:rPr>
          <w:rFonts w:eastAsia="Calibri"/>
          <w:b/>
          <w:i/>
          <w:sz w:val="20"/>
          <w:szCs w:val="20"/>
        </w:rPr>
        <w:t>SECCIÓN</w:t>
      </w:r>
      <w:r w:rsidR="00C81C11" w:rsidRPr="00306812">
        <w:rPr>
          <w:rFonts w:eastAsia="Calibri"/>
          <w:b/>
          <w:i/>
          <w:sz w:val="20"/>
          <w:szCs w:val="20"/>
        </w:rPr>
        <w:t xml:space="preserve"> XII</w:t>
      </w:r>
    </w:p>
    <w:p w:rsidR="00C81C11" w:rsidRPr="00306812" w:rsidRDefault="00C81C11" w:rsidP="00306812">
      <w:pPr>
        <w:tabs>
          <w:tab w:val="left" w:pos="993"/>
        </w:tabs>
        <w:jc w:val="center"/>
        <w:rPr>
          <w:rFonts w:eastAsia="Calibri"/>
          <w:b/>
          <w:i/>
          <w:sz w:val="20"/>
          <w:szCs w:val="20"/>
        </w:rPr>
      </w:pPr>
      <w:r w:rsidRPr="00306812">
        <w:rPr>
          <w:rFonts w:eastAsia="Calibri"/>
          <w:b/>
          <w:i/>
          <w:sz w:val="20"/>
          <w:szCs w:val="20"/>
        </w:rPr>
        <w:t>PRACTICANTE ESTUDIANTE</w:t>
      </w:r>
    </w:p>
    <w:p w:rsidR="00354E1C" w:rsidRPr="00306812" w:rsidRDefault="00354E1C" w:rsidP="00306812">
      <w:pPr>
        <w:tabs>
          <w:tab w:val="left" w:pos="993"/>
        </w:tabs>
        <w:jc w:val="both"/>
        <w:rPr>
          <w:rFonts w:eastAsia="Calibri"/>
          <w:sz w:val="20"/>
          <w:szCs w:val="20"/>
        </w:rPr>
      </w:pPr>
    </w:p>
    <w:p w:rsidR="00354E1C" w:rsidRPr="004672C7"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4672C7">
        <w:rPr>
          <w:rFonts w:ascii="Times New Roman" w:hAnsi="Times New Roman"/>
          <w:sz w:val="20"/>
          <w:szCs w:val="20"/>
        </w:rPr>
        <w:t xml:space="preserve">El </w:t>
      </w:r>
      <w:r w:rsidR="004672C7" w:rsidRPr="004672C7">
        <w:rPr>
          <w:rFonts w:ascii="Times New Roman" w:hAnsi="Times New Roman"/>
          <w:sz w:val="20"/>
          <w:szCs w:val="20"/>
        </w:rPr>
        <w:t>Responsable de la Asignatura</w:t>
      </w:r>
      <w:r w:rsidRPr="004672C7">
        <w:rPr>
          <w:rFonts w:ascii="Times New Roman" w:hAnsi="Times New Roman"/>
          <w:sz w:val="20"/>
          <w:szCs w:val="20"/>
        </w:rPr>
        <w:t xml:space="preserve">, enviará al Consejo Directivo, a través de la Dirección Académica, antes del inicio del Periodo Lectivo, una nota en la cual exprese el fundamento y la necesidad de incorporar Practicantes Estudiantes, en caso de que el </w:t>
      </w:r>
      <w:r w:rsidR="004672C7" w:rsidRPr="004672C7">
        <w:rPr>
          <w:rFonts w:ascii="Times New Roman" w:hAnsi="Times New Roman"/>
          <w:sz w:val="20"/>
          <w:szCs w:val="20"/>
        </w:rPr>
        <w:t xml:space="preserve">Responsable de la Asignatura </w:t>
      </w:r>
      <w:r w:rsidRPr="004672C7">
        <w:rPr>
          <w:rFonts w:ascii="Times New Roman" w:hAnsi="Times New Roman"/>
          <w:sz w:val="20"/>
          <w:szCs w:val="20"/>
        </w:rPr>
        <w:t>necesite.</w:t>
      </w:r>
    </w:p>
    <w:p w:rsidR="00354E1C" w:rsidRPr="00306812" w:rsidRDefault="00354E1C" w:rsidP="00306812">
      <w:pPr>
        <w:pStyle w:val="Prrafodelista"/>
        <w:tabs>
          <w:tab w:val="left" w:pos="993"/>
        </w:tabs>
        <w:spacing w:after="0" w:line="240" w:lineRule="auto"/>
        <w:ind w:left="0"/>
        <w:jc w:val="both"/>
        <w:rPr>
          <w:rFonts w:ascii="Times New Roman" w:hAnsi="Times New Roman"/>
          <w:sz w:val="20"/>
          <w:szCs w:val="20"/>
        </w:rPr>
      </w:pPr>
    </w:p>
    <w:p w:rsidR="00354E1C" w:rsidRPr="00306812"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06812">
        <w:rPr>
          <w:rFonts w:ascii="Times New Roman" w:hAnsi="Times New Roman"/>
          <w:sz w:val="20"/>
          <w:szCs w:val="20"/>
        </w:rPr>
        <w:t xml:space="preserve">El estudiante podrá ser Practicante hasta en dos </w:t>
      </w:r>
      <w:r w:rsidR="004672C7" w:rsidRPr="004672C7">
        <w:rPr>
          <w:rFonts w:ascii="Times New Roman" w:hAnsi="Times New Roman"/>
          <w:sz w:val="20"/>
          <w:szCs w:val="20"/>
        </w:rPr>
        <w:t>Asignatura</w:t>
      </w:r>
      <w:r w:rsidR="004672C7">
        <w:rPr>
          <w:rFonts w:ascii="Times New Roman" w:hAnsi="Times New Roman"/>
          <w:sz w:val="20"/>
          <w:szCs w:val="20"/>
        </w:rPr>
        <w:t>s</w:t>
      </w:r>
      <w:r w:rsidRPr="00306812">
        <w:rPr>
          <w:rFonts w:ascii="Times New Roman" w:hAnsi="Times New Roman"/>
          <w:sz w:val="20"/>
          <w:szCs w:val="20"/>
        </w:rPr>
        <w:t>.</w:t>
      </w:r>
    </w:p>
    <w:p w:rsidR="00354E1C" w:rsidRPr="00306812" w:rsidRDefault="00354E1C" w:rsidP="00306812">
      <w:pPr>
        <w:pStyle w:val="Prrafodelista"/>
        <w:spacing w:after="0" w:line="240" w:lineRule="auto"/>
        <w:rPr>
          <w:rFonts w:ascii="Times New Roman" w:hAnsi="Times New Roman"/>
          <w:sz w:val="20"/>
          <w:szCs w:val="20"/>
        </w:rPr>
      </w:pPr>
    </w:p>
    <w:p w:rsidR="00354E1C" w:rsidRPr="004672C7"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4672C7">
        <w:rPr>
          <w:rFonts w:ascii="Times New Roman" w:hAnsi="Times New Roman"/>
          <w:sz w:val="20"/>
          <w:szCs w:val="20"/>
        </w:rPr>
        <w:t xml:space="preserve">El nombramiento será por el Año Lectivo. Si desea ser reincorporado además de ajustarse nuevamente a lo establecido por este Reglamento, deberá contar con el informe favorable del </w:t>
      </w:r>
      <w:r w:rsidR="004672C7" w:rsidRPr="004672C7">
        <w:rPr>
          <w:rFonts w:ascii="Times New Roman" w:hAnsi="Times New Roman"/>
          <w:sz w:val="20"/>
          <w:szCs w:val="20"/>
        </w:rPr>
        <w:t xml:space="preserve">Responsable de la Asignatura </w:t>
      </w:r>
      <w:r w:rsidRPr="004672C7">
        <w:rPr>
          <w:rFonts w:ascii="Times New Roman" w:hAnsi="Times New Roman"/>
          <w:sz w:val="20"/>
          <w:szCs w:val="20"/>
        </w:rPr>
        <w:t>de buen desempeño de sus funciones.</w:t>
      </w:r>
    </w:p>
    <w:p w:rsidR="00354E1C" w:rsidRPr="004672C7" w:rsidRDefault="00354E1C" w:rsidP="00306812">
      <w:pPr>
        <w:pStyle w:val="Prrafodelista"/>
        <w:spacing w:after="0" w:line="240" w:lineRule="auto"/>
        <w:rPr>
          <w:rFonts w:ascii="Times New Roman" w:hAnsi="Times New Roman"/>
          <w:sz w:val="20"/>
          <w:szCs w:val="20"/>
        </w:rPr>
      </w:pPr>
    </w:p>
    <w:p w:rsidR="00354E1C" w:rsidRPr="004672C7"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4672C7">
        <w:rPr>
          <w:rFonts w:ascii="Times New Roman" w:hAnsi="Times New Roman"/>
          <w:sz w:val="20"/>
          <w:szCs w:val="20"/>
        </w:rPr>
        <w:t xml:space="preserve">La nota final mínimo para ingresar como Practicante Estudiante será 3 (tres) absoluto en la </w:t>
      </w:r>
      <w:r w:rsidR="0058116D">
        <w:rPr>
          <w:rFonts w:ascii="Times New Roman" w:hAnsi="Times New Roman"/>
          <w:sz w:val="20"/>
          <w:szCs w:val="20"/>
        </w:rPr>
        <w:t xml:space="preserve">asignatura </w:t>
      </w:r>
      <w:r w:rsidRPr="004672C7">
        <w:rPr>
          <w:rFonts w:ascii="Times New Roman" w:hAnsi="Times New Roman"/>
          <w:sz w:val="20"/>
          <w:szCs w:val="20"/>
        </w:rPr>
        <w:t>que desea formar parte, además de ser alumno del Curso Superior.</w:t>
      </w:r>
    </w:p>
    <w:p w:rsidR="00354E1C" w:rsidRPr="004672C7" w:rsidRDefault="00354E1C" w:rsidP="00306812">
      <w:pPr>
        <w:pStyle w:val="Prrafodelista"/>
        <w:spacing w:after="0" w:line="240" w:lineRule="auto"/>
        <w:rPr>
          <w:rFonts w:ascii="Times New Roman" w:hAnsi="Times New Roman"/>
          <w:sz w:val="20"/>
          <w:szCs w:val="20"/>
        </w:rPr>
      </w:pPr>
    </w:p>
    <w:p w:rsidR="00354E1C" w:rsidRPr="004672C7"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4672C7">
        <w:rPr>
          <w:rFonts w:ascii="Times New Roman" w:hAnsi="Times New Roman"/>
          <w:sz w:val="20"/>
          <w:szCs w:val="20"/>
        </w:rPr>
        <w:t xml:space="preserve">Si hubiese más postulantes que plazas para ingresar en una </w:t>
      </w:r>
      <w:r w:rsidR="004672C7" w:rsidRPr="004672C7">
        <w:rPr>
          <w:rFonts w:ascii="Times New Roman" w:hAnsi="Times New Roman"/>
          <w:sz w:val="20"/>
          <w:szCs w:val="20"/>
        </w:rPr>
        <w:t xml:space="preserve">Asignatura </w:t>
      </w:r>
      <w:r w:rsidRPr="004672C7">
        <w:rPr>
          <w:rFonts w:ascii="Times New Roman" w:hAnsi="Times New Roman"/>
          <w:sz w:val="20"/>
          <w:szCs w:val="20"/>
        </w:rPr>
        <w:t xml:space="preserve">como Practicante Estudiante, deberá someterse a un examen de competencia a cargo del </w:t>
      </w:r>
      <w:r w:rsidR="004672C7" w:rsidRPr="004672C7">
        <w:rPr>
          <w:rFonts w:ascii="Times New Roman" w:hAnsi="Times New Roman"/>
          <w:sz w:val="20"/>
          <w:szCs w:val="20"/>
        </w:rPr>
        <w:t>Asignatura</w:t>
      </w:r>
      <w:r w:rsidRPr="004672C7">
        <w:rPr>
          <w:rFonts w:ascii="Times New Roman" w:hAnsi="Times New Roman"/>
          <w:sz w:val="20"/>
          <w:szCs w:val="20"/>
        </w:rPr>
        <w:t>, en coordinación con  la Dirección Académica.</w:t>
      </w:r>
    </w:p>
    <w:p w:rsidR="00354E1C" w:rsidRPr="00306812" w:rsidRDefault="00354E1C" w:rsidP="00306812">
      <w:pPr>
        <w:pStyle w:val="Prrafodelista"/>
        <w:spacing w:after="0" w:line="240" w:lineRule="auto"/>
        <w:rPr>
          <w:rFonts w:ascii="Times New Roman" w:hAnsi="Times New Roman"/>
          <w:sz w:val="20"/>
          <w:szCs w:val="20"/>
        </w:rPr>
      </w:pPr>
    </w:p>
    <w:p w:rsidR="00354E1C" w:rsidRPr="00B502E6"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502E6">
        <w:rPr>
          <w:rFonts w:ascii="Times New Roman" w:hAnsi="Times New Roman"/>
          <w:sz w:val="20"/>
          <w:szCs w:val="20"/>
        </w:rPr>
        <w:t xml:space="preserve">Si el postulante fuese aceptado como Practicante Estudiante asumirá todas las responsabilidades que el </w:t>
      </w:r>
      <w:r w:rsidR="004672C7" w:rsidRPr="00B502E6">
        <w:rPr>
          <w:rFonts w:ascii="Times New Roman" w:hAnsi="Times New Roman"/>
          <w:sz w:val="20"/>
          <w:szCs w:val="20"/>
        </w:rPr>
        <w:t xml:space="preserve">Responsable de la Asignatura </w:t>
      </w:r>
      <w:r w:rsidRPr="00B502E6">
        <w:rPr>
          <w:rFonts w:ascii="Times New Roman" w:hAnsi="Times New Roman"/>
          <w:sz w:val="20"/>
          <w:szCs w:val="20"/>
        </w:rPr>
        <w:t xml:space="preserve">le designará, y se someterá a la disciplina establecida en la </w:t>
      </w:r>
      <w:r w:rsidR="004672C7" w:rsidRPr="00B502E6">
        <w:rPr>
          <w:rFonts w:ascii="Times New Roman" w:hAnsi="Times New Roman"/>
          <w:sz w:val="20"/>
          <w:szCs w:val="20"/>
        </w:rPr>
        <w:t xml:space="preserve">Asignatura </w:t>
      </w:r>
      <w:r w:rsidRPr="00B502E6">
        <w:rPr>
          <w:rFonts w:ascii="Times New Roman" w:hAnsi="Times New Roman"/>
          <w:sz w:val="20"/>
          <w:szCs w:val="20"/>
        </w:rPr>
        <w:t xml:space="preserve">respectiva además de presentar un trabajo académico sobre la especialidad. Sus funciones se limitarán a las clases prácticas, no pudiendo desarrollar clases teóricas que son de exclusividad del </w:t>
      </w:r>
      <w:r w:rsidR="004672C7" w:rsidRPr="00B502E6">
        <w:rPr>
          <w:rFonts w:ascii="Times New Roman" w:hAnsi="Times New Roman"/>
          <w:sz w:val="20"/>
          <w:szCs w:val="20"/>
        </w:rPr>
        <w:t xml:space="preserve">Responsable de la Asignatura </w:t>
      </w:r>
      <w:r w:rsidRPr="00B502E6">
        <w:rPr>
          <w:rFonts w:ascii="Times New Roman" w:hAnsi="Times New Roman"/>
          <w:sz w:val="20"/>
          <w:szCs w:val="20"/>
        </w:rPr>
        <w:t>y Auxiliares de enseñanza.</w:t>
      </w:r>
    </w:p>
    <w:p w:rsidR="00354E1C" w:rsidRPr="00306812" w:rsidRDefault="00354E1C" w:rsidP="00306812">
      <w:pPr>
        <w:pStyle w:val="Prrafodelista"/>
        <w:spacing w:after="0" w:line="240" w:lineRule="auto"/>
        <w:rPr>
          <w:rFonts w:ascii="Times New Roman" w:hAnsi="Times New Roman"/>
          <w:sz w:val="20"/>
          <w:szCs w:val="20"/>
        </w:rPr>
      </w:pPr>
    </w:p>
    <w:p w:rsidR="00C81C79" w:rsidRPr="00B502E6" w:rsidRDefault="00C81C1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502E6">
        <w:rPr>
          <w:rFonts w:ascii="Times New Roman" w:hAnsi="Times New Roman"/>
          <w:sz w:val="20"/>
          <w:szCs w:val="20"/>
        </w:rPr>
        <w:t xml:space="preserve">El número total de vacancias de Practicante Estudiante por año, lo fijará exclusivamente el </w:t>
      </w:r>
      <w:r w:rsidR="00B502E6" w:rsidRPr="00B502E6">
        <w:rPr>
          <w:rFonts w:ascii="Times New Roman" w:hAnsi="Times New Roman"/>
          <w:sz w:val="20"/>
          <w:szCs w:val="20"/>
        </w:rPr>
        <w:t>Responsable de la Asignatura</w:t>
      </w:r>
      <w:r w:rsidRPr="00B502E6">
        <w:rPr>
          <w:rFonts w:ascii="Times New Roman" w:hAnsi="Times New Roman"/>
          <w:sz w:val="20"/>
          <w:szCs w:val="20"/>
        </w:rPr>
        <w:t>, previo informe</w:t>
      </w:r>
      <w:r w:rsidR="00354E1C" w:rsidRPr="00B502E6">
        <w:rPr>
          <w:rFonts w:ascii="Times New Roman" w:hAnsi="Times New Roman"/>
          <w:sz w:val="20"/>
          <w:szCs w:val="20"/>
        </w:rPr>
        <w:t xml:space="preserve"> </w:t>
      </w:r>
      <w:r w:rsidRPr="00B502E6">
        <w:rPr>
          <w:rFonts w:ascii="Times New Roman" w:hAnsi="Times New Roman"/>
          <w:sz w:val="20"/>
          <w:szCs w:val="20"/>
        </w:rPr>
        <w:t>a la Dirección Académica.</w:t>
      </w:r>
    </w:p>
    <w:p w:rsidR="00354E1C" w:rsidRPr="009F44BA" w:rsidRDefault="00354E1C" w:rsidP="009F44BA">
      <w:pPr>
        <w:rPr>
          <w:sz w:val="20"/>
          <w:szCs w:val="20"/>
          <w:highlight w:val="yellow"/>
        </w:rPr>
      </w:pPr>
    </w:p>
    <w:p w:rsidR="00306812" w:rsidRPr="00306812" w:rsidRDefault="00306812" w:rsidP="00306812">
      <w:pPr>
        <w:pStyle w:val="Prrafodelista"/>
        <w:tabs>
          <w:tab w:val="left" w:pos="993"/>
        </w:tabs>
        <w:ind w:left="0"/>
        <w:jc w:val="center"/>
        <w:rPr>
          <w:rFonts w:ascii="Times New Roman" w:hAnsi="Times New Roman"/>
          <w:b/>
          <w:i/>
          <w:sz w:val="20"/>
          <w:szCs w:val="20"/>
        </w:rPr>
      </w:pPr>
      <w:r w:rsidRPr="00306812">
        <w:rPr>
          <w:rFonts w:ascii="Times New Roman" w:hAnsi="Times New Roman"/>
          <w:b/>
          <w:i/>
          <w:sz w:val="20"/>
          <w:szCs w:val="20"/>
        </w:rPr>
        <w:t>T</w:t>
      </w:r>
      <w:r w:rsidR="0039732B">
        <w:rPr>
          <w:rFonts w:ascii="Times New Roman" w:hAnsi="Times New Roman"/>
          <w:b/>
          <w:i/>
          <w:sz w:val="20"/>
          <w:szCs w:val="20"/>
        </w:rPr>
        <w:t>Í</w:t>
      </w:r>
      <w:r w:rsidRPr="00306812">
        <w:rPr>
          <w:rFonts w:ascii="Times New Roman" w:hAnsi="Times New Roman"/>
          <w:b/>
          <w:i/>
          <w:sz w:val="20"/>
          <w:szCs w:val="20"/>
        </w:rPr>
        <w:t>TULO IV</w:t>
      </w:r>
    </w:p>
    <w:p w:rsidR="00306812" w:rsidRPr="00306812" w:rsidRDefault="00306812" w:rsidP="00306812">
      <w:pPr>
        <w:pStyle w:val="Prrafodelista"/>
        <w:tabs>
          <w:tab w:val="left" w:pos="993"/>
        </w:tabs>
        <w:ind w:left="0"/>
        <w:jc w:val="center"/>
        <w:rPr>
          <w:rFonts w:ascii="Times New Roman" w:hAnsi="Times New Roman"/>
          <w:b/>
          <w:i/>
          <w:sz w:val="20"/>
          <w:szCs w:val="20"/>
        </w:rPr>
      </w:pPr>
      <w:r w:rsidRPr="00306812">
        <w:rPr>
          <w:rFonts w:ascii="Times New Roman" w:hAnsi="Times New Roman"/>
          <w:b/>
          <w:i/>
          <w:sz w:val="20"/>
          <w:szCs w:val="20"/>
        </w:rPr>
        <w:t>EL CLAUSTRO DOCENTE</w:t>
      </w:r>
    </w:p>
    <w:p w:rsidR="00306812" w:rsidRPr="003F48E8" w:rsidRDefault="00306812" w:rsidP="003F48E8">
      <w:pPr>
        <w:pStyle w:val="Prrafodelista"/>
        <w:tabs>
          <w:tab w:val="left" w:pos="993"/>
        </w:tabs>
        <w:spacing w:after="0" w:line="240" w:lineRule="auto"/>
        <w:ind w:left="0"/>
        <w:jc w:val="both"/>
        <w:rPr>
          <w:rFonts w:ascii="Times New Roman" w:hAnsi="Times New Roman"/>
          <w:sz w:val="20"/>
          <w:szCs w:val="20"/>
        </w:rPr>
      </w:pPr>
    </w:p>
    <w:p w:rsidR="00306812" w:rsidRPr="009F44BA" w:rsidRDefault="00306812"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9F44BA">
        <w:rPr>
          <w:rFonts w:ascii="Times New Roman" w:hAnsi="Times New Roman"/>
          <w:sz w:val="20"/>
          <w:szCs w:val="20"/>
        </w:rPr>
        <w:t xml:space="preserve">El Claustro Docente de la Facultad de Odontología de la Universidad Nacional de Concepción, es un órgano consultivo y está integrado por todos los Profesores </w:t>
      </w:r>
      <w:proofErr w:type="spellStart"/>
      <w:r w:rsidRPr="009F44BA">
        <w:rPr>
          <w:rFonts w:ascii="Times New Roman" w:hAnsi="Times New Roman"/>
          <w:sz w:val="20"/>
          <w:szCs w:val="20"/>
        </w:rPr>
        <w:t>escalafonados</w:t>
      </w:r>
      <w:proofErr w:type="spellEnd"/>
      <w:r w:rsidRPr="009F44BA">
        <w:rPr>
          <w:rFonts w:ascii="Times New Roman" w:hAnsi="Times New Roman"/>
          <w:sz w:val="20"/>
          <w:szCs w:val="20"/>
        </w:rPr>
        <w:t xml:space="preserve"> de ésta Casa de Estudios en ejercicio de la docencia. Presidirá, en todas las ocasiones las reuniones de este claustro, el Decano de ésta Unidad Académica.</w:t>
      </w:r>
    </w:p>
    <w:p w:rsidR="00306812" w:rsidRPr="003F48E8" w:rsidRDefault="00306812" w:rsidP="003F48E8">
      <w:pPr>
        <w:pStyle w:val="Prrafodelista"/>
        <w:tabs>
          <w:tab w:val="left" w:pos="993"/>
        </w:tabs>
        <w:spacing w:after="0" w:line="240" w:lineRule="auto"/>
        <w:ind w:left="0"/>
        <w:jc w:val="both"/>
        <w:rPr>
          <w:rFonts w:ascii="Times New Roman" w:hAnsi="Times New Roman"/>
          <w:sz w:val="20"/>
          <w:szCs w:val="20"/>
        </w:rPr>
      </w:pPr>
    </w:p>
    <w:p w:rsidR="0039732B" w:rsidRPr="003F48E8" w:rsidRDefault="00306812"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F48E8">
        <w:rPr>
          <w:rFonts w:ascii="Times New Roman" w:hAnsi="Times New Roman"/>
          <w:sz w:val="20"/>
          <w:szCs w:val="20"/>
        </w:rPr>
        <w:lastRenderedPageBreak/>
        <w:t>El claustro docente, de ésta Unidad Académica, solo podrá tratar cuestiones relativas a los planes de estudios y al desarrollo de la enseñanza. Sus conclusiones serán elevadas al Consejo Directivo, para su estudio y evaluación.</w:t>
      </w:r>
    </w:p>
    <w:p w:rsidR="0039732B" w:rsidRPr="003F48E8" w:rsidRDefault="0039732B" w:rsidP="003F48E8">
      <w:pPr>
        <w:pStyle w:val="Prrafodelista"/>
        <w:spacing w:after="0" w:line="240" w:lineRule="auto"/>
        <w:rPr>
          <w:rFonts w:ascii="Times New Roman" w:hAnsi="Times New Roman"/>
          <w:sz w:val="20"/>
          <w:szCs w:val="20"/>
        </w:rPr>
      </w:pPr>
    </w:p>
    <w:p w:rsidR="00306812" w:rsidRPr="009F44BA" w:rsidRDefault="00306812"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9F44BA">
        <w:rPr>
          <w:rFonts w:ascii="Times New Roman" w:hAnsi="Times New Roman"/>
          <w:sz w:val="20"/>
          <w:szCs w:val="20"/>
        </w:rPr>
        <w:t xml:space="preserve">Las reuniones de este claustro, será convocado por el Decano a propuesta del Consejo Directivo, o a petición del cincuenta por ciento (50%) de los Profesores </w:t>
      </w:r>
      <w:proofErr w:type="spellStart"/>
      <w:r w:rsidRPr="009F44BA">
        <w:rPr>
          <w:rFonts w:ascii="Times New Roman" w:hAnsi="Times New Roman"/>
          <w:sz w:val="20"/>
          <w:szCs w:val="20"/>
        </w:rPr>
        <w:t>escalafonados</w:t>
      </w:r>
      <w:proofErr w:type="spellEnd"/>
      <w:r w:rsidRPr="009F44BA">
        <w:rPr>
          <w:rFonts w:ascii="Times New Roman" w:hAnsi="Times New Roman"/>
          <w:sz w:val="20"/>
          <w:szCs w:val="20"/>
        </w:rPr>
        <w:t xml:space="preserve"> en ejercicio de la docencia, siendo la asistencia a estas reuniones de carácter obligatorio.</w:t>
      </w:r>
      <w:r w:rsidR="0039732B" w:rsidRPr="009F44BA">
        <w:rPr>
          <w:rFonts w:ascii="Times New Roman" w:hAnsi="Times New Roman"/>
          <w:sz w:val="20"/>
          <w:szCs w:val="20"/>
        </w:rPr>
        <w:t xml:space="preserve"> </w:t>
      </w:r>
      <w:r w:rsidRPr="009F44BA">
        <w:rPr>
          <w:rFonts w:ascii="Times New Roman" w:hAnsi="Times New Roman"/>
          <w:sz w:val="20"/>
          <w:szCs w:val="20"/>
        </w:rPr>
        <w:t>La inasistencia a las mismas que no sean debidamente justificadas, será causal de sanciones administrativas, que serán establecidas por el Consejo Directivo de la Facultad, mediante resolución y serán anexadas al legajo personal de cada docente.</w:t>
      </w:r>
    </w:p>
    <w:p w:rsidR="0039732B" w:rsidRPr="003F48E8" w:rsidRDefault="0039732B" w:rsidP="003F48E8">
      <w:pPr>
        <w:pStyle w:val="Prrafodelista"/>
        <w:tabs>
          <w:tab w:val="left" w:pos="993"/>
        </w:tabs>
        <w:spacing w:after="0" w:line="240" w:lineRule="auto"/>
        <w:ind w:left="0"/>
        <w:jc w:val="both"/>
        <w:rPr>
          <w:rFonts w:ascii="Times New Roman" w:hAnsi="Times New Roman"/>
          <w:sz w:val="20"/>
          <w:szCs w:val="20"/>
        </w:rPr>
      </w:pPr>
    </w:p>
    <w:p w:rsidR="00306812" w:rsidRPr="003F48E8" w:rsidRDefault="00306812"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TÍTULO V</w:t>
      </w:r>
    </w:p>
    <w:p w:rsidR="00306812" w:rsidRPr="003F48E8" w:rsidRDefault="00306812"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DEL CONCURSO</w:t>
      </w:r>
      <w:r w:rsidR="0039732B" w:rsidRPr="003F48E8">
        <w:rPr>
          <w:rFonts w:ascii="Times New Roman" w:hAnsi="Times New Roman"/>
          <w:b/>
          <w:i/>
          <w:sz w:val="20"/>
          <w:szCs w:val="20"/>
        </w:rPr>
        <w:t xml:space="preserve"> </w:t>
      </w:r>
      <w:r w:rsidRPr="003F48E8">
        <w:rPr>
          <w:rFonts w:ascii="Times New Roman" w:hAnsi="Times New Roman"/>
          <w:b/>
          <w:i/>
          <w:sz w:val="20"/>
          <w:szCs w:val="20"/>
        </w:rPr>
        <w:t xml:space="preserve">DE </w:t>
      </w:r>
      <w:r w:rsidR="0039732B" w:rsidRPr="003F48E8">
        <w:rPr>
          <w:rFonts w:ascii="Times New Roman" w:hAnsi="Times New Roman"/>
          <w:b/>
          <w:i/>
          <w:sz w:val="20"/>
          <w:szCs w:val="20"/>
        </w:rPr>
        <w:t>TÍTULOS</w:t>
      </w:r>
      <w:r w:rsidRPr="003F48E8">
        <w:rPr>
          <w:rFonts w:ascii="Times New Roman" w:hAnsi="Times New Roman"/>
          <w:b/>
          <w:i/>
          <w:sz w:val="20"/>
          <w:szCs w:val="20"/>
        </w:rPr>
        <w:t>, MERITOS Y APTITUDES PARA CARGOS DOCENTES EN LA FACULTAD</w:t>
      </w:r>
      <w:r w:rsidR="0039732B" w:rsidRPr="003F48E8">
        <w:rPr>
          <w:rFonts w:ascii="Times New Roman" w:hAnsi="Times New Roman"/>
          <w:b/>
          <w:i/>
          <w:sz w:val="20"/>
          <w:szCs w:val="20"/>
        </w:rPr>
        <w:t xml:space="preserve"> </w:t>
      </w:r>
      <w:r w:rsidRPr="003F48E8">
        <w:rPr>
          <w:rFonts w:ascii="Times New Roman" w:hAnsi="Times New Roman"/>
          <w:b/>
          <w:i/>
          <w:sz w:val="20"/>
          <w:szCs w:val="20"/>
        </w:rPr>
        <w:t>DE ODONTOLOGÍA DE LA UNIVERSIDAD NACIONAL DE CONCEPCIÓN.</w:t>
      </w:r>
    </w:p>
    <w:p w:rsidR="00306812" w:rsidRPr="003F48E8" w:rsidRDefault="00306812" w:rsidP="003F48E8">
      <w:pPr>
        <w:pStyle w:val="Prrafodelista"/>
        <w:tabs>
          <w:tab w:val="left" w:pos="993"/>
        </w:tabs>
        <w:spacing w:after="0" w:line="240" w:lineRule="auto"/>
        <w:ind w:left="0"/>
        <w:jc w:val="both"/>
        <w:rPr>
          <w:rFonts w:ascii="Times New Roman" w:hAnsi="Times New Roman"/>
          <w:sz w:val="20"/>
          <w:szCs w:val="20"/>
        </w:rPr>
      </w:pPr>
    </w:p>
    <w:p w:rsidR="00306812" w:rsidRPr="003F48E8" w:rsidRDefault="00306812"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F48E8">
        <w:rPr>
          <w:rFonts w:ascii="Times New Roman" w:hAnsi="Times New Roman"/>
          <w:sz w:val="20"/>
          <w:szCs w:val="20"/>
        </w:rPr>
        <w:t>El Reglamento de Concurso de Títulos, Méritos y Aptitudes para cargos Docentes en la FO – UNC, se regirán por el Estatuto de la Universidad Nacional de Concepción, el Reglamento General de la U.N.C. y las reglamentaciones emitidas por este Consejo Directivo.</w:t>
      </w:r>
    </w:p>
    <w:p w:rsidR="0039732B" w:rsidRPr="003F48E8" w:rsidRDefault="0039732B" w:rsidP="003F48E8">
      <w:pPr>
        <w:pStyle w:val="Prrafodelista"/>
        <w:tabs>
          <w:tab w:val="left" w:pos="993"/>
        </w:tabs>
        <w:spacing w:after="0" w:line="240" w:lineRule="auto"/>
        <w:ind w:left="0"/>
        <w:jc w:val="both"/>
        <w:rPr>
          <w:rFonts w:ascii="Times New Roman" w:hAnsi="Times New Roman"/>
          <w:sz w:val="20"/>
          <w:szCs w:val="20"/>
        </w:rPr>
      </w:pPr>
    </w:p>
    <w:p w:rsidR="00306812" w:rsidRPr="003F48E8" w:rsidRDefault="00306812"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T</w:t>
      </w:r>
      <w:r w:rsidR="0039732B" w:rsidRPr="003F48E8">
        <w:rPr>
          <w:rFonts w:ascii="Times New Roman" w:hAnsi="Times New Roman"/>
          <w:b/>
          <w:i/>
          <w:sz w:val="20"/>
          <w:szCs w:val="20"/>
        </w:rPr>
        <w:t>Í</w:t>
      </w:r>
      <w:r w:rsidRPr="003F48E8">
        <w:rPr>
          <w:rFonts w:ascii="Times New Roman" w:hAnsi="Times New Roman"/>
          <w:b/>
          <w:i/>
          <w:sz w:val="20"/>
          <w:szCs w:val="20"/>
        </w:rPr>
        <w:t>TULO VI</w:t>
      </w:r>
    </w:p>
    <w:p w:rsidR="00306812" w:rsidRPr="003F48E8" w:rsidRDefault="00306812"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CAP</w:t>
      </w:r>
      <w:r w:rsidR="0039732B" w:rsidRPr="003F48E8">
        <w:rPr>
          <w:rFonts w:ascii="Times New Roman" w:hAnsi="Times New Roman"/>
          <w:b/>
          <w:i/>
          <w:sz w:val="20"/>
          <w:szCs w:val="20"/>
        </w:rPr>
        <w:t>Í</w:t>
      </w:r>
      <w:r w:rsidRPr="003F48E8">
        <w:rPr>
          <w:rFonts w:ascii="Times New Roman" w:hAnsi="Times New Roman"/>
          <w:b/>
          <w:i/>
          <w:sz w:val="20"/>
          <w:szCs w:val="20"/>
        </w:rPr>
        <w:t>TULO I</w:t>
      </w:r>
    </w:p>
    <w:p w:rsidR="00306812" w:rsidRPr="003F48E8" w:rsidRDefault="00306812"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LOS ESTUDIANTES</w:t>
      </w:r>
    </w:p>
    <w:p w:rsidR="00306812" w:rsidRPr="003F48E8" w:rsidRDefault="00306812"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F48E8">
        <w:rPr>
          <w:rFonts w:ascii="Times New Roman" w:hAnsi="Times New Roman"/>
          <w:sz w:val="20"/>
          <w:szCs w:val="20"/>
        </w:rPr>
        <w:t>Para ingresar a la Facultad de Odontología de la UNC se requiere:</w:t>
      </w:r>
    </w:p>
    <w:p w:rsidR="00306812" w:rsidRPr="003F48E8" w:rsidRDefault="00306812" w:rsidP="006054DA">
      <w:pPr>
        <w:pStyle w:val="Prrafodelista"/>
        <w:numPr>
          <w:ilvl w:val="0"/>
          <w:numId w:val="22"/>
        </w:numPr>
        <w:tabs>
          <w:tab w:val="left" w:pos="993"/>
        </w:tabs>
        <w:spacing w:after="0" w:line="240" w:lineRule="auto"/>
        <w:jc w:val="both"/>
        <w:rPr>
          <w:rFonts w:ascii="Times New Roman" w:hAnsi="Times New Roman"/>
          <w:sz w:val="20"/>
          <w:szCs w:val="20"/>
        </w:rPr>
      </w:pPr>
      <w:r w:rsidRPr="003F48E8">
        <w:rPr>
          <w:rFonts w:ascii="Times New Roman" w:hAnsi="Times New Roman"/>
          <w:sz w:val="20"/>
          <w:szCs w:val="20"/>
        </w:rPr>
        <w:t>Haber egresado de la Educación Media con título de Bachiller. El diploma de Bachiller y el certificado de estudios deberán ser registrados y legalizados en el Ministerio de Educación y en el Rectorado de la UNC.</w:t>
      </w:r>
    </w:p>
    <w:p w:rsidR="00306812" w:rsidRPr="003F48E8" w:rsidRDefault="00306812" w:rsidP="006054DA">
      <w:pPr>
        <w:pStyle w:val="Prrafodelista"/>
        <w:numPr>
          <w:ilvl w:val="0"/>
          <w:numId w:val="22"/>
        </w:numPr>
        <w:tabs>
          <w:tab w:val="left" w:pos="993"/>
        </w:tabs>
        <w:spacing w:after="0" w:line="240" w:lineRule="auto"/>
        <w:jc w:val="both"/>
        <w:rPr>
          <w:rFonts w:ascii="Times New Roman" w:hAnsi="Times New Roman"/>
          <w:sz w:val="20"/>
          <w:szCs w:val="20"/>
        </w:rPr>
      </w:pPr>
      <w:r w:rsidRPr="003F48E8">
        <w:rPr>
          <w:rFonts w:ascii="Times New Roman" w:hAnsi="Times New Roman"/>
          <w:sz w:val="20"/>
          <w:szCs w:val="20"/>
        </w:rPr>
        <w:t>Cumplir los demás requisitos establecidos en el Estatuto de la UNC y el Reglamento de admisión del Examen de Ingreso.</w:t>
      </w:r>
    </w:p>
    <w:p w:rsidR="0039732B" w:rsidRPr="003F48E8" w:rsidRDefault="0039732B" w:rsidP="003F48E8">
      <w:pPr>
        <w:pStyle w:val="Prrafodelista"/>
        <w:tabs>
          <w:tab w:val="left" w:pos="993"/>
        </w:tabs>
        <w:spacing w:after="0" w:line="240" w:lineRule="auto"/>
        <w:ind w:left="0"/>
        <w:jc w:val="both"/>
        <w:rPr>
          <w:rFonts w:ascii="Times New Roman" w:hAnsi="Times New Roman"/>
          <w:sz w:val="20"/>
          <w:szCs w:val="20"/>
        </w:rPr>
      </w:pPr>
    </w:p>
    <w:p w:rsidR="00306812" w:rsidRPr="003F48E8" w:rsidRDefault="00306812"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F48E8">
        <w:rPr>
          <w:rFonts w:ascii="Times New Roman" w:hAnsi="Times New Roman"/>
          <w:sz w:val="20"/>
          <w:szCs w:val="20"/>
        </w:rPr>
        <w:t xml:space="preserve">El Consejo Directivo de la Facultad establecerá las condiciones de admisión, permanencia y egreso de los estudiantes en las mismas. </w:t>
      </w:r>
    </w:p>
    <w:p w:rsidR="0039732B" w:rsidRPr="003F48E8" w:rsidRDefault="0039732B" w:rsidP="003F48E8">
      <w:pPr>
        <w:pStyle w:val="Prrafodelista"/>
        <w:tabs>
          <w:tab w:val="left" w:pos="993"/>
        </w:tabs>
        <w:spacing w:after="0" w:line="240" w:lineRule="auto"/>
        <w:ind w:left="0"/>
        <w:jc w:val="both"/>
        <w:rPr>
          <w:rFonts w:ascii="Times New Roman" w:hAnsi="Times New Roman"/>
          <w:sz w:val="20"/>
          <w:szCs w:val="20"/>
        </w:rPr>
      </w:pPr>
    </w:p>
    <w:p w:rsidR="00306812" w:rsidRPr="003F48E8" w:rsidRDefault="00306812" w:rsidP="003F48E8">
      <w:pPr>
        <w:pStyle w:val="Prrafodelista"/>
        <w:tabs>
          <w:tab w:val="left" w:pos="993"/>
        </w:tabs>
        <w:spacing w:after="0" w:line="240" w:lineRule="auto"/>
        <w:ind w:left="0"/>
        <w:jc w:val="both"/>
        <w:rPr>
          <w:rFonts w:ascii="Times New Roman" w:hAnsi="Times New Roman"/>
          <w:sz w:val="20"/>
          <w:szCs w:val="20"/>
        </w:rPr>
      </w:pPr>
      <w:r w:rsidRPr="003F48E8">
        <w:rPr>
          <w:rFonts w:ascii="Times New Roman" w:hAnsi="Times New Roman"/>
          <w:sz w:val="20"/>
          <w:szCs w:val="20"/>
        </w:rPr>
        <w:t>El estudiante no podrá permanecer matriculado en la Facultad un tiempo mayor al de la duración de la misma, más el doble de su carrera, lo que equivale a 11 años en su totalidad. Cumplido este plazo, se le cancelará la matricula automática y definitivamente.</w:t>
      </w:r>
    </w:p>
    <w:p w:rsidR="0039732B" w:rsidRPr="003F48E8" w:rsidRDefault="0039732B" w:rsidP="003F48E8">
      <w:pPr>
        <w:pStyle w:val="Prrafodelista"/>
        <w:tabs>
          <w:tab w:val="left" w:pos="993"/>
        </w:tabs>
        <w:spacing w:after="0" w:line="240" w:lineRule="auto"/>
        <w:ind w:left="0"/>
        <w:jc w:val="both"/>
        <w:rPr>
          <w:rFonts w:ascii="Times New Roman" w:hAnsi="Times New Roman"/>
          <w:sz w:val="20"/>
          <w:szCs w:val="20"/>
        </w:rPr>
      </w:pPr>
    </w:p>
    <w:p w:rsidR="0039732B" w:rsidRPr="003F48E8" w:rsidRDefault="00306812"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F48E8">
        <w:rPr>
          <w:rFonts w:ascii="Times New Roman" w:hAnsi="Times New Roman"/>
          <w:sz w:val="20"/>
          <w:szCs w:val="20"/>
        </w:rPr>
        <w:t>El Consejo Directivo podrá solicitar al Consejo Superior Universitario, un tiempo mayor a los estudiantes afectados por impedimentos</w:t>
      </w:r>
      <w:r w:rsidR="0039732B" w:rsidRPr="003F48E8">
        <w:rPr>
          <w:rFonts w:ascii="Times New Roman" w:hAnsi="Times New Roman"/>
          <w:sz w:val="20"/>
          <w:szCs w:val="20"/>
        </w:rPr>
        <w:t xml:space="preserve"> </w:t>
      </w:r>
      <w:r w:rsidRPr="003F48E8">
        <w:rPr>
          <w:rFonts w:ascii="Times New Roman" w:hAnsi="Times New Roman"/>
          <w:sz w:val="20"/>
          <w:szCs w:val="20"/>
        </w:rPr>
        <w:t>no</w:t>
      </w:r>
      <w:r w:rsidR="0039732B" w:rsidRPr="003F48E8">
        <w:rPr>
          <w:rFonts w:ascii="Times New Roman" w:hAnsi="Times New Roman"/>
          <w:sz w:val="20"/>
          <w:szCs w:val="20"/>
        </w:rPr>
        <w:t xml:space="preserve"> </w:t>
      </w:r>
      <w:r w:rsidRPr="003F48E8">
        <w:rPr>
          <w:rFonts w:ascii="Times New Roman" w:hAnsi="Times New Roman"/>
          <w:sz w:val="20"/>
          <w:szCs w:val="20"/>
        </w:rPr>
        <w:t>académicos, debidamente justificados y comprobados, en Resolución dictada para cada caso.</w:t>
      </w:r>
    </w:p>
    <w:p w:rsidR="0039732B" w:rsidRPr="003F48E8" w:rsidRDefault="0039732B" w:rsidP="003F48E8">
      <w:pPr>
        <w:pStyle w:val="Prrafodelista"/>
        <w:tabs>
          <w:tab w:val="left" w:pos="993"/>
        </w:tabs>
        <w:spacing w:after="0" w:line="240" w:lineRule="auto"/>
        <w:ind w:left="0"/>
        <w:jc w:val="both"/>
        <w:rPr>
          <w:rFonts w:ascii="Times New Roman" w:hAnsi="Times New Roman"/>
          <w:sz w:val="20"/>
          <w:szCs w:val="20"/>
        </w:rPr>
      </w:pPr>
    </w:p>
    <w:p w:rsidR="00306812" w:rsidRPr="003F48E8" w:rsidRDefault="00306812"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F48E8">
        <w:rPr>
          <w:rFonts w:ascii="Times New Roman" w:hAnsi="Times New Roman"/>
          <w:sz w:val="20"/>
          <w:szCs w:val="20"/>
        </w:rPr>
        <w:t>Los méritos académicos adquiridos para la presentación a pruebas finales de evaluación, se basarán en el Estatuto de la U.N.C.</w:t>
      </w:r>
    </w:p>
    <w:p w:rsidR="0039732B" w:rsidRPr="003F48E8" w:rsidRDefault="0039732B" w:rsidP="003F48E8">
      <w:pPr>
        <w:pStyle w:val="Prrafodelista"/>
        <w:tabs>
          <w:tab w:val="left" w:pos="993"/>
        </w:tabs>
        <w:spacing w:after="0" w:line="240" w:lineRule="auto"/>
        <w:ind w:left="0"/>
        <w:jc w:val="both"/>
        <w:rPr>
          <w:rFonts w:ascii="Times New Roman" w:hAnsi="Times New Roman"/>
          <w:sz w:val="20"/>
          <w:szCs w:val="20"/>
        </w:rPr>
      </w:pPr>
    </w:p>
    <w:p w:rsidR="00306812" w:rsidRPr="003F48E8" w:rsidRDefault="00306812"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SECCIÓN I</w:t>
      </w:r>
    </w:p>
    <w:p w:rsidR="00306812" w:rsidRPr="003F48E8" w:rsidRDefault="00306812"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DEBERES DE LOS ESTUDIANTES</w:t>
      </w:r>
    </w:p>
    <w:p w:rsidR="0039732B" w:rsidRPr="003F48E8" w:rsidRDefault="0039732B" w:rsidP="003F48E8">
      <w:pPr>
        <w:pStyle w:val="Prrafodelista"/>
        <w:tabs>
          <w:tab w:val="left" w:pos="993"/>
        </w:tabs>
        <w:spacing w:after="0" w:line="240" w:lineRule="auto"/>
        <w:ind w:left="0"/>
        <w:jc w:val="both"/>
        <w:rPr>
          <w:rFonts w:ascii="Times New Roman" w:hAnsi="Times New Roman"/>
          <w:sz w:val="20"/>
          <w:szCs w:val="20"/>
        </w:rPr>
      </w:pPr>
    </w:p>
    <w:p w:rsidR="00306812" w:rsidRPr="003F48E8" w:rsidRDefault="00306812"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F48E8">
        <w:rPr>
          <w:rFonts w:ascii="Times New Roman" w:hAnsi="Times New Roman"/>
          <w:sz w:val="20"/>
          <w:szCs w:val="20"/>
        </w:rPr>
        <w:t>Son deberes de los estudiantes:</w:t>
      </w:r>
    </w:p>
    <w:p w:rsidR="00306812" w:rsidRPr="003F48E8" w:rsidRDefault="00306812" w:rsidP="006054DA">
      <w:pPr>
        <w:pStyle w:val="Prrafodelista"/>
        <w:numPr>
          <w:ilvl w:val="0"/>
          <w:numId w:val="23"/>
        </w:numPr>
        <w:tabs>
          <w:tab w:val="left" w:pos="993"/>
        </w:tabs>
        <w:spacing w:after="0" w:line="240" w:lineRule="auto"/>
        <w:jc w:val="both"/>
        <w:rPr>
          <w:rFonts w:ascii="Times New Roman" w:hAnsi="Times New Roman"/>
          <w:sz w:val="20"/>
          <w:szCs w:val="20"/>
        </w:rPr>
      </w:pPr>
      <w:r w:rsidRPr="003F48E8">
        <w:rPr>
          <w:rFonts w:ascii="Times New Roman" w:hAnsi="Times New Roman"/>
          <w:sz w:val="20"/>
          <w:szCs w:val="20"/>
        </w:rPr>
        <w:t>Respetar y cumplir lo establecido en el Estatuto de la UNC, los Reglamentos y Resoluciones de la UNC y de FO.</w:t>
      </w:r>
    </w:p>
    <w:p w:rsidR="00306812" w:rsidRPr="003F48E8" w:rsidRDefault="00306812" w:rsidP="006054DA">
      <w:pPr>
        <w:pStyle w:val="Prrafodelista"/>
        <w:numPr>
          <w:ilvl w:val="0"/>
          <w:numId w:val="23"/>
        </w:numPr>
        <w:tabs>
          <w:tab w:val="left" w:pos="993"/>
        </w:tabs>
        <w:spacing w:after="0" w:line="240" w:lineRule="auto"/>
        <w:jc w:val="both"/>
        <w:rPr>
          <w:rFonts w:ascii="Times New Roman" w:hAnsi="Times New Roman"/>
          <w:sz w:val="20"/>
          <w:szCs w:val="20"/>
        </w:rPr>
      </w:pPr>
      <w:r w:rsidRPr="003F48E8">
        <w:rPr>
          <w:rFonts w:ascii="Times New Roman" w:hAnsi="Times New Roman"/>
          <w:sz w:val="20"/>
          <w:szCs w:val="20"/>
        </w:rPr>
        <w:t>Respetar el disenso, las diferencias individuales, la creatividad personal, colectiva y el trabajo en equipo.</w:t>
      </w:r>
    </w:p>
    <w:p w:rsidR="00306812" w:rsidRPr="003F48E8" w:rsidRDefault="00306812" w:rsidP="006054DA">
      <w:pPr>
        <w:pStyle w:val="Prrafodelista"/>
        <w:numPr>
          <w:ilvl w:val="0"/>
          <w:numId w:val="23"/>
        </w:numPr>
        <w:tabs>
          <w:tab w:val="left" w:pos="993"/>
        </w:tabs>
        <w:spacing w:after="0" w:line="240" w:lineRule="auto"/>
        <w:jc w:val="both"/>
        <w:rPr>
          <w:rFonts w:ascii="Times New Roman" w:hAnsi="Times New Roman"/>
          <w:sz w:val="20"/>
          <w:szCs w:val="20"/>
        </w:rPr>
      </w:pPr>
      <w:r w:rsidRPr="003F48E8">
        <w:rPr>
          <w:rFonts w:ascii="Times New Roman" w:hAnsi="Times New Roman"/>
          <w:sz w:val="20"/>
          <w:szCs w:val="20"/>
        </w:rPr>
        <w:t>Respetar las condiciones establecidas en las áreas de estudio, investigación, extensión, recreación y descanso.</w:t>
      </w:r>
    </w:p>
    <w:p w:rsidR="00306812" w:rsidRPr="003F48E8" w:rsidRDefault="00306812" w:rsidP="006054DA">
      <w:pPr>
        <w:pStyle w:val="Prrafodelista"/>
        <w:numPr>
          <w:ilvl w:val="0"/>
          <w:numId w:val="23"/>
        </w:numPr>
        <w:tabs>
          <w:tab w:val="left" w:pos="993"/>
        </w:tabs>
        <w:spacing w:after="0" w:line="240" w:lineRule="auto"/>
        <w:jc w:val="both"/>
        <w:rPr>
          <w:rFonts w:ascii="Times New Roman" w:hAnsi="Times New Roman"/>
          <w:sz w:val="20"/>
          <w:szCs w:val="20"/>
        </w:rPr>
      </w:pPr>
      <w:r w:rsidRPr="003F48E8">
        <w:rPr>
          <w:rFonts w:ascii="Times New Roman" w:hAnsi="Times New Roman"/>
          <w:sz w:val="20"/>
          <w:szCs w:val="20"/>
        </w:rPr>
        <w:t>Velar por el buen uso, mantenimiento y cuidado del patrimonio material y cultural de la F.O-UNC.</w:t>
      </w:r>
    </w:p>
    <w:p w:rsidR="00306812" w:rsidRPr="003F48E8" w:rsidRDefault="00306812" w:rsidP="006054DA">
      <w:pPr>
        <w:pStyle w:val="Prrafodelista"/>
        <w:numPr>
          <w:ilvl w:val="0"/>
          <w:numId w:val="23"/>
        </w:numPr>
        <w:tabs>
          <w:tab w:val="left" w:pos="993"/>
        </w:tabs>
        <w:spacing w:after="0" w:line="240" w:lineRule="auto"/>
        <w:jc w:val="both"/>
        <w:rPr>
          <w:rFonts w:ascii="Times New Roman" w:hAnsi="Times New Roman"/>
          <w:sz w:val="20"/>
          <w:szCs w:val="20"/>
        </w:rPr>
      </w:pPr>
      <w:r w:rsidRPr="003F48E8">
        <w:rPr>
          <w:rFonts w:ascii="Times New Roman" w:hAnsi="Times New Roman"/>
          <w:sz w:val="20"/>
          <w:szCs w:val="20"/>
        </w:rPr>
        <w:t>Guardar el debido respeto y consideración en el trato a los directivos, docentes, enfermeras, funcionarios y compañeros estudiantes.</w:t>
      </w:r>
    </w:p>
    <w:p w:rsidR="0039732B" w:rsidRPr="003F48E8" w:rsidRDefault="0039732B" w:rsidP="003F48E8">
      <w:pPr>
        <w:pStyle w:val="Prrafodelista"/>
        <w:tabs>
          <w:tab w:val="left" w:pos="993"/>
        </w:tabs>
        <w:spacing w:after="0" w:line="240" w:lineRule="auto"/>
        <w:ind w:left="0"/>
        <w:jc w:val="both"/>
        <w:rPr>
          <w:rFonts w:ascii="Times New Roman" w:hAnsi="Times New Roman"/>
          <w:sz w:val="20"/>
          <w:szCs w:val="20"/>
        </w:rPr>
      </w:pPr>
    </w:p>
    <w:p w:rsidR="00306812" w:rsidRPr="003F48E8" w:rsidRDefault="00306812"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SECCIÓN II</w:t>
      </w:r>
    </w:p>
    <w:p w:rsidR="00306812" w:rsidRPr="003F48E8" w:rsidRDefault="00306812"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DERECHOS DE LOS ESTUDIANTES</w:t>
      </w:r>
    </w:p>
    <w:p w:rsidR="0039732B" w:rsidRPr="003F48E8" w:rsidRDefault="0039732B" w:rsidP="003F48E8">
      <w:pPr>
        <w:pStyle w:val="Prrafodelista"/>
        <w:tabs>
          <w:tab w:val="left" w:pos="993"/>
        </w:tabs>
        <w:spacing w:after="0" w:line="240" w:lineRule="auto"/>
        <w:ind w:left="0"/>
        <w:jc w:val="both"/>
        <w:rPr>
          <w:rFonts w:ascii="Times New Roman" w:hAnsi="Times New Roman"/>
          <w:sz w:val="20"/>
          <w:szCs w:val="20"/>
        </w:rPr>
      </w:pPr>
    </w:p>
    <w:p w:rsidR="00306812" w:rsidRPr="003F48E8" w:rsidRDefault="00306812"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F48E8">
        <w:rPr>
          <w:rFonts w:ascii="Times New Roman" w:hAnsi="Times New Roman"/>
          <w:sz w:val="20"/>
          <w:szCs w:val="20"/>
        </w:rPr>
        <w:t>Son derechos de los estudiantes:</w:t>
      </w:r>
    </w:p>
    <w:p w:rsidR="00306812" w:rsidRPr="003F48E8" w:rsidRDefault="00306812" w:rsidP="006054DA">
      <w:pPr>
        <w:pStyle w:val="Prrafodelista"/>
        <w:numPr>
          <w:ilvl w:val="0"/>
          <w:numId w:val="24"/>
        </w:numPr>
        <w:tabs>
          <w:tab w:val="left" w:pos="993"/>
        </w:tabs>
        <w:spacing w:after="0" w:line="240" w:lineRule="auto"/>
        <w:jc w:val="both"/>
        <w:rPr>
          <w:rFonts w:ascii="Times New Roman" w:hAnsi="Times New Roman"/>
          <w:sz w:val="20"/>
          <w:szCs w:val="20"/>
        </w:rPr>
      </w:pPr>
      <w:r w:rsidRPr="003F48E8">
        <w:rPr>
          <w:rFonts w:ascii="Times New Roman" w:hAnsi="Times New Roman"/>
          <w:sz w:val="20"/>
          <w:szCs w:val="20"/>
        </w:rPr>
        <w:t>Recibir una sólida formación profesional acorde a las exigencias del medio y la realidad.</w:t>
      </w:r>
    </w:p>
    <w:p w:rsidR="00306812" w:rsidRPr="003F48E8" w:rsidRDefault="00306812" w:rsidP="006054DA">
      <w:pPr>
        <w:pStyle w:val="Prrafodelista"/>
        <w:numPr>
          <w:ilvl w:val="0"/>
          <w:numId w:val="24"/>
        </w:numPr>
        <w:tabs>
          <w:tab w:val="left" w:pos="993"/>
        </w:tabs>
        <w:spacing w:after="0" w:line="240" w:lineRule="auto"/>
        <w:jc w:val="both"/>
        <w:rPr>
          <w:rFonts w:ascii="Times New Roman" w:hAnsi="Times New Roman"/>
          <w:sz w:val="20"/>
          <w:szCs w:val="20"/>
        </w:rPr>
      </w:pPr>
      <w:r w:rsidRPr="003F48E8">
        <w:rPr>
          <w:rFonts w:ascii="Times New Roman" w:hAnsi="Times New Roman"/>
          <w:sz w:val="20"/>
          <w:szCs w:val="20"/>
        </w:rPr>
        <w:t>Recibir una adecuada y oportuna información de la oferta de servicios educativos de la Universidad Nacional de Concepción.</w:t>
      </w:r>
    </w:p>
    <w:p w:rsidR="00306812" w:rsidRPr="003F48E8" w:rsidRDefault="00306812" w:rsidP="006054DA">
      <w:pPr>
        <w:pStyle w:val="Prrafodelista"/>
        <w:numPr>
          <w:ilvl w:val="0"/>
          <w:numId w:val="24"/>
        </w:numPr>
        <w:tabs>
          <w:tab w:val="left" w:pos="993"/>
        </w:tabs>
        <w:spacing w:after="0" w:line="240" w:lineRule="auto"/>
        <w:jc w:val="both"/>
        <w:rPr>
          <w:rFonts w:ascii="Times New Roman" w:hAnsi="Times New Roman"/>
          <w:sz w:val="20"/>
          <w:szCs w:val="20"/>
        </w:rPr>
      </w:pPr>
      <w:r w:rsidRPr="003F48E8">
        <w:rPr>
          <w:rFonts w:ascii="Times New Roman" w:hAnsi="Times New Roman"/>
          <w:sz w:val="20"/>
          <w:szCs w:val="20"/>
        </w:rPr>
        <w:t>Obtener becas y otras formas de apoyo económico  y social, que garanticen la igualdad de oportunidades y posibilidades, conforme a las normas establecidas.</w:t>
      </w:r>
    </w:p>
    <w:p w:rsidR="00306812" w:rsidRPr="003F48E8" w:rsidRDefault="00306812" w:rsidP="006054DA">
      <w:pPr>
        <w:pStyle w:val="Prrafodelista"/>
        <w:numPr>
          <w:ilvl w:val="0"/>
          <w:numId w:val="24"/>
        </w:numPr>
        <w:tabs>
          <w:tab w:val="left" w:pos="993"/>
        </w:tabs>
        <w:spacing w:after="0" w:line="240" w:lineRule="auto"/>
        <w:jc w:val="both"/>
        <w:rPr>
          <w:rFonts w:ascii="Times New Roman" w:hAnsi="Times New Roman"/>
          <w:sz w:val="20"/>
          <w:szCs w:val="20"/>
        </w:rPr>
      </w:pPr>
      <w:r w:rsidRPr="003F48E8">
        <w:rPr>
          <w:rFonts w:ascii="Times New Roman" w:hAnsi="Times New Roman"/>
          <w:sz w:val="20"/>
          <w:szCs w:val="20"/>
        </w:rPr>
        <w:lastRenderedPageBreak/>
        <w:t>Asociarse libremente en organizaciones estudiantiles.</w:t>
      </w:r>
    </w:p>
    <w:p w:rsidR="00306812" w:rsidRPr="003F48E8" w:rsidRDefault="00306812" w:rsidP="006054DA">
      <w:pPr>
        <w:pStyle w:val="Prrafodelista"/>
        <w:numPr>
          <w:ilvl w:val="0"/>
          <w:numId w:val="24"/>
        </w:numPr>
        <w:tabs>
          <w:tab w:val="left" w:pos="993"/>
        </w:tabs>
        <w:spacing w:after="0" w:line="240" w:lineRule="auto"/>
        <w:jc w:val="both"/>
        <w:rPr>
          <w:rFonts w:ascii="Times New Roman" w:hAnsi="Times New Roman"/>
          <w:sz w:val="20"/>
          <w:szCs w:val="20"/>
        </w:rPr>
      </w:pPr>
      <w:r w:rsidRPr="003F48E8">
        <w:rPr>
          <w:rFonts w:ascii="Times New Roman" w:hAnsi="Times New Roman"/>
          <w:sz w:val="20"/>
          <w:szCs w:val="20"/>
        </w:rPr>
        <w:t>Elegir libremente a sus representantes en los órganos colegiados y participar en el gobierno de la Universidad Nacional de Concepción, de acuerdo con el Estatuto y los reglamentos.</w:t>
      </w:r>
    </w:p>
    <w:p w:rsidR="0039732B" w:rsidRPr="003F48E8" w:rsidRDefault="0039732B" w:rsidP="003F48E8">
      <w:pPr>
        <w:pStyle w:val="Prrafodelista"/>
        <w:tabs>
          <w:tab w:val="left" w:pos="993"/>
        </w:tabs>
        <w:spacing w:after="0" w:line="240" w:lineRule="auto"/>
        <w:ind w:left="0"/>
        <w:jc w:val="both"/>
        <w:rPr>
          <w:rFonts w:ascii="Times New Roman" w:hAnsi="Times New Roman"/>
          <w:sz w:val="20"/>
          <w:szCs w:val="20"/>
        </w:rPr>
      </w:pPr>
    </w:p>
    <w:p w:rsidR="00306812" w:rsidRPr="003F48E8" w:rsidRDefault="00306812"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F48E8">
        <w:rPr>
          <w:rFonts w:ascii="Times New Roman" w:hAnsi="Times New Roman"/>
          <w:sz w:val="20"/>
          <w:szCs w:val="20"/>
        </w:rPr>
        <w:t>Los Estudiantes de la Facultad de Odontología de la UNC, tienen derecho de peticionar al Consejo Directivo en forma personal o colectiva a través de los representantes ante el Consejo.</w:t>
      </w:r>
    </w:p>
    <w:p w:rsidR="0039732B" w:rsidRPr="003F48E8" w:rsidRDefault="0039732B" w:rsidP="003F48E8">
      <w:pPr>
        <w:pStyle w:val="Prrafodelista"/>
        <w:tabs>
          <w:tab w:val="left" w:pos="993"/>
        </w:tabs>
        <w:spacing w:after="0" w:line="240" w:lineRule="auto"/>
        <w:ind w:left="0"/>
        <w:jc w:val="both"/>
        <w:rPr>
          <w:rFonts w:ascii="Times New Roman" w:hAnsi="Times New Roman"/>
          <w:sz w:val="20"/>
          <w:szCs w:val="20"/>
        </w:rPr>
      </w:pPr>
    </w:p>
    <w:p w:rsidR="00306812" w:rsidRPr="003F48E8" w:rsidRDefault="00306812"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TÍTULO VII</w:t>
      </w:r>
    </w:p>
    <w:p w:rsidR="00306812" w:rsidRPr="003F48E8" w:rsidRDefault="0039732B"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RÉGIMEN</w:t>
      </w:r>
      <w:r w:rsidR="00306812" w:rsidRPr="003F48E8">
        <w:rPr>
          <w:rFonts w:ascii="Times New Roman" w:hAnsi="Times New Roman"/>
          <w:b/>
          <w:i/>
          <w:sz w:val="20"/>
          <w:szCs w:val="20"/>
        </w:rPr>
        <w:t xml:space="preserve"> DISCIPLINARIO PARA ESTUDIANTES</w:t>
      </w:r>
    </w:p>
    <w:p w:rsidR="0039732B" w:rsidRPr="003F48E8" w:rsidRDefault="0039732B" w:rsidP="003F48E8">
      <w:pPr>
        <w:pStyle w:val="Prrafodelista"/>
        <w:tabs>
          <w:tab w:val="left" w:pos="993"/>
        </w:tabs>
        <w:spacing w:after="0" w:line="240" w:lineRule="auto"/>
        <w:ind w:left="0"/>
        <w:jc w:val="both"/>
        <w:rPr>
          <w:rFonts w:ascii="Times New Roman" w:hAnsi="Times New Roman"/>
          <w:sz w:val="20"/>
          <w:szCs w:val="20"/>
        </w:rPr>
      </w:pPr>
    </w:p>
    <w:p w:rsidR="0039732B" w:rsidRPr="003F48E8" w:rsidRDefault="00306812"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F48E8">
        <w:rPr>
          <w:rFonts w:ascii="Times New Roman" w:hAnsi="Times New Roman"/>
          <w:sz w:val="20"/>
          <w:szCs w:val="20"/>
        </w:rPr>
        <w:t>Los estudiantes quedan sometidos al régimen disciplinario, el Estatuto y el Reglamento General de la UNC.</w:t>
      </w:r>
    </w:p>
    <w:p w:rsidR="0039732B" w:rsidRPr="003F48E8" w:rsidRDefault="0039732B" w:rsidP="003F48E8">
      <w:pPr>
        <w:pStyle w:val="Prrafodelista"/>
        <w:tabs>
          <w:tab w:val="left" w:pos="993"/>
        </w:tabs>
        <w:spacing w:after="0" w:line="240" w:lineRule="auto"/>
        <w:ind w:left="0"/>
        <w:jc w:val="both"/>
        <w:rPr>
          <w:rFonts w:ascii="Times New Roman" w:hAnsi="Times New Roman"/>
          <w:sz w:val="20"/>
          <w:szCs w:val="20"/>
        </w:rPr>
      </w:pPr>
    </w:p>
    <w:p w:rsidR="00306812" w:rsidRPr="003F48E8" w:rsidRDefault="00306812"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F48E8">
        <w:rPr>
          <w:rFonts w:ascii="Times New Roman" w:hAnsi="Times New Roman"/>
          <w:sz w:val="20"/>
          <w:szCs w:val="20"/>
        </w:rPr>
        <w:t>Los Estudiantes que no observen buena conducta podrán ser sancionados</w:t>
      </w:r>
      <w:r w:rsidR="0039732B" w:rsidRPr="003F48E8">
        <w:rPr>
          <w:rFonts w:ascii="Times New Roman" w:hAnsi="Times New Roman"/>
          <w:sz w:val="20"/>
          <w:szCs w:val="20"/>
        </w:rPr>
        <w:t xml:space="preserve"> </w:t>
      </w:r>
      <w:r w:rsidRPr="003F48E8">
        <w:rPr>
          <w:rFonts w:ascii="Times New Roman" w:hAnsi="Times New Roman"/>
          <w:sz w:val="20"/>
          <w:szCs w:val="20"/>
        </w:rPr>
        <w:t>con las siguientes penas, según la gravedad de la falta cometida:</w:t>
      </w:r>
    </w:p>
    <w:p w:rsidR="00306812" w:rsidRPr="003F48E8" w:rsidRDefault="00306812" w:rsidP="006054DA">
      <w:pPr>
        <w:pStyle w:val="Prrafodelista"/>
        <w:numPr>
          <w:ilvl w:val="0"/>
          <w:numId w:val="25"/>
        </w:numPr>
        <w:tabs>
          <w:tab w:val="left" w:pos="993"/>
        </w:tabs>
        <w:spacing w:after="0" w:line="240" w:lineRule="auto"/>
        <w:jc w:val="both"/>
        <w:rPr>
          <w:rFonts w:ascii="Times New Roman" w:hAnsi="Times New Roman"/>
          <w:sz w:val="20"/>
          <w:szCs w:val="20"/>
        </w:rPr>
      </w:pPr>
      <w:r w:rsidRPr="003F48E8">
        <w:rPr>
          <w:rFonts w:ascii="Times New Roman" w:hAnsi="Times New Roman"/>
          <w:sz w:val="20"/>
          <w:szCs w:val="20"/>
        </w:rPr>
        <w:t>Apercibimiento por escrito</w:t>
      </w:r>
    </w:p>
    <w:p w:rsidR="00306812" w:rsidRPr="003F48E8" w:rsidRDefault="00306812" w:rsidP="006054DA">
      <w:pPr>
        <w:pStyle w:val="Prrafodelista"/>
        <w:numPr>
          <w:ilvl w:val="0"/>
          <w:numId w:val="25"/>
        </w:numPr>
        <w:tabs>
          <w:tab w:val="left" w:pos="993"/>
        </w:tabs>
        <w:spacing w:after="0" w:line="240" w:lineRule="auto"/>
        <w:jc w:val="both"/>
        <w:rPr>
          <w:rFonts w:ascii="Times New Roman" w:hAnsi="Times New Roman"/>
          <w:sz w:val="20"/>
          <w:szCs w:val="20"/>
        </w:rPr>
      </w:pPr>
      <w:r w:rsidRPr="003F48E8">
        <w:rPr>
          <w:rFonts w:ascii="Times New Roman" w:hAnsi="Times New Roman"/>
          <w:sz w:val="20"/>
          <w:szCs w:val="20"/>
        </w:rPr>
        <w:t>Suspensión de 3 a 10 días de clases</w:t>
      </w:r>
    </w:p>
    <w:p w:rsidR="00306812" w:rsidRPr="003F48E8" w:rsidRDefault="00306812" w:rsidP="006054DA">
      <w:pPr>
        <w:pStyle w:val="Prrafodelista"/>
        <w:numPr>
          <w:ilvl w:val="0"/>
          <w:numId w:val="25"/>
        </w:numPr>
        <w:tabs>
          <w:tab w:val="left" w:pos="993"/>
        </w:tabs>
        <w:spacing w:after="0" w:line="240" w:lineRule="auto"/>
        <w:jc w:val="both"/>
        <w:rPr>
          <w:rFonts w:ascii="Times New Roman" w:hAnsi="Times New Roman"/>
          <w:sz w:val="20"/>
          <w:szCs w:val="20"/>
        </w:rPr>
      </w:pPr>
      <w:r w:rsidRPr="003F48E8">
        <w:rPr>
          <w:rFonts w:ascii="Times New Roman" w:hAnsi="Times New Roman"/>
          <w:sz w:val="20"/>
          <w:szCs w:val="20"/>
        </w:rPr>
        <w:t>Suspensión por el periodo lectivo</w:t>
      </w:r>
    </w:p>
    <w:p w:rsidR="00306812" w:rsidRPr="003F48E8" w:rsidRDefault="00306812" w:rsidP="006054DA">
      <w:pPr>
        <w:pStyle w:val="Prrafodelista"/>
        <w:numPr>
          <w:ilvl w:val="0"/>
          <w:numId w:val="25"/>
        </w:numPr>
        <w:tabs>
          <w:tab w:val="left" w:pos="993"/>
        </w:tabs>
        <w:spacing w:after="0" w:line="240" w:lineRule="auto"/>
        <w:jc w:val="both"/>
        <w:rPr>
          <w:rFonts w:ascii="Times New Roman" w:hAnsi="Times New Roman"/>
          <w:sz w:val="20"/>
          <w:szCs w:val="20"/>
        </w:rPr>
      </w:pPr>
      <w:r w:rsidRPr="003F48E8">
        <w:rPr>
          <w:rFonts w:ascii="Times New Roman" w:hAnsi="Times New Roman"/>
          <w:sz w:val="20"/>
          <w:szCs w:val="20"/>
        </w:rPr>
        <w:t>Expulsión de la Universidad Nacional de Concepción, lo que implicara la cancelación automática y definitiva de la matrícula universitaria de todas las unidades académicas de la U.N.C.</w:t>
      </w:r>
    </w:p>
    <w:p w:rsidR="0039732B" w:rsidRPr="003F48E8" w:rsidRDefault="0039732B" w:rsidP="003F48E8">
      <w:pPr>
        <w:pStyle w:val="Prrafodelista"/>
        <w:tabs>
          <w:tab w:val="left" w:pos="993"/>
        </w:tabs>
        <w:spacing w:after="0" w:line="240" w:lineRule="auto"/>
        <w:ind w:left="0"/>
        <w:jc w:val="both"/>
        <w:rPr>
          <w:rFonts w:ascii="Times New Roman" w:hAnsi="Times New Roman"/>
          <w:sz w:val="20"/>
          <w:szCs w:val="20"/>
        </w:rPr>
      </w:pPr>
    </w:p>
    <w:p w:rsidR="00306812" w:rsidRPr="003F48E8" w:rsidRDefault="00306812"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F48E8">
        <w:rPr>
          <w:rFonts w:ascii="Times New Roman" w:hAnsi="Times New Roman"/>
          <w:sz w:val="20"/>
          <w:szCs w:val="20"/>
        </w:rPr>
        <w:t>Serán consideradas faltas graves cometidas por los alumnos los siguientes hechos:</w:t>
      </w:r>
    </w:p>
    <w:p w:rsidR="00306812" w:rsidRPr="003F48E8" w:rsidRDefault="00306812" w:rsidP="006054DA">
      <w:pPr>
        <w:pStyle w:val="Prrafodelista"/>
        <w:numPr>
          <w:ilvl w:val="0"/>
          <w:numId w:val="26"/>
        </w:numPr>
        <w:tabs>
          <w:tab w:val="left" w:pos="993"/>
        </w:tabs>
        <w:spacing w:after="0" w:line="240" w:lineRule="auto"/>
        <w:jc w:val="both"/>
        <w:rPr>
          <w:rFonts w:ascii="Times New Roman" w:hAnsi="Times New Roman"/>
          <w:sz w:val="20"/>
          <w:szCs w:val="20"/>
        </w:rPr>
      </w:pPr>
      <w:r w:rsidRPr="003F48E8">
        <w:rPr>
          <w:rFonts w:ascii="Times New Roman" w:hAnsi="Times New Roman"/>
          <w:sz w:val="20"/>
          <w:szCs w:val="20"/>
        </w:rPr>
        <w:t>La incitación o realización de actos de violencia física o moral contra compañeros, autoridades y académicos de la Universidad Nacional de Concepción.</w:t>
      </w:r>
    </w:p>
    <w:p w:rsidR="00306812" w:rsidRPr="003F48E8" w:rsidRDefault="00306812" w:rsidP="006054DA">
      <w:pPr>
        <w:pStyle w:val="Prrafodelista"/>
        <w:numPr>
          <w:ilvl w:val="0"/>
          <w:numId w:val="26"/>
        </w:numPr>
        <w:tabs>
          <w:tab w:val="left" w:pos="993"/>
        </w:tabs>
        <w:spacing w:after="0" w:line="240" w:lineRule="auto"/>
        <w:jc w:val="both"/>
        <w:rPr>
          <w:rFonts w:ascii="Times New Roman" w:hAnsi="Times New Roman"/>
          <w:sz w:val="20"/>
          <w:szCs w:val="20"/>
        </w:rPr>
      </w:pPr>
      <w:r w:rsidRPr="003F48E8">
        <w:rPr>
          <w:rFonts w:ascii="Times New Roman" w:hAnsi="Times New Roman"/>
          <w:sz w:val="20"/>
          <w:szCs w:val="20"/>
        </w:rPr>
        <w:t>La comisión o tentativa de fraude durante las pruebas evaluativas y exámenes exigidos por la Facultad</w:t>
      </w:r>
    </w:p>
    <w:p w:rsidR="009F11C2" w:rsidRPr="003F48E8" w:rsidRDefault="009F11C2" w:rsidP="003F48E8">
      <w:pPr>
        <w:pStyle w:val="Prrafodelista"/>
        <w:tabs>
          <w:tab w:val="left" w:pos="993"/>
        </w:tabs>
        <w:spacing w:after="0" w:line="240" w:lineRule="auto"/>
        <w:ind w:left="0"/>
        <w:jc w:val="both"/>
        <w:rPr>
          <w:rFonts w:ascii="Times New Roman" w:hAnsi="Times New Roman"/>
          <w:sz w:val="20"/>
          <w:szCs w:val="20"/>
        </w:rPr>
      </w:pPr>
    </w:p>
    <w:p w:rsidR="009F11C2" w:rsidRPr="003F48E8" w:rsidRDefault="00306812"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F48E8">
        <w:rPr>
          <w:rFonts w:ascii="Times New Roman" w:hAnsi="Times New Roman"/>
          <w:sz w:val="20"/>
          <w:szCs w:val="20"/>
        </w:rPr>
        <w:t>Los estudiantes deberán guardar respeto entre sí, dentro del local de la institución, so pena de ser sancionados.</w:t>
      </w:r>
    </w:p>
    <w:p w:rsidR="009F11C2" w:rsidRPr="003F48E8" w:rsidRDefault="009F11C2" w:rsidP="003F48E8">
      <w:pPr>
        <w:pStyle w:val="Prrafodelista"/>
        <w:tabs>
          <w:tab w:val="left" w:pos="993"/>
        </w:tabs>
        <w:spacing w:after="0" w:line="240" w:lineRule="auto"/>
        <w:ind w:left="0"/>
        <w:jc w:val="both"/>
        <w:rPr>
          <w:rFonts w:ascii="Times New Roman" w:hAnsi="Times New Roman"/>
          <w:sz w:val="20"/>
          <w:szCs w:val="20"/>
        </w:rPr>
      </w:pPr>
    </w:p>
    <w:p w:rsidR="009F11C2" w:rsidRPr="003F48E8" w:rsidRDefault="00306812"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F48E8">
        <w:rPr>
          <w:rFonts w:ascii="Times New Roman" w:hAnsi="Times New Roman"/>
          <w:sz w:val="20"/>
          <w:szCs w:val="20"/>
        </w:rPr>
        <w:t>Inmediatamente que el Decano tenga conocimiento de algún hecho que constituya una falta grave, asignará si fuere necesario que el Secretario levante una información sumaria, que será concluida antes del término de cuarenta y ocho (48) horas. En la primera sesión del Consejo Directivo o una extraordinaria convocada al efecto, este colegiado se abocará al estudio de la cuestión, adoptando las medidas que el caso requiera y comunicará su resolución al Consejo Superior Universitario de la Universidad Nacional de Concepción, para lo que hubiere lugar, de acuerdo al dictamen o recomendación de la Asesoría Jurídica.</w:t>
      </w:r>
    </w:p>
    <w:p w:rsidR="009F11C2" w:rsidRPr="003F48E8" w:rsidRDefault="009F11C2" w:rsidP="003F48E8">
      <w:pPr>
        <w:pStyle w:val="Prrafodelista"/>
        <w:spacing w:after="0" w:line="240" w:lineRule="auto"/>
        <w:rPr>
          <w:rFonts w:ascii="Times New Roman" w:hAnsi="Times New Roman"/>
          <w:sz w:val="20"/>
          <w:szCs w:val="20"/>
        </w:rPr>
      </w:pPr>
    </w:p>
    <w:p w:rsidR="009F11C2" w:rsidRPr="003F48E8" w:rsidRDefault="00306812"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F48E8">
        <w:rPr>
          <w:rFonts w:ascii="Times New Roman" w:hAnsi="Times New Roman"/>
          <w:sz w:val="20"/>
          <w:szCs w:val="20"/>
        </w:rPr>
        <w:t>Si algún estudiante perturbare el orden durante el desarrollo de una clase o cualquier actividad académica; el Profesor en primera instancia lo llamará al orden y en caso de reincidencia lo hará salir inmediatamente del aula.</w:t>
      </w:r>
    </w:p>
    <w:p w:rsidR="009F11C2" w:rsidRPr="003F48E8" w:rsidRDefault="009F11C2" w:rsidP="003F48E8">
      <w:pPr>
        <w:pStyle w:val="Prrafodelista"/>
        <w:spacing w:after="0" w:line="240" w:lineRule="auto"/>
        <w:rPr>
          <w:rFonts w:ascii="Times New Roman" w:hAnsi="Times New Roman"/>
          <w:sz w:val="20"/>
          <w:szCs w:val="20"/>
        </w:rPr>
      </w:pPr>
    </w:p>
    <w:p w:rsidR="009F11C2" w:rsidRPr="003F48E8" w:rsidRDefault="00306812"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F48E8">
        <w:rPr>
          <w:rFonts w:ascii="Times New Roman" w:hAnsi="Times New Roman"/>
          <w:sz w:val="20"/>
          <w:szCs w:val="20"/>
        </w:rPr>
        <w:t>En caso de reincidencia en faltas previstas en el artículo anterior, se le prohibirá la entrada a clase teórica y práctica de la materia en cuestión que no sea inferior a ocho (8) días ni exceda de un (1) mes.</w:t>
      </w:r>
    </w:p>
    <w:p w:rsidR="009F11C2" w:rsidRPr="003F48E8" w:rsidRDefault="009F11C2" w:rsidP="003F48E8">
      <w:pPr>
        <w:pStyle w:val="Prrafodelista"/>
        <w:spacing w:after="0" w:line="240" w:lineRule="auto"/>
        <w:rPr>
          <w:rFonts w:ascii="Times New Roman" w:hAnsi="Times New Roman"/>
          <w:sz w:val="20"/>
          <w:szCs w:val="20"/>
        </w:rPr>
      </w:pPr>
    </w:p>
    <w:p w:rsidR="00306812" w:rsidRPr="003F48E8" w:rsidRDefault="00306812"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F48E8">
        <w:rPr>
          <w:rFonts w:ascii="Times New Roman" w:hAnsi="Times New Roman"/>
          <w:sz w:val="20"/>
          <w:szCs w:val="20"/>
        </w:rPr>
        <w:t>El que proveyere un trabajo realizado fuera de las clases de práctica o de laboratorio, cuando las mismas debían ejecutarse dentro de ella, serán sancionados hasta con dos meses de suspensión de clases correspondiente a la asignatura.</w:t>
      </w:r>
    </w:p>
    <w:p w:rsidR="009F11C2" w:rsidRPr="003F48E8" w:rsidRDefault="009F11C2" w:rsidP="003F48E8">
      <w:pPr>
        <w:pStyle w:val="Prrafodelista"/>
        <w:tabs>
          <w:tab w:val="left" w:pos="993"/>
        </w:tabs>
        <w:spacing w:after="0" w:line="240" w:lineRule="auto"/>
        <w:ind w:left="0"/>
        <w:jc w:val="both"/>
        <w:rPr>
          <w:rFonts w:ascii="Times New Roman" w:hAnsi="Times New Roman"/>
          <w:sz w:val="20"/>
          <w:szCs w:val="20"/>
        </w:rPr>
      </w:pPr>
    </w:p>
    <w:p w:rsidR="00306812" w:rsidRPr="003F48E8" w:rsidRDefault="00306812" w:rsidP="003F48E8">
      <w:pPr>
        <w:pStyle w:val="Prrafodelista"/>
        <w:tabs>
          <w:tab w:val="left" w:pos="993"/>
        </w:tabs>
        <w:spacing w:after="0" w:line="240" w:lineRule="auto"/>
        <w:ind w:left="0"/>
        <w:jc w:val="both"/>
        <w:rPr>
          <w:rFonts w:ascii="Times New Roman" w:hAnsi="Times New Roman"/>
          <w:sz w:val="20"/>
          <w:szCs w:val="20"/>
        </w:rPr>
      </w:pPr>
      <w:r w:rsidRPr="003F48E8">
        <w:rPr>
          <w:rFonts w:ascii="Times New Roman" w:hAnsi="Times New Roman"/>
          <w:sz w:val="20"/>
          <w:szCs w:val="20"/>
        </w:rPr>
        <w:t>El que proveyere ayuda para la realización de un trabajo práctico, cuando éste debería ser única y exclusivamente elaborado por el estudiante individualmente. El trabajo será pasible de nulidad absoluta con sanciones tanto para el estudiante que proveyó como para el que lo recibió hasta dos meses de suspensión de clases en la asignatura correspondiente.</w:t>
      </w:r>
    </w:p>
    <w:p w:rsidR="009F11C2" w:rsidRPr="003F48E8" w:rsidRDefault="009F11C2" w:rsidP="003F48E8">
      <w:pPr>
        <w:pStyle w:val="Prrafodelista"/>
        <w:tabs>
          <w:tab w:val="left" w:pos="993"/>
        </w:tabs>
        <w:spacing w:after="0" w:line="240" w:lineRule="auto"/>
        <w:ind w:left="0"/>
        <w:jc w:val="both"/>
        <w:rPr>
          <w:rFonts w:ascii="Times New Roman" w:hAnsi="Times New Roman"/>
          <w:sz w:val="20"/>
          <w:szCs w:val="20"/>
        </w:rPr>
      </w:pPr>
    </w:p>
    <w:p w:rsidR="00306812" w:rsidRPr="003F48E8" w:rsidRDefault="00306812" w:rsidP="003F48E8">
      <w:pPr>
        <w:pStyle w:val="Prrafodelista"/>
        <w:tabs>
          <w:tab w:val="left" w:pos="993"/>
        </w:tabs>
        <w:spacing w:after="0" w:line="240" w:lineRule="auto"/>
        <w:ind w:left="0"/>
        <w:jc w:val="both"/>
        <w:rPr>
          <w:rFonts w:ascii="Times New Roman" w:hAnsi="Times New Roman"/>
          <w:sz w:val="20"/>
          <w:szCs w:val="20"/>
        </w:rPr>
      </w:pPr>
      <w:r w:rsidRPr="009F44BA">
        <w:rPr>
          <w:rFonts w:ascii="Times New Roman" w:hAnsi="Times New Roman"/>
          <w:sz w:val="20"/>
          <w:szCs w:val="20"/>
        </w:rPr>
        <w:t xml:space="preserve">La denuncia de los hechos, lo hará el </w:t>
      </w:r>
      <w:r w:rsidR="009F44BA" w:rsidRPr="009F44BA">
        <w:rPr>
          <w:rFonts w:ascii="Times New Roman" w:hAnsi="Times New Roman"/>
          <w:sz w:val="20"/>
          <w:szCs w:val="20"/>
        </w:rPr>
        <w:t>Responsable de la Asignatura</w:t>
      </w:r>
      <w:r w:rsidRPr="009F44BA">
        <w:rPr>
          <w:rFonts w:ascii="Times New Roman" w:hAnsi="Times New Roman"/>
          <w:sz w:val="20"/>
          <w:szCs w:val="20"/>
        </w:rPr>
        <w:t>, por escrito, al Decano de la Facultad, quién tomará las disposiciones que crea necesarias para la investigación del hecho y elevará los antecedentes al Consejo Directivo para la aplicación de las sanciones que establece este Reglamento, previo dictamen del  Asesor Jurídico.</w:t>
      </w:r>
    </w:p>
    <w:p w:rsidR="009F11C2" w:rsidRPr="003F48E8" w:rsidRDefault="009F11C2" w:rsidP="003F48E8">
      <w:pPr>
        <w:pStyle w:val="Prrafodelista"/>
        <w:tabs>
          <w:tab w:val="left" w:pos="993"/>
        </w:tabs>
        <w:spacing w:after="0" w:line="240" w:lineRule="auto"/>
        <w:ind w:left="0"/>
        <w:jc w:val="both"/>
        <w:rPr>
          <w:rFonts w:ascii="Times New Roman" w:hAnsi="Times New Roman"/>
          <w:sz w:val="20"/>
          <w:szCs w:val="20"/>
        </w:rPr>
      </w:pPr>
    </w:p>
    <w:p w:rsidR="009F11C2" w:rsidRPr="003F48E8" w:rsidRDefault="00306812"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F48E8">
        <w:rPr>
          <w:rFonts w:ascii="Times New Roman" w:hAnsi="Times New Roman"/>
          <w:sz w:val="20"/>
          <w:szCs w:val="20"/>
        </w:rPr>
        <w:t>Cuando la falta prevista en el artículo anterior, ocurriere en el caso de un examen práctico, los que incurrieran en ella, perderán el derecho a examen sin perjuicio de las sanciones posteriores que el Consejo Directivo aplique según la gravedad del caso.</w:t>
      </w:r>
    </w:p>
    <w:p w:rsidR="009F11C2" w:rsidRPr="003F48E8" w:rsidRDefault="009F11C2" w:rsidP="003F48E8">
      <w:pPr>
        <w:pStyle w:val="Prrafodelista"/>
        <w:tabs>
          <w:tab w:val="left" w:pos="993"/>
        </w:tabs>
        <w:spacing w:after="0" w:line="240" w:lineRule="auto"/>
        <w:ind w:left="0"/>
        <w:jc w:val="both"/>
        <w:rPr>
          <w:rFonts w:ascii="Times New Roman" w:hAnsi="Times New Roman"/>
          <w:sz w:val="20"/>
          <w:szCs w:val="20"/>
        </w:rPr>
      </w:pPr>
    </w:p>
    <w:p w:rsidR="009F11C2" w:rsidRPr="003F48E8" w:rsidRDefault="00306812"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F48E8">
        <w:rPr>
          <w:rFonts w:ascii="Times New Roman" w:hAnsi="Times New Roman"/>
          <w:sz w:val="20"/>
          <w:szCs w:val="20"/>
        </w:rPr>
        <w:t xml:space="preserve">La denuncia será realizada por el Examinador o los Examinadores por escrito, al Decano de la Facultad, quién dispondrá las diligencias que crea necesaria para la investigación que deba realizarse y que deberá ser elevada </w:t>
      </w:r>
      <w:r w:rsidRPr="003F48E8">
        <w:rPr>
          <w:rFonts w:ascii="Times New Roman" w:hAnsi="Times New Roman"/>
          <w:sz w:val="20"/>
          <w:szCs w:val="20"/>
        </w:rPr>
        <w:lastRenderedPageBreak/>
        <w:t>al Consejo Directivo, a quién corresponde estimar los antecedentes y aplicar la sanción correspondiente, de acuerdo al dictamen de la Asesoría Jurídica de la Facultad.</w:t>
      </w:r>
    </w:p>
    <w:p w:rsidR="009F11C2" w:rsidRPr="003F48E8" w:rsidRDefault="009F11C2" w:rsidP="003F48E8">
      <w:pPr>
        <w:pStyle w:val="Prrafodelista"/>
        <w:spacing w:after="0" w:line="240" w:lineRule="auto"/>
        <w:rPr>
          <w:rFonts w:ascii="Times New Roman" w:hAnsi="Times New Roman"/>
          <w:sz w:val="20"/>
          <w:szCs w:val="20"/>
        </w:rPr>
      </w:pPr>
    </w:p>
    <w:p w:rsidR="00354E1C" w:rsidRPr="003F48E8" w:rsidRDefault="00306812"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F48E8">
        <w:rPr>
          <w:rFonts w:ascii="Times New Roman" w:hAnsi="Times New Roman"/>
          <w:sz w:val="20"/>
          <w:szCs w:val="20"/>
        </w:rPr>
        <w:t>Los estudiantes que no se presentaren a las clases durante el año lectivo, deberán presentar el justificativo correspondiente en el plazo de 2 (dos) días para ser considerada ausencia justificada, transcurrido este plazo, no se admitirá ningún justificativo.</w:t>
      </w:r>
    </w:p>
    <w:p w:rsidR="00354E1C" w:rsidRPr="003F48E8" w:rsidRDefault="00354E1C" w:rsidP="003F48E8">
      <w:pPr>
        <w:pStyle w:val="Prrafodelista"/>
        <w:tabs>
          <w:tab w:val="left" w:pos="993"/>
        </w:tabs>
        <w:spacing w:after="0" w:line="240" w:lineRule="auto"/>
        <w:ind w:left="0"/>
        <w:jc w:val="both"/>
        <w:rPr>
          <w:rFonts w:ascii="Times New Roman" w:hAnsi="Times New Roman"/>
          <w:sz w:val="20"/>
          <w:szCs w:val="20"/>
          <w:highlight w:val="yellow"/>
        </w:rPr>
      </w:pPr>
    </w:p>
    <w:p w:rsidR="009F11C2" w:rsidRPr="003F48E8" w:rsidRDefault="009F11C2"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TÍTULO VIII</w:t>
      </w:r>
    </w:p>
    <w:p w:rsidR="009F11C2" w:rsidRPr="003F48E8" w:rsidRDefault="009F11C2"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DEL PLAN DE ESTUDIOS</w:t>
      </w:r>
    </w:p>
    <w:p w:rsidR="009F11C2" w:rsidRPr="003F48E8" w:rsidRDefault="009F11C2" w:rsidP="003F48E8">
      <w:pPr>
        <w:pStyle w:val="Prrafodelista"/>
        <w:tabs>
          <w:tab w:val="left" w:pos="993"/>
        </w:tabs>
        <w:spacing w:after="0" w:line="240" w:lineRule="auto"/>
        <w:ind w:left="0"/>
        <w:jc w:val="both"/>
        <w:rPr>
          <w:rFonts w:ascii="Times New Roman" w:hAnsi="Times New Roman"/>
          <w:sz w:val="20"/>
          <w:szCs w:val="20"/>
        </w:rPr>
      </w:pPr>
    </w:p>
    <w:p w:rsidR="009F11C2" w:rsidRPr="003F48E8" w:rsidRDefault="009F11C2"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F48E8">
        <w:rPr>
          <w:rFonts w:ascii="Times New Roman" w:hAnsi="Times New Roman"/>
          <w:sz w:val="20"/>
          <w:szCs w:val="20"/>
        </w:rPr>
        <w:t xml:space="preserve">El Plan de Estudio es el conjunto  de asignaturas o materias organizado  por cursos, así como los requisitos académicos con los que se estructura una carrera. Es el itinerario seguido por el estudiante para adquirir las competencias deseadas y culminar la carrera. </w:t>
      </w:r>
    </w:p>
    <w:p w:rsidR="009F11C2" w:rsidRPr="003F48E8" w:rsidRDefault="009F11C2" w:rsidP="003F48E8">
      <w:pPr>
        <w:pStyle w:val="Prrafodelista"/>
        <w:tabs>
          <w:tab w:val="left" w:pos="993"/>
        </w:tabs>
        <w:spacing w:after="0" w:line="240" w:lineRule="auto"/>
        <w:ind w:left="0"/>
        <w:jc w:val="both"/>
        <w:rPr>
          <w:rFonts w:ascii="Times New Roman" w:hAnsi="Times New Roman"/>
          <w:sz w:val="20"/>
          <w:szCs w:val="20"/>
        </w:rPr>
      </w:pPr>
    </w:p>
    <w:p w:rsidR="009F11C2" w:rsidRPr="003F48E8" w:rsidRDefault="009F11C2"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F48E8">
        <w:rPr>
          <w:rFonts w:ascii="Times New Roman" w:hAnsi="Times New Roman"/>
          <w:sz w:val="20"/>
          <w:szCs w:val="20"/>
        </w:rPr>
        <w:t>El Plan de Estudio contempla la Pasantía Supervisada, con una carga horaria de 256 horas, cuyo objetivo es afianzar en el estudiante la integración entre la Teoría y la Práctica para que pueda desempeñarse con competencia en su profesión. Así mismo incluyen las Actividades de Extensión Universitaria con una carga horaria de 80 horas.</w:t>
      </w:r>
    </w:p>
    <w:p w:rsidR="009F11C2" w:rsidRPr="003F48E8" w:rsidRDefault="009F11C2" w:rsidP="003F48E8">
      <w:pPr>
        <w:pStyle w:val="Prrafodelista"/>
        <w:tabs>
          <w:tab w:val="left" w:pos="993"/>
        </w:tabs>
        <w:spacing w:after="0" w:line="240" w:lineRule="auto"/>
        <w:ind w:left="0"/>
        <w:jc w:val="both"/>
        <w:rPr>
          <w:rFonts w:ascii="Times New Roman" w:hAnsi="Times New Roman"/>
          <w:sz w:val="20"/>
          <w:szCs w:val="20"/>
          <w:highlight w:val="yellow"/>
        </w:rPr>
      </w:pPr>
    </w:p>
    <w:p w:rsidR="004213F3" w:rsidRPr="003F48E8" w:rsidRDefault="004213F3"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PLAN DE ESTUDIOS DE LA CARRERA DE ODONTOLOGÍA</w:t>
      </w:r>
    </w:p>
    <w:tbl>
      <w:tblPr>
        <w:tblStyle w:val="Tablaconcuadrcula"/>
        <w:tblW w:w="0" w:type="auto"/>
        <w:jc w:val="center"/>
        <w:tblLook w:val="04A0" w:firstRow="1" w:lastRow="0" w:firstColumn="1" w:lastColumn="0" w:noHBand="0" w:noVBand="1"/>
      </w:tblPr>
      <w:tblGrid>
        <w:gridCol w:w="1282"/>
        <w:gridCol w:w="992"/>
        <w:gridCol w:w="2983"/>
        <w:gridCol w:w="2387"/>
      </w:tblGrid>
      <w:tr w:rsidR="004213F3" w:rsidRPr="003F48E8" w:rsidTr="004213F3">
        <w:trPr>
          <w:jc w:val="center"/>
        </w:trPr>
        <w:tc>
          <w:tcPr>
            <w:tcW w:w="1282" w:type="dxa"/>
            <w:shd w:val="clear" w:color="auto" w:fill="D9D9D9" w:themeFill="background1" w:themeFillShade="D9"/>
          </w:tcPr>
          <w:p w:rsidR="004213F3" w:rsidRPr="003F48E8" w:rsidRDefault="004213F3"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Curso</w:t>
            </w:r>
          </w:p>
        </w:tc>
        <w:tc>
          <w:tcPr>
            <w:tcW w:w="992" w:type="dxa"/>
            <w:shd w:val="clear" w:color="auto" w:fill="D9D9D9" w:themeFill="background1" w:themeFillShade="D9"/>
          </w:tcPr>
          <w:p w:rsidR="004213F3" w:rsidRPr="003F48E8" w:rsidRDefault="004213F3"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Cód.</w:t>
            </w:r>
          </w:p>
        </w:tc>
        <w:tc>
          <w:tcPr>
            <w:tcW w:w="2983" w:type="dxa"/>
            <w:shd w:val="clear" w:color="auto" w:fill="D9D9D9" w:themeFill="background1" w:themeFillShade="D9"/>
          </w:tcPr>
          <w:p w:rsidR="004213F3" w:rsidRPr="003F48E8" w:rsidRDefault="004213F3"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Asignaturas</w:t>
            </w:r>
          </w:p>
        </w:tc>
        <w:tc>
          <w:tcPr>
            <w:tcW w:w="2387" w:type="dxa"/>
            <w:shd w:val="clear" w:color="auto" w:fill="D9D9D9" w:themeFill="background1" w:themeFillShade="D9"/>
          </w:tcPr>
          <w:p w:rsidR="004213F3" w:rsidRPr="003F48E8" w:rsidRDefault="004213F3"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Horas semanales</w:t>
            </w:r>
          </w:p>
        </w:tc>
      </w:tr>
      <w:tr w:rsidR="004213F3" w:rsidRPr="003F48E8" w:rsidTr="004213F3">
        <w:trPr>
          <w:jc w:val="center"/>
        </w:trPr>
        <w:tc>
          <w:tcPr>
            <w:tcW w:w="1282" w:type="dxa"/>
            <w:vMerge w:val="restart"/>
            <w:vAlign w:val="center"/>
          </w:tcPr>
          <w:p w:rsidR="004213F3" w:rsidRPr="003F48E8" w:rsidRDefault="004213F3" w:rsidP="003F48E8">
            <w:pPr>
              <w:pStyle w:val="Prrafodelista"/>
              <w:tabs>
                <w:tab w:val="left" w:pos="993"/>
              </w:tabs>
              <w:spacing w:after="0" w:line="240" w:lineRule="auto"/>
              <w:ind w:left="0"/>
              <w:jc w:val="center"/>
              <w:rPr>
                <w:rFonts w:ascii="Times New Roman" w:hAnsi="Times New Roman"/>
                <w:b/>
                <w:sz w:val="20"/>
                <w:szCs w:val="20"/>
              </w:rPr>
            </w:pPr>
            <w:r w:rsidRPr="003F48E8">
              <w:rPr>
                <w:rFonts w:ascii="Times New Roman" w:hAnsi="Times New Roman"/>
                <w:b/>
                <w:sz w:val="20"/>
                <w:szCs w:val="20"/>
              </w:rPr>
              <w:t>Primero</w:t>
            </w:r>
          </w:p>
        </w:tc>
        <w:tc>
          <w:tcPr>
            <w:tcW w:w="992" w:type="dxa"/>
          </w:tcPr>
          <w:p w:rsidR="004213F3" w:rsidRPr="003F48E8" w:rsidRDefault="004213F3" w:rsidP="003F48E8">
            <w:pPr>
              <w:keepNext/>
              <w:jc w:val="center"/>
              <w:outlineLvl w:val="0"/>
              <w:rPr>
                <w:bCs/>
                <w:kern w:val="32"/>
                <w:sz w:val="20"/>
                <w:szCs w:val="20"/>
                <w:lang w:val="es-ES" w:eastAsia="es-ES"/>
              </w:rPr>
            </w:pPr>
            <w:r w:rsidRPr="003F48E8">
              <w:rPr>
                <w:bCs/>
                <w:kern w:val="32"/>
                <w:sz w:val="20"/>
                <w:szCs w:val="20"/>
                <w:lang w:val="es-ES" w:eastAsia="es-ES"/>
              </w:rPr>
              <w:t>101</w:t>
            </w:r>
          </w:p>
        </w:tc>
        <w:tc>
          <w:tcPr>
            <w:tcW w:w="2983" w:type="dxa"/>
            <w:vAlign w:val="center"/>
          </w:tcPr>
          <w:p w:rsidR="004213F3" w:rsidRPr="003F48E8" w:rsidRDefault="004213F3" w:rsidP="003F48E8">
            <w:pPr>
              <w:keepNext/>
              <w:outlineLvl w:val="0"/>
              <w:rPr>
                <w:bCs/>
                <w:kern w:val="32"/>
                <w:sz w:val="20"/>
                <w:szCs w:val="20"/>
                <w:lang w:val="es-ES" w:eastAsia="es-ES"/>
              </w:rPr>
            </w:pPr>
            <w:r w:rsidRPr="003F48E8">
              <w:rPr>
                <w:bCs/>
                <w:kern w:val="32"/>
                <w:sz w:val="20"/>
                <w:szCs w:val="20"/>
                <w:lang w:val="es-ES" w:eastAsia="es-ES"/>
              </w:rPr>
              <w:t>Anatomía Dentaria</w:t>
            </w:r>
          </w:p>
        </w:tc>
        <w:tc>
          <w:tcPr>
            <w:tcW w:w="2387" w:type="dxa"/>
          </w:tcPr>
          <w:p w:rsidR="004213F3" w:rsidRPr="003F48E8" w:rsidRDefault="004213F3" w:rsidP="003F48E8">
            <w:pPr>
              <w:keepNext/>
              <w:jc w:val="center"/>
              <w:outlineLvl w:val="0"/>
              <w:rPr>
                <w:bCs/>
                <w:kern w:val="32"/>
                <w:sz w:val="20"/>
                <w:szCs w:val="20"/>
                <w:lang w:val="es-ES" w:eastAsia="es-ES"/>
              </w:rPr>
            </w:pPr>
            <w:r w:rsidRPr="003F48E8">
              <w:rPr>
                <w:bCs/>
                <w:kern w:val="32"/>
                <w:sz w:val="20"/>
                <w:szCs w:val="20"/>
                <w:lang w:val="es-ES" w:eastAsia="es-ES"/>
              </w:rPr>
              <w:t>08 Hs.</w:t>
            </w:r>
          </w:p>
        </w:tc>
      </w:tr>
      <w:tr w:rsidR="004213F3" w:rsidRPr="003F48E8" w:rsidTr="004213F3">
        <w:trPr>
          <w:jc w:val="center"/>
        </w:trPr>
        <w:tc>
          <w:tcPr>
            <w:tcW w:w="1282" w:type="dxa"/>
            <w:vMerge/>
          </w:tcPr>
          <w:p w:rsidR="004213F3" w:rsidRPr="003F48E8" w:rsidRDefault="004213F3" w:rsidP="003F48E8">
            <w:pPr>
              <w:pStyle w:val="Prrafodelista"/>
              <w:tabs>
                <w:tab w:val="left" w:pos="993"/>
              </w:tabs>
              <w:spacing w:after="0" w:line="240" w:lineRule="auto"/>
              <w:ind w:left="0"/>
              <w:jc w:val="center"/>
              <w:rPr>
                <w:rFonts w:ascii="Times New Roman" w:hAnsi="Times New Roman"/>
                <w:b/>
                <w:sz w:val="20"/>
                <w:szCs w:val="20"/>
              </w:rPr>
            </w:pPr>
          </w:p>
        </w:tc>
        <w:tc>
          <w:tcPr>
            <w:tcW w:w="992" w:type="dxa"/>
          </w:tcPr>
          <w:p w:rsidR="004213F3" w:rsidRPr="003F48E8" w:rsidRDefault="004213F3" w:rsidP="003F48E8">
            <w:pPr>
              <w:keepNext/>
              <w:jc w:val="center"/>
              <w:outlineLvl w:val="0"/>
              <w:rPr>
                <w:bCs/>
                <w:kern w:val="32"/>
                <w:sz w:val="20"/>
                <w:szCs w:val="20"/>
                <w:lang w:val="es-ES" w:eastAsia="es-ES"/>
              </w:rPr>
            </w:pPr>
            <w:r w:rsidRPr="003F48E8">
              <w:rPr>
                <w:bCs/>
                <w:kern w:val="32"/>
                <w:sz w:val="20"/>
                <w:szCs w:val="20"/>
                <w:lang w:val="es-ES" w:eastAsia="es-ES"/>
              </w:rPr>
              <w:t>102</w:t>
            </w:r>
          </w:p>
        </w:tc>
        <w:tc>
          <w:tcPr>
            <w:tcW w:w="2983" w:type="dxa"/>
            <w:vAlign w:val="center"/>
          </w:tcPr>
          <w:p w:rsidR="004213F3" w:rsidRPr="003F48E8" w:rsidRDefault="004213F3" w:rsidP="003F48E8">
            <w:pPr>
              <w:keepNext/>
              <w:outlineLvl w:val="0"/>
              <w:rPr>
                <w:bCs/>
                <w:kern w:val="32"/>
                <w:sz w:val="20"/>
                <w:szCs w:val="20"/>
                <w:lang w:val="es-ES" w:eastAsia="es-ES"/>
              </w:rPr>
            </w:pPr>
            <w:r w:rsidRPr="003F48E8">
              <w:rPr>
                <w:bCs/>
                <w:kern w:val="32"/>
                <w:sz w:val="20"/>
                <w:szCs w:val="20"/>
                <w:lang w:val="es-ES" w:eastAsia="es-ES"/>
              </w:rPr>
              <w:t>Anatomía Humana</w:t>
            </w:r>
          </w:p>
        </w:tc>
        <w:tc>
          <w:tcPr>
            <w:tcW w:w="2387" w:type="dxa"/>
          </w:tcPr>
          <w:p w:rsidR="004213F3" w:rsidRPr="003F48E8" w:rsidRDefault="004213F3" w:rsidP="003F48E8">
            <w:pPr>
              <w:keepNext/>
              <w:jc w:val="center"/>
              <w:outlineLvl w:val="0"/>
              <w:rPr>
                <w:bCs/>
                <w:kern w:val="32"/>
                <w:sz w:val="20"/>
                <w:szCs w:val="20"/>
                <w:lang w:val="es-ES" w:eastAsia="es-ES"/>
              </w:rPr>
            </w:pPr>
            <w:r w:rsidRPr="003F48E8">
              <w:rPr>
                <w:bCs/>
                <w:kern w:val="32"/>
                <w:sz w:val="20"/>
                <w:szCs w:val="20"/>
                <w:lang w:val="es-ES" w:eastAsia="es-ES"/>
              </w:rPr>
              <w:t>08 Hs.</w:t>
            </w:r>
          </w:p>
        </w:tc>
      </w:tr>
      <w:tr w:rsidR="004213F3" w:rsidRPr="003F48E8" w:rsidTr="004213F3">
        <w:trPr>
          <w:jc w:val="center"/>
        </w:trPr>
        <w:tc>
          <w:tcPr>
            <w:tcW w:w="1282" w:type="dxa"/>
            <w:vMerge/>
          </w:tcPr>
          <w:p w:rsidR="004213F3" w:rsidRPr="003F48E8" w:rsidRDefault="004213F3" w:rsidP="003F48E8">
            <w:pPr>
              <w:pStyle w:val="Prrafodelista"/>
              <w:tabs>
                <w:tab w:val="left" w:pos="993"/>
              </w:tabs>
              <w:spacing w:after="0" w:line="240" w:lineRule="auto"/>
              <w:ind w:left="0"/>
              <w:jc w:val="center"/>
              <w:rPr>
                <w:rFonts w:ascii="Times New Roman" w:hAnsi="Times New Roman"/>
                <w:b/>
                <w:sz w:val="20"/>
                <w:szCs w:val="20"/>
              </w:rPr>
            </w:pPr>
          </w:p>
        </w:tc>
        <w:tc>
          <w:tcPr>
            <w:tcW w:w="992" w:type="dxa"/>
          </w:tcPr>
          <w:p w:rsidR="004213F3" w:rsidRPr="003F48E8" w:rsidRDefault="004213F3" w:rsidP="003F48E8">
            <w:pPr>
              <w:keepNext/>
              <w:jc w:val="center"/>
              <w:outlineLvl w:val="0"/>
              <w:rPr>
                <w:bCs/>
                <w:kern w:val="32"/>
                <w:sz w:val="20"/>
                <w:szCs w:val="20"/>
                <w:lang w:val="es-ES" w:eastAsia="es-ES"/>
              </w:rPr>
            </w:pPr>
            <w:r w:rsidRPr="003F48E8">
              <w:rPr>
                <w:bCs/>
                <w:kern w:val="32"/>
                <w:sz w:val="20"/>
                <w:szCs w:val="20"/>
                <w:lang w:val="es-ES" w:eastAsia="es-ES"/>
              </w:rPr>
              <w:t>103</w:t>
            </w:r>
          </w:p>
        </w:tc>
        <w:tc>
          <w:tcPr>
            <w:tcW w:w="2983" w:type="dxa"/>
            <w:vAlign w:val="center"/>
          </w:tcPr>
          <w:p w:rsidR="004213F3" w:rsidRPr="003F48E8" w:rsidRDefault="004213F3" w:rsidP="003F48E8">
            <w:pPr>
              <w:keepNext/>
              <w:outlineLvl w:val="0"/>
              <w:rPr>
                <w:bCs/>
                <w:kern w:val="32"/>
                <w:sz w:val="20"/>
                <w:szCs w:val="20"/>
                <w:lang w:val="es-ES" w:eastAsia="es-ES"/>
              </w:rPr>
            </w:pPr>
            <w:r w:rsidRPr="003F48E8">
              <w:rPr>
                <w:bCs/>
                <w:kern w:val="32"/>
                <w:sz w:val="20"/>
                <w:szCs w:val="20"/>
                <w:lang w:val="es-ES" w:eastAsia="es-ES"/>
              </w:rPr>
              <w:t>Histología</w:t>
            </w:r>
          </w:p>
        </w:tc>
        <w:tc>
          <w:tcPr>
            <w:tcW w:w="2387" w:type="dxa"/>
          </w:tcPr>
          <w:p w:rsidR="004213F3" w:rsidRPr="003F48E8" w:rsidRDefault="004213F3" w:rsidP="003F48E8">
            <w:pPr>
              <w:keepNext/>
              <w:jc w:val="center"/>
              <w:outlineLvl w:val="0"/>
              <w:rPr>
                <w:bCs/>
                <w:kern w:val="32"/>
                <w:sz w:val="20"/>
                <w:szCs w:val="20"/>
                <w:lang w:val="es-ES" w:eastAsia="es-ES"/>
              </w:rPr>
            </w:pPr>
            <w:r w:rsidRPr="003F48E8">
              <w:rPr>
                <w:bCs/>
                <w:kern w:val="32"/>
                <w:sz w:val="20"/>
                <w:szCs w:val="20"/>
                <w:lang w:val="es-ES" w:eastAsia="es-ES"/>
              </w:rPr>
              <w:t>05 Hs.</w:t>
            </w:r>
          </w:p>
        </w:tc>
      </w:tr>
      <w:tr w:rsidR="004213F3" w:rsidRPr="003F48E8" w:rsidTr="004213F3">
        <w:trPr>
          <w:jc w:val="center"/>
        </w:trPr>
        <w:tc>
          <w:tcPr>
            <w:tcW w:w="1282" w:type="dxa"/>
            <w:vMerge/>
          </w:tcPr>
          <w:p w:rsidR="004213F3" w:rsidRPr="003F48E8" w:rsidRDefault="004213F3" w:rsidP="003F48E8">
            <w:pPr>
              <w:pStyle w:val="Prrafodelista"/>
              <w:tabs>
                <w:tab w:val="left" w:pos="993"/>
              </w:tabs>
              <w:spacing w:after="0" w:line="240" w:lineRule="auto"/>
              <w:ind w:left="0"/>
              <w:jc w:val="center"/>
              <w:rPr>
                <w:rFonts w:ascii="Times New Roman" w:hAnsi="Times New Roman"/>
                <w:b/>
                <w:sz w:val="20"/>
                <w:szCs w:val="20"/>
              </w:rPr>
            </w:pPr>
          </w:p>
        </w:tc>
        <w:tc>
          <w:tcPr>
            <w:tcW w:w="992" w:type="dxa"/>
          </w:tcPr>
          <w:p w:rsidR="004213F3" w:rsidRPr="003F48E8" w:rsidRDefault="004213F3" w:rsidP="003F48E8">
            <w:pPr>
              <w:keepNext/>
              <w:jc w:val="center"/>
              <w:outlineLvl w:val="0"/>
              <w:rPr>
                <w:bCs/>
                <w:kern w:val="32"/>
                <w:sz w:val="20"/>
                <w:szCs w:val="20"/>
                <w:lang w:val="es-ES" w:eastAsia="es-ES"/>
              </w:rPr>
            </w:pPr>
            <w:r w:rsidRPr="003F48E8">
              <w:rPr>
                <w:bCs/>
                <w:kern w:val="32"/>
                <w:sz w:val="20"/>
                <w:szCs w:val="20"/>
                <w:lang w:val="es-ES" w:eastAsia="es-ES"/>
              </w:rPr>
              <w:t>104</w:t>
            </w:r>
          </w:p>
        </w:tc>
        <w:tc>
          <w:tcPr>
            <w:tcW w:w="2983" w:type="dxa"/>
            <w:vAlign w:val="center"/>
          </w:tcPr>
          <w:p w:rsidR="004213F3" w:rsidRPr="003F48E8" w:rsidRDefault="004213F3" w:rsidP="003F48E8">
            <w:pPr>
              <w:keepNext/>
              <w:outlineLvl w:val="0"/>
              <w:rPr>
                <w:bCs/>
                <w:kern w:val="32"/>
                <w:sz w:val="20"/>
                <w:szCs w:val="20"/>
                <w:lang w:val="es-ES" w:eastAsia="es-ES"/>
              </w:rPr>
            </w:pPr>
            <w:r w:rsidRPr="003F48E8">
              <w:rPr>
                <w:bCs/>
                <w:kern w:val="32"/>
                <w:sz w:val="20"/>
                <w:szCs w:val="20"/>
                <w:lang w:val="es-ES" w:eastAsia="es-ES"/>
              </w:rPr>
              <w:t>Metodología de la Investigación</w:t>
            </w:r>
          </w:p>
        </w:tc>
        <w:tc>
          <w:tcPr>
            <w:tcW w:w="2387" w:type="dxa"/>
          </w:tcPr>
          <w:p w:rsidR="004213F3" w:rsidRPr="003F48E8" w:rsidRDefault="004213F3" w:rsidP="003F48E8">
            <w:pPr>
              <w:keepNext/>
              <w:jc w:val="center"/>
              <w:outlineLvl w:val="0"/>
              <w:rPr>
                <w:bCs/>
                <w:kern w:val="32"/>
                <w:sz w:val="20"/>
                <w:szCs w:val="20"/>
                <w:lang w:val="es-ES" w:eastAsia="es-ES"/>
              </w:rPr>
            </w:pPr>
            <w:r w:rsidRPr="003F48E8">
              <w:rPr>
                <w:bCs/>
                <w:kern w:val="32"/>
                <w:sz w:val="20"/>
                <w:szCs w:val="20"/>
                <w:lang w:val="es-ES" w:eastAsia="es-ES"/>
              </w:rPr>
              <w:t>02 Hs.</w:t>
            </w:r>
          </w:p>
        </w:tc>
      </w:tr>
      <w:tr w:rsidR="004213F3" w:rsidRPr="003F48E8" w:rsidTr="004213F3">
        <w:trPr>
          <w:jc w:val="center"/>
        </w:trPr>
        <w:tc>
          <w:tcPr>
            <w:tcW w:w="1282" w:type="dxa"/>
            <w:vMerge/>
          </w:tcPr>
          <w:p w:rsidR="004213F3" w:rsidRPr="003F48E8" w:rsidRDefault="004213F3" w:rsidP="003F48E8">
            <w:pPr>
              <w:pStyle w:val="Prrafodelista"/>
              <w:tabs>
                <w:tab w:val="left" w:pos="993"/>
              </w:tabs>
              <w:spacing w:after="0" w:line="240" w:lineRule="auto"/>
              <w:ind w:left="0"/>
              <w:jc w:val="center"/>
              <w:rPr>
                <w:rFonts w:ascii="Times New Roman" w:hAnsi="Times New Roman"/>
                <w:b/>
                <w:sz w:val="20"/>
                <w:szCs w:val="20"/>
              </w:rPr>
            </w:pPr>
          </w:p>
        </w:tc>
        <w:tc>
          <w:tcPr>
            <w:tcW w:w="992" w:type="dxa"/>
          </w:tcPr>
          <w:p w:rsidR="004213F3" w:rsidRPr="003F48E8" w:rsidRDefault="004213F3" w:rsidP="003F48E8">
            <w:pPr>
              <w:keepNext/>
              <w:jc w:val="center"/>
              <w:outlineLvl w:val="0"/>
              <w:rPr>
                <w:bCs/>
                <w:kern w:val="32"/>
                <w:sz w:val="20"/>
                <w:szCs w:val="20"/>
                <w:lang w:val="es-ES" w:eastAsia="es-ES"/>
              </w:rPr>
            </w:pPr>
            <w:r w:rsidRPr="003F48E8">
              <w:rPr>
                <w:bCs/>
                <w:kern w:val="32"/>
                <w:sz w:val="20"/>
                <w:szCs w:val="20"/>
                <w:lang w:val="es-ES" w:eastAsia="es-ES"/>
              </w:rPr>
              <w:t>105</w:t>
            </w:r>
          </w:p>
        </w:tc>
        <w:tc>
          <w:tcPr>
            <w:tcW w:w="2983" w:type="dxa"/>
            <w:vAlign w:val="center"/>
          </w:tcPr>
          <w:p w:rsidR="004213F3" w:rsidRPr="003F48E8" w:rsidRDefault="004213F3" w:rsidP="003F48E8">
            <w:pPr>
              <w:keepNext/>
              <w:outlineLvl w:val="0"/>
              <w:rPr>
                <w:bCs/>
                <w:kern w:val="32"/>
                <w:sz w:val="20"/>
                <w:szCs w:val="20"/>
                <w:lang w:val="es-ES" w:eastAsia="es-ES"/>
              </w:rPr>
            </w:pPr>
            <w:r w:rsidRPr="003F48E8">
              <w:rPr>
                <w:bCs/>
                <w:kern w:val="32"/>
                <w:sz w:val="20"/>
                <w:szCs w:val="20"/>
                <w:lang w:val="es-ES" w:eastAsia="es-ES"/>
              </w:rPr>
              <w:t>Bioquímica</w:t>
            </w:r>
          </w:p>
        </w:tc>
        <w:tc>
          <w:tcPr>
            <w:tcW w:w="2387" w:type="dxa"/>
          </w:tcPr>
          <w:p w:rsidR="004213F3" w:rsidRPr="003F48E8" w:rsidRDefault="004213F3" w:rsidP="003F48E8">
            <w:pPr>
              <w:keepNext/>
              <w:jc w:val="center"/>
              <w:outlineLvl w:val="0"/>
              <w:rPr>
                <w:bCs/>
                <w:kern w:val="32"/>
                <w:sz w:val="20"/>
                <w:szCs w:val="20"/>
                <w:lang w:val="es-ES" w:eastAsia="es-ES"/>
              </w:rPr>
            </w:pPr>
            <w:r w:rsidRPr="003F48E8">
              <w:rPr>
                <w:bCs/>
                <w:kern w:val="32"/>
                <w:sz w:val="20"/>
                <w:szCs w:val="20"/>
                <w:lang w:val="es-ES" w:eastAsia="es-ES"/>
              </w:rPr>
              <w:t>04 Hs.</w:t>
            </w:r>
          </w:p>
        </w:tc>
      </w:tr>
      <w:tr w:rsidR="004213F3" w:rsidRPr="003F48E8" w:rsidTr="004213F3">
        <w:trPr>
          <w:jc w:val="center"/>
        </w:trPr>
        <w:tc>
          <w:tcPr>
            <w:tcW w:w="1282" w:type="dxa"/>
            <w:vMerge/>
          </w:tcPr>
          <w:p w:rsidR="004213F3" w:rsidRPr="003F48E8" w:rsidRDefault="004213F3" w:rsidP="003F48E8">
            <w:pPr>
              <w:pStyle w:val="Prrafodelista"/>
              <w:tabs>
                <w:tab w:val="left" w:pos="993"/>
              </w:tabs>
              <w:spacing w:after="0" w:line="240" w:lineRule="auto"/>
              <w:ind w:left="0"/>
              <w:jc w:val="center"/>
              <w:rPr>
                <w:rFonts w:ascii="Times New Roman" w:hAnsi="Times New Roman"/>
                <w:b/>
                <w:sz w:val="20"/>
                <w:szCs w:val="20"/>
              </w:rPr>
            </w:pPr>
          </w:p>
        </w:tc>
        <w:tc>
          <w:tcPr>
            <w:tcW w:w="992" w:type="dxa"/>
          </w:tcPr>
          <w:p w:rsidR="004213F3" w:rsidRPr="003F48E8" w:rsidRDefault="004213F3" w:rsidP="003F48E8">
            <w:pPr>
              <w:keepNext/>
              <w:jc w:val="center"/>
              <w:outlineLvl w:val="0"/>
              <w:rPr>
                <w:bCs/>
                <w:kern w:val="32"/>
                <w:sz w:val="20"/>
                <w:szCs w:val="20"/>
                <w:lang w:val="es-ES" w:eastAsia="es-ES"/>
              </w:rPr>
            </w:pPr>
            <w:r w:rsidRPr="003F48E8">
              <w:rPr>
                <w:bCs/>
                <w:kern w:val="32"/>
                <w:sz w:val="20"/>
                <w:szCs w:val="20"/>
                <w:lang w:val="es-ES" w:eastAsia="es-ES"/>
              </w:rPr>
              <w:t>106</w:t>
            </w:r>
          </w:p>
        </w:tc>
        <w:tc>
          <w:tcPr>
            <w:tcW w:w="2983" w:type="dxa"/>
            <w:vAlign w:val="center"/>
          </w:tcPr>
          <w:p w:rsidR="004213F3" w:rsidRPr="003F48E8" w:rsidRDefault="004213F3" w:rsidP="003F48E8">
            <w:pPr>
              <w:keepNext/>
              <w:outlineLvl w:val="0"/>
              <w:rPr>
                <w:bCs/>
                <w:kern w:val="32"/>
                <w:sz w:val="20"/>
                <w:szCs w:val="20"/>
                <w:lang w:val="es-ES" w:eastAsia="es-ES"/>
              </w:rPr>
            </w:pPr>
            <w:r w:rsidRPr="003F48E8">
              <w:rPr>
                <w:bCs/>
                <w:kern w:val="32"/>
                <w:sz w:val="20"/>
                <w:szCs w:val="20"/>
                <w:lang w:val="es-ES" w:eastAsia="es-ES"/>
              </w:rPr>
              <w:t>Odontología Preventiva I</w:t>
            </w:r>
          </w:p>
        </w:tc>
        <w:tc>
          <w:tcPr>
            <w:tcW w:w="2387" w:type="dxa"/>
          </w:tcPr>
          <w:p w:rsidR="004213F3" w:rsidRPr="003F48E8" w:rsidRDefault="004213F3" w:rsidP="003F48E8">
            <w:pPr>
              <w:keepNext/>
              <w:jc w:val="center"/>
              <w:outlineLvl w:val="0"/>
              <w:rPr>
                <w:bCs/>
                <w:kern w:val="32"/>
                <w:sz w:val="20"/>
                <w:szCs w:val="20"/>
                <w:lang w:val="es-ES" w:eastAsia="es-ES"/>
              </w:rPr>
            </w:pPr>
            <w:r w:rsidRPr="003F48E8">
              <w:rPr>
                <w:bCs/>
                <w:kern w:val="32"/>
                <w:sz w:val="20"/>
                <w:szCs w:val="20"/>
                <w:lang w:val="es-ES" w:eastAsia="es-ES"/>
              </w:rPr>
              <w:t>03 Hs.</w:t>
            </w:r>
          </w:p>
        </w:tc>
      </w:tr>
      <w:tr w:rsidR="004213F3" w:rsidRPr="003F48E8" w:rsidTr="004213F3">
        <w:trPr>
          <w:jc w:val="center"/>
        </w:trPr>
        <w:tc>
          <w:tcPr>
            <w:tcW w:w="1282" w:type="dxa"/>
            <w:vMerge/>
          </w:tcPr>
          <w:p w:rsidR="004213F3" w:rsidRPr="003F48E8" w:rsidRDefault="004213F3" w:rsidP="003F48E8">
            <w:pPr>
              <w:pStyle w:val="Prrafodelista"/>
              <w:tabs>
                <w:tab w:val="left" w:pos="993"/>
              </w:tabs>
              <w:spacing w:after="0" w:line="240" w:lineRule="auto"/>
              <w:ind w:left="0"/>
              <w:jc w:val="center"/>
              <w:rPr>
                <w:rFonts w:ascii="Times New Roman" w:hAnsi="Times New Roman"/>
                <w:b/>
                <w:sz w:val="20"/>
                <w:szCs w:val="20"/>
              </w:rPr>
            </w:pPr>
          </w:p>
        </w:tc>
        <w:tc>
          <w:tcPr>
            <w:tcW w:w="992" w:type="dxa"/>
          </w:tcPr>
          <w:p w:rsidR="004213F3" w:rsidRPr="003F48E8" w:rsidRDefault="004213F3" w:rsidP="003F48E8">
            <w:pPr>
              <w:keepNext/>
              <w:jc w:val="center"/>
              <w:outlineLvl w:val="0"/>
              <w:rPr>
                <w:bCs/>
                <w:kern w:val="32"/>
                <w:sz w:val="20"/>
                <w:szCs w:val="20"/>
                <w:lang w:val="es-ES" w:eastAsia="es-ES"/>
              </w:rPr>
            </w:pPr>
            <w:r w:rsidRPr="003F48E8">
              <w:rPr>
                <w:bCs/>
                <w:kern w:val="32"/>
                <w:sz w:val="20"/>
                <w:szCs w:val="20"/>
                <w:lang w:val="es-ES" w:eastAsia="es-ES"/>
              </w:rPr>
              <w:t>107</w:t>
            </w:r>
          </w:p>
        </w:tc>
        <w:tc>
          <w:tcPr>
            <w:tcW w:w="2983" w:type="dxa"/>
            <w:vAlign w:val="center"/>
          </w:tcPr>
          <w:p w:rsidR="004213F3" w:rsidRPr="003F48E8" w:rsidRDefault="004213F3" w:rsidP="003F48E8">
            <w:pPr>
              <w:keepNext/>
              <w:outlineLvl w:val="0"/>
              <w:rPr>
                <w:bCs/>
                <w:kern w:val="32"/>
                <w:sz w:val="20"/>
                <w:szCs w:val="20"/>
                <w:lang w:val="es-ES" w:eastAsia="es-ES"/>
              </w:rPr>
            </w:pPr>
            <w:r w:rsidRPr="003F48E8">
              <w:rPr>
                <w:bCs/>
                <w:kern w:val="32"/>
                <w:sz w:val="20"/>
                <w:szCs w:val="20"/>
                <w:lang w:val="es-ES" w:eastAsia="es-ES"/>
              </w:rPr>
              <w:t>Materiales Dentales</w:t>
            </w:r>
          </w:p>
        </w:tc>
        <w:tc>
          <w:tcPr>
            <w:tcW w:w="2387" w:type="dxa"/>
          </w:tcPr>
          <w:p w:rsidR="004213F3" w:rsidRPr="003F48E8" w:rsidRDefault="004213F3" w:rsidP="003F48E8">
            <w:pPr>
              <w:keepNext/>
              <w:jc w:val="center"/>
              <w:outlineLvl w:val="0"/>
              <w:rPr>
                <w:bCs/>
                <w:kern w:val="32"/>
                <w:sz w:val="20"/>
                <w:szCs w:val="20"/>
                <w:lang w:val="es-ES" w:eastAsia="es-ES"/>
              </w:rPr>
            </w:pPr>
            <w:r w:rsidRPr="003F48E8">
              <w:rPr>
                <w:bCs/>
                <w:kern w:val="32"/>
                <w:sz w:val="20"/>
                <w:szCs w:val="20"/>
                <w:lang w:val="es-ES" w:eastAsia="es-ES"/>
              </w:rPr>
              <w:t>06 Hs.</w:t>
            </w:r>
          </w:p>
        </w:tc>
      </w:tr>
      <w:tr w:rsidR="004213F3" w:rsidRPr="003F48E8" w:rsidTr="004213F3">
        <w:trPr>
          <w:jc w:val="center"/>
        </w:trPr>
        <w:tc>
          <w:tcPr>
            <w:tcW w:w="5257" w:type="dxa"/>
            <w:gridSpan w:val="3"/>
            <w:shd w:val="clear" w:color="auto" w:fill="D9D9D9" w:themeFill="background1" w:themeFillShade="D9"/>
          </w:tcPr>
          <w:p w:rsidR="004213F3" w:rsidRPr="003F48E8" w:rsidRDefault="004213F3" w:rsidP="003F48E8">
            <w:pPr>
              <w:keepNext/>
              <w:outlineLvl w:val="0"/>
              <w:rPr>
                <w:b/>
                <w:bCs/>
                <w:i/>
                <w:kern w:val="32"/>
                <w:sz w:val="20"/>
                <w:szCs w:val="20"/>
              </w:rPr>
            </w:pPr>
            <w:r w:rsidRPr="003F48E8">
              <w:rPr>
                <w:b/>
                <w:bCs/>
                <w:i/>
                <w:kern w:val="32"/>
                <w:sz w:val="20"/>
                <w:szCs w:val="20"/>
              </w:rPr>
              <w:t>Total</w:t>
            </w:r>
          </w:p>
        </w:tc>
        <w:tc>
          <w:tcPr>
            <w:tcW w:w="2387" w:type="dxa"/>
          </w:tcPr>
          <w:p w:rsidR="004213F3" w:rsidRPr="003F48E8" w:rsidRDefault="004213F3" w:rsidP="003F48E8">
            <w:pPr>
              <w:keepNext/>
              <w:jc w:val="center"/>
              <w:outlineLvl w:val="0"/>
              <w:rPr>
                <w:bCs/>
                <w:kern w:val="32"/>
                <w:sz w:val="20"/>
                <w:szCs w:val="20"/>
                <w:lang w:val="es-ES" w:eastAsia="es-ES"/>
              </w:rPr>
            </w:pPr>
            <w:r w:rsidRPr="003F48E8">
              <w:rPr>
                <w:bCs/>
                <w:kern w:val="32"/>
                <w:sz w:val="20"/>
                <w:szCs w:val="20"/>
                <w:lang w:val="es-ES" w:eastAsia="es-ES"/>
              </w:rPr>
              <w:t>36 Hs.</w:t>
            </w:r>
          </w:p>
        </w:tc>
      </w:tr>
      <w:tr w:rsidR="004213F3" w:rsidRPr="003F48E8" w:rsidTr="004213F3">
        <w:trPr>
          <w:jc w:val="center"/>
        </w:trPr>
        <w:tc>
          <w:tcPr>
            <w:tcW w:w="5257" w:type="dxa"/>
            <w:gridSpan w:val="3"/>
            <w:shd w:val="clear" w:color="auto" w:fill="D9D9D9" w:themeFill="background1" w:themeFillShade="D9"/>
          </w:tcPr>
          <w:p w:rsidR="004213F3" w:rsidRPr="003F48E8" w:rsidRDefault="004213F3" w:rsidP="003F48E8">
            <w:pPr>
              <w:keepNext/>
              <w:outlineLvl w:val="0"/>
              <w:rPr>
                <w:b/>
                <w:bCs/>
                <w:i/>
                <w:kern w:val="32"/>
                <w:sz w:val="20"/>
                <w:szCs w:val="20"/>
              </w:rPr>
            </w:pPr>
            <w:r w:rsidRPr="003F48E8">
              <w:rPr>
                <w:b/>
                <w:bCs/>
                <w:i/>
                <w:kern w:val="32"/>
                <w:sz w:val="20"/>
                <w:szCs w:val="20"/>
              </w:rPr>
              <w:t>Mensuales</w:t>
            </w:r>
          </w:p>
        </w:tc>
        <w:tc>
          <w:tcPr>
            <w:tcW w:w="2387" w:type="dxa"/>
          </w:tcPr>
          <w:p w:rsidR="004213F3" w:rsidRPr="003F48E8" w:rsidRDefault="004213F3" w:rsidP="003F48E8">
            <w:pPr>
              <w:keepNext/>
              <w:jc w:val="center"/>
              <w:outlineLvl w:val="0"/>
              <w:rPr>
                <w:bCs/>
                <w:kern w:val="32"/>
                <w:sz w:val="20"/>
                <w:szCs w:val="20"/>
                <w:lang w:val="es-ES" w:eastAsia="es-ES"/>
              </w:rPr>
            </w:pPr>
            <w:r w:rsidRPr="003F48E8">
              <w:rPr>
                <w:bCs/>
                <w:kern w:val="32"/>
                <w:sz w:val="20"/>
                <w:szCs w:val="20"/>
                <w:lang w:val="es-ES" w:eastAsia="es-ES"/>
              </w:rPr>
              <w:t>144 Hs.</w:t>
            </w:r>
          </w:p>
        </w:tc>
      </w:tr>
      <w:tr w:rsidR="004213F3" w:rsidRPr="003F48E8" w:rsidTr="00607ACE">
        <w:trPr>
          <w:jc w:val="center"/>
        </w:trPr>
        <w:tc>
          <w:tcPr>
            <w:tcW w:w="5257" w:type="dxa"/>
            <w:gridSpan w:val="3"/>
            <w:shd w:val="clear" w:color="auto" w:fill="D9D9D9" w:themeFill="background1" w:themeFillShade="D9"/>
          </w:tcPr>
          <w:p w:rsidR="004213F3" w:rsidRPr="003F48E8" w:rsidRDefault="004213F3" w:rsidP="003F48E8">
            <w:pPr>
              <w:keepNext/>
              <w:outlineLvl w:val="0"/>
              <w:rPr>
                <w:b/>
                <w:bCs/>
                <w:i/>
                <w:kern w:val="32"/>
                <w:sz w:val="20"/>
                <w:szCs w:val="20"/>
              </w:rPr>
            </w:pPr>
            <w:r w:rsidRPr="003F48E8">
              <w:rPr>
                <w:b/>
                <w:bCs/>
                <w:i/>
                <w:kern w:val="32"/>
                <w:sz w:val="20"/>
                <w:szCs w:val="20"/>
              </w:rPr>
              <w:t>Anual</w:t>
            </w:r>
          </w:p>
        </w:tc>
        <w:tc>
          <w:tcPr>
            <w:tcW w:w="2387" w:type="dxa"/>
            <w:vAlign w:val="center"/>
          </w:tcPr>
          <w:p w:rsidR="004213F3" w:rsidRPr="003F48E8" w:rsidRDefault="004213F3" w:rsidP="003F48E8">
            <w:pPr>
              <w:keepNext/>
              <w:jc w:val="center"/>
              <w:outlineLvl w:val="0"/>
              <w:rPr>
                <w:b/>
                <w:bCs/>
                <w:kern w:val="32"/>
                <w:sz w:val="20"/>
                <w:szCs w:val="20"/>
                <w:lang w:val="es-ES" w:eastAsia="es-ES"/>
              </w:rPr>
            </w:pPr>
            <w:r w:rsidRPr="003F48E8">
              <w:rPr>
                <w:b/>
                <w:bCs/>
                <w:kern w:val="32"/>
                <w:sz w:val="20"/>
                <w:szCs w:val="20"/>
                <w:lang w:val="es-ES" w:eastAsia="es-ES"/>
              </w:rPr>
              <w:t>1008 Hs.</w:t>
            </w:r>
          </w:p>
        </w:tc>
      </w:tr>
    </w:tbl>
    <w:p w:rsidR="004213F3" w:rsidRPr="003F48E8" w:rsidRDefault="004213F3" w:rsidP="003F48E8">
      <w:pPr>
        <w:pStyle w:val="Prrafodelista"/>
        <w:tabs>
          <w:tab w:val="left" w:pos="993"/>
        </w:tabs>
        <w:spacing w:after="0" w:line="240" w:lineRule="auto"/>
        <w:ind w:left="0"/>
        <w:jc w:val="center"/>
        <w:rPr>
          <w:rFonts w:ascii="Times New Roman" w:hAnsi="Times New Roman"/>
          <w:b/>
          <w:i/>
          <w:sz w:val="20"/>
          <w:szCs w:val="20"/>
        </w:rPr>
      </w:pPr>
    </w:p>
    <w:tbl>
      <w:tblPr>
        <w:tblStyle w:val="Tablaconcuadrcula"/>
        <w:tblW w:w="0" w:type="auto"/>
        <w:jc w:val="center"/>
        <w:tblLook w:val="04A0" w:firstRow="1" w:lastRow="0" w:firstColumn="1" w:lastColumn="0" w:noHBand="0" w:noVBand="1"/>
      </w:tblPr>
      <w:tblGrid>
        <w:gridCol w:w="1282"/>
        <w:gridCol w:w="992"/>
        <w:gridCol w:w="2983"/>
        <w:gridCol w:w="2387"/>
      </w:tblGrid>
      <w:tr w:rsidR="00E30A94" w:rsidRPr="003F48E8" w:rsidTr="00607ACE">
        <w:trPr>
          <w:jc w:val="center"/>
        </w:trPr>
        <w:tc>
          <w:tcPr>
            <w:tcW w:w="1282" w:type="dxa"/>
            <w:shd w:val="clear" w:color="auto" w:fill="D9D9D9" w:themeFill="background1" w:themeFillShade="D9"/>
          </w:tcPr>
          <w:p w:rsidR="00E30A94" w:rsidRPr="003F48E8" w:rsidRDefault="00E30A94"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Curso</w:t>
            </w:r>
          </w:p>
        </w:tc>
        <w:tc>
          <w:tcPr>
            <w:tcW w:w="992" w:type="dxa"/>
            <w:shd w:val="clear" w:color="auto" w:fill="D9D9D9" w:themeFill="background1" w:themeFillShade="D9"/>
          </w:tcPr>
          <w:p w:rsidR="00E30A94" w:rsidRPr="003F48E8" w:rsidRDefault="00E30A94"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Cód.</w:t>
            </w:r>
          </w:p>
        </w:tc>
        <w:tc>
          <w:tcPr>
            <w:tcW w:w="2983" w:type="dxa"/>
            <w:shd w:val="clear" w:color="auto" w:fill="D9D9D9" w:themeFill="background1" w:themeFillShade="D9"/>
          </w:tcPr>
          <w:p w:rsidR="00E30A94" w:rsidRPr="003F48E8" w:rsidRDefault="00E30A94"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Asignaturas</w:t>
            </w:r>
          </w:p>
        </w:tc>
        <w:tc>
          <w:tcPr>
            <w:tcW w:w="2387" w:type="dxa"/>
            <w:shd w:val="clear" w:color="auto" w:fill="D9D9D9" w:themeFill="background1" w:themeFillShade="D9"/>
          </w:tcPr>
          <w:p w:rsidR="00E30A94" w:rsidRPr="003F48E8" w:rsidRDefault="00E30A94"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Horas semanales</w:t>
            </w:r>
          </w:p>
        </w:tc>
      </w:tr>
      <w:tr w:rsidR="00E30A94" w:rsidRPr="003F48E8" w:rsidTr="00607ACE">
        <w:trPr>
          <w:jc w:val="center"/>
        </w:trPr>
        <w:tc>
          <w:tcPr>
            <w:tcW w:w="1282" w:type="dxa"/>
            <w:vMerge w:val="restart"/>
            <w:vAlign w:val="center"/>
          </w:tcPr>
          <w:p w:rsidR="00E30A94" w:rsidRPr="003F48E8" w:rsidRDefault="00E30A94" w:rsidP="003F48E8">
            <w:pPr>
              <w:pStyle w:val="Prrafodelista"/>
              <w:tabs>
                <w:tab w:val="left" w:pos="993"/>
              </w:tabs>
              <w:spacing w:after="0" w:line="240" w:lineRule="auto"/>
              <w:ind w:left="0"/>
              <w:jc w:val="center"/>
              <w:rPr>
                <w:rFonts w:ascii="Times New Roman" w:hAnsi="Times New Roman"/>
                <w:b/>
                <w:sz w:val="20"/>
                <w:szCs w:val="20"/>
              </w:rPr>
            </w:pPr>
            <w:r w:rsidRPr="003F48E8">
              <w:rPr>
                <w:rFonts w:ascii="Times New Roman" w:hAnsi="Times New Roman"/>
                <w:b/>
                <w:sz w:val="20"/>
                <w:szCs w:val="20"/>
              </w:rPr>
              <w:t>Segundo</w:t>
            </w:r>
          </w:p>
        </w:tc>
        <w:tc>
          <w:tcPr>
            <w:tcW w:w="992" w:type="dxa"/>
            <w:vAlign w:val="bottom"/>
          </w:tcPr>
          <w:p w:rsidR="00E30A94" w:rsidRPr="003F48E8" w:rsidRDefault="00E30A94" w:rsidP="003F48E8">
            <w:pPr>
              <w:keepNext/>
              <w:tabs>
                <w:tab w:val="left" w:pos="1122"/>
              </w:tabs>
              <w:jc w:val="center"/>
              <w:outlineLvl w:val="0"/>
              <w:rPr>
                <w:bCs/>
                <w:kern w:val="32"/>
                <w:sz w:val="20"/>
                <w:szCs w:val="20"/>
                <w:lang w:val="es-ES" w:eastAsia="es-ES"/>
              </w:rPr>
            </w:pPr>
            <w:r w:rsidRPr="003F48E8">
              <w:rPr>
                <w:bCs/>
                <w:kern w:val="32"/>
                <w:sz w:val="20"/>
                <w:szCs w:val="20"/>
                <w:lang w:val="es-ES" w:eastAsia="es-ES"/>
              </w:rPr>
              <w:t>201</w:t>
            </w:r>
          </w:p>
        </w:tc>
        <w:tc>
          <w:tcPr>
            <w:tcW w:w="2983" w:type="dxa"/>
            <w:vAlign w:val="bottom"/>
          </w:tcPr>
          <w:p w:rsidR="00E30A94" w:rsidRPr="003F48E8" w:rsidRDefault="00E30A94" w:rsidP="003F48E8">
            <w:pPr>
              <w:keepNext/>
              <w:tabs>
                <w:tab w:val="left" w:pos="1122"/>
              </w:tabs>
              <w:outlineLvl w:val="0"/>
              <w:rPr>
                <w:b/>
                <w:bCs/>
                <w:kern w:val="32"/>
                <w:sz w:val="20"/>
                <w:szCs w:val="20"/>
                <w:lang w:val="es-ES" w:eastAsia="es-ES"/>
              </w:rPr>
            </w:pPr>
            <w:r w:rsidRPr="003F48E8">
              <w:rPr>
                <w:bCs/>
                <w:kern w:val="32"/>
                <w:sz w:val="20"/>
                <w:szCs w:val="20"/>
                <w:lang w:val="es-ES" w:eastAsia="es-ES"/>
              </w:rPr>
              <w:t>Microbiología</w:t>
            </w:r>
          </w:p>
        </w:tc>
        <w:tc>
          <w:tcPr>
            <w:tcW w:w="2387" w:type="dxa"/>
            <w:vAlign w:val="bottom"/>
          </w:tcPr>
          <w:p w:rsidR="00E30A94" w:rsidRPr="003F48E8" w:rsidRDefault="00E30A94" w:rsidP="003F48E8">
            <w:pPr>
              <w:keepNext/>
              <w:tabs>
                <w:tab w:val="left" w:pos="1122"/>
              </w:tabs>
              <w:jc w:val="center"/>
              <w:outlineLvl w:val="0"/>
              <w:rPr>
                <w:b/>
                <w:bCs/>
                <w:kern w:val="32"/>
                <w:sz w:val="20"/>
                <w:szCs w:val="20"/>
                <w:lang w:val="es-ES" w:eastAsia="es-ES"/>
              </w:rPr>
            </w:pPr>
            <w:r w:rsidRPr="003F48E8">
              <w:rPr>
                <w:bCs/>
                <w:kern w:val="32"/>
                <w:sz w:val="20"/>
                <w:szCs w:val="20"/>
                <w:lang w:val="es-ES" w:eastAsia="es-ES"/>
              </w:rPr>
              <w:t>04 Hs.</w:t>
            </w:r>
          </w:p>
        </w:tc>
      </w:tr>
      <w:tr w:rsidR="00E30A94" w:rsidRPr="003F48E8" w:rsidTr="00607ACE">
        <w:trPr>
          <w:jc w:val="center"/>
        </w:trPr>
        <w:tc>
          <w:tcPr>
            <w:tcW w:w="1282" w:type="dxa"/>
            <w:vMerge/>
          </w:tcPr>
          <w:p w:rsidR="00E30A94" w:rsidRPr="003F48E8" w:rsidRDefault="00E30A94" w:rsidP="003F48E8">
            <w:pPr>
              <w:pStyle w:val="Prrafodelista"/>
              <w:tabs>
                <w:tab w:val="left" w:pos="993"/>
              </w:tabs>
              <w:spacing w:after="0" w:line="240" w:lineRule="auto"/>
              <w:ind w:left="0"/>
              <w:jc w:val="center"/>
              <w:rPr>
                <w:rFonts w:ascii="Times New Roman" w:hAnsi="Times New Roman"/>
                <w:b/>
                <w:sz w:val="20"/>
                <w:szCs w:val="20"/>
              </w:rPr>
            </w:pPr>
          </w:p>
        </w:tc>
        <w:tc>
          <w:tcPr>
            <w:tcW w:w="992" w:type="dxa"/>
            <w:vAlign w:val="bottom"/>
          </w:tcPr>
          <w:p w:rsidR="00E30A94" w:rsidRPr="003F48E8" w:rsidRDefault="00E30A94" w:rsidP="003F48E8">
            <w:pPr>
              <w:keepNext/>
              <w:tabs>
                <w:tab w:val="left" w:pos="1122"/>
              </w:tabs>
              <w:jc w:val="center"/>
              <w:outlineLvl w:val="0"/>
              <w:rPr>
                <w:bCs/>
                <w:kern w:val="32"/>
                <w:sz w:val="20"/>
                <w:szCs w:val="20"/>
                <w:lang w:val="es-ES" w:eastAsia="es-ES"/>
              </w:rPr>
            </w:pPr>
            <w:r w:rsidRPr="003F48E8">
              <w:rPr>
                <w:bCs/>
                <w:kern w:val="32"/>
                <w:sz w:val="20"/>
                <w:szCs w:val="20"/>
                <w:lang w:val="es-ES" w:eastAsia="es-ES"/>
              </w:rPr>
              <w:t>202</w:t>
            </w:r>
          </w:p>
        </w:tc>
        <w:tc>
          <w:tcPr>
            <w:tcW w:w="2983" w:type="dxa"/>
            <w:vAlign w:val="bottom"/>
          </w:tcPr>
          <w:p w:rsidR="00E30A94" w:rsidRPr="003F48E8" w:rsidRDefault="00E30A94" w:rsidP="003F48E8">
            <w:pPr>
              <w:keepNext/>
              <w:tabs>
                <w:tab w:val="left" w:pos="1122"/>
              </w:tabs>
              <w:outlineLvl w:val="0"/>
              <w:rPr>
                <w:b/>
                <w:bCs/>
                <w:kern w:val="32"/>
                <w:sz w:val="20"/>
                <w:szCs w:val="20"/>
                <w:lang w:val="es-ES" w:eastAsia="es-ES"/>
              </w:rPr>
            </w:pPr>
            <w:r w:rsidRPr="003F48E8">
              <w:rPr>
                <w:bCs/>
                <w:kern w:val="32"/>
                <w:sz w:val="20"/>
                <w:szCs w:val="20"/>
                <w:lang w:val="es-ES" w:eastAsia="es-ES"/>
              </w:rPr>
              <w:t>Fisiología</w:t>
            </w:r>
          </w:p>
        </w:tc>
        <w:tc>
          <w:tcPr>
            <w:tcW w:w="2387" w:type="dxa"/>
            <w:vAlign w:val="bottom"/>
          </w:tcPr>
          <w:p w:rsidR="00E30A94" w:rsidRPr="003F48E8" w:rsidRDefault="00E30A94" w:rsidP="003F48E8">
            <w:pPr>
              <w:keepNext/>
              <w:tabs>
                <w:tab w:val="left" w:pos="1122"/>
              </w:tabs>
              <w:jc w:val="center"/>
              <w:outlineLvl w:val="0"/>
              <w:rPr>
                <w:b/>
                <w:bCs/>
                <w:kern w:val="32"/>
                <w:sz w:val="20"/>
                <w:szCs w:val="20"/>
                <w:lang w:val="es-ES" w:eastAsia="es-ES"/>
              </w:rPr>
            </w:pPr>
            <w:r w:rsidRPr="003F48E8">
              <w:rPr>
                <w:bCs/>
                <w:kern w:val="32"/>
                <w:sz w:val="20"/>
                <w:szCs w:val="20"/>
                <w:lang w:val="es-ES" w:eastAsia="es-ES"/>
              </w:rPr>
              <w:t>04 Hs.</w:t>
            </w:r>
          </w:p>
        </w:tc>
      </w:tr>
      <w:tr w:rsidR="00E30A94" w:rsidRPr="003F48E8" w:rsidTr="00607ACE">
        <w:trPr>
          <w:jc w:val="center"/>
        </w:trPr>
        <w:tc>
          <w:tcPr>
            <w:tcW w:w="1282" w:type="dxa"/>
            <w:vMerge/>
          </w:tcPr>
          <w:p w:rsidR="00E30A94" w:rsidRPr="003F48E8" w:rsidRDefault="00E30A94" w:rsidP="003F48E8">
            <w:pPr>
              <w:pStyle w:val="Prrafodelista"/>
              <w:tabs>
                <w:tab w:val="left" w:pos="993"/>
              </w:tabs>
              <w:spacing w:after="0" w:line="240" w:lineRule="auto"/>
              <w:ind w:left="0"/>
              <w:jc w:val="center"/>
              <w:rPr>
                <w:rFonts w:ascii="Times New Roman" w:hAnsi="Times New Roman"/>
                <w:b/>
                <w:sz w:val="20"/>
                <w:szCs w:val="20"/>
              </w:rPr>
            </w:pPr>
          </w:p>
        </w:tc>
        <w:tc>
          <w:tcPr>
            <w:tcW w:w="992" w:type="dxa"/>
            <w:vAlign w:val="bottom"/>
          </w:tcPr>
          <w:p w:rsidR="00E30A94" w:rsidRPr="003F48E8" w:rsidRDefault="00E30A94" w:rsidP="003F48E8">
            <w:pPr>
              <w:keepNext/>
              <w:tabs>
                <w:tab w:val="left" w:pos="1122"/>
              </w:tabs>
              <w:jc w:val="center"/>
              <w:outlineLvl w:val="0"/>
              <w:rPr>
                <w:bCs/>
                <w:kern w:val="32"/>
                <w:sz w:val="20"/>
                <w:szCs w:val="20"/>
                <w:lang w:val="es-ES" w:eastAsia="es-ES"/>
              </w:rPr>
            </w:pPr>
            <w:r w:rsidRPr="003F48E8">
              <w:rPr>
                <w:bCs/>
                <w:kern w:val="32"/>
                <w:sz w:val="20"/>
                <w:szCs w:val="20"/>
                <w:lang w:val="es-ES" w:eastAsia="es-ES"/>
              </w:rPr>
              <w:t>203</w:t>
            </w:r>
          </w:p>
        </w:tc>
        <w:tc>
          <w:tcPr>
            <w:tcW w:w="2983" w:type="dxa"/>
            <w:vAlign w:val="bottom"/>
          </w:tcPr>
          <w:p w:rsidR="00E30A94" w:rsidRPr="003F48E8" w:rsidRDefault="00E30A94" w:rsidP="003F48E8">
            <w:pPr>
              <w:keepNext/>
              <w:tabs>
                <w:tab w:val="left" w:pos="1122"/>
              </w:tabs>
              <w:outlineLvl w:val="0"/>
              <w:rPr>
                <w:b/>
                <w:bCs/>
                <w:kern w:val="32"/>
                <w:sz w:val="20"/>
                <w:szCs w:val="20"/>
                <w:lang w:val="es-ES" w:eastAsia="es-ES"/>
              </w:rPr>
            </w:pPr>
            <w:r w:rsidRPr="003F48E8">
              <w:rPr>
                <w:bCs/>
                <w:kern w:val="32"/>
                <w:sz w:val="20"/>
                <w:szCs w:val="20"/>
                <w:lang w:val="es-ES" w:eastAsia="es-ES"/>
              </w:rPr>
              <w:t>Prótesis Pre-Clínica</w:t>
            </w:r>
          </w:p>
        </w:tc>
        <w:tc>
          <w:tcPr>
            <w:tcW w:w="2387" w:type="dxa"/>
            <w:vAlign w:val="bottom"/>
          </w:tcPr>
          <w:p w:rsidR="00E30A94" w:rsidRPr="003F48E8" w:rsidRDefault="00E30A94" w:rsidP="003F48E8">
            <w:pPr>
              <w:keepNext/>
              <w:tabs>
                <w:tab w:val="left" w:pos="1122"/>
              </w:tabs>
              <w:jc w:val="center"/>
              <w:outlineLvl w:val="0"/>
              <w:rPr>
                <w:b/>
                <w:bCs/>
                <w:kern w:val="32"/>
                <w:sz w:val="20"/>
                <w:szCs w:val="20"/>
                <w:lang w:val="es-ES" w:eastAsia="es-ES"/>
              </w:rPr>
            </w:pPr>
            <w:r w:rsidRPr="003F48E8">
              <w:rPr>
                <w:bCs/>
                <w:kern w:val="32"/>
                <w:sz w:val="20"/>
                <w:szCs w:val="20"/>
                <w:lang w:val="es-ES" w:eastAsia="es-ES"/>
              </w:rPr>
              <w:t>08 Hs.</w:t>
            </w:r>
          </w:p>
        </w:tc>
      </w:tr>
      <w:tr w:rsidR="00E30A94" w:rsidRPr="003F48E8" w:rsidTr="00607ACE">
        <w:trPr>
          <w:jc w:val="center"/>
        </w:trPr>
        <w:tc>
          <w:tcPr>
            <w:tcW w:w="1282" w:type="dxa"/>
            <w:vMerge/>
          </w:tcPr>
          <w:p w:rsidR="00E30A94" w:rsidRPr="003F48E8" w:rsidRDefault="00E30A94" w:rsidP="003F48E8">
            <w:pPr>
              <w:pStyle w:val="Prrafodelista"/>
              <w:tabs>
                <w:tab w:val="left" w:pos="993"/>
              </w:tabs>
              <w:spacing w:after="0" w:line="240" w:lineRule="auto"/>
              <w:ind w:left="0"/>
              <w:jc w:val="center"/>
              <w:rPr>
                <w:rFonts w:ascii="Times New Roman" w:hAnsi="Times New Roman"/>
                <w:b/>
                <w:sz w:val="20"/>
                <w:szCs w:val="20"/>
              </w:rPr>
            </w:pPr>
          </w:p>
        </w:tc>
        <w:tc>
          <w:tcPr>
            <w:tcW w:w="992" w:type="dxa"/>
            <w:vAlign w:val="bottom"/>
          </w:tcPr>
          <w:p w:rsidR="00E30A94" w:rsidRPr="003F48E8" w:rsidRDefault="00E30A94" w:rsidP="003F48E8">
            <w:pPr>
              <w:keepNext/>
              <w:tabs>
                <w:tab w:val="left" w:pos="1122"/>
              </w:tabs>
              <w:jc w:val="center"/>
              <w:outlineLvl w:val="0"/>
              <w:rPr>
                <w:bCs/>
                <w:kern w:val="32"/>
                <w:sz w:val="20"/>
                <w:szCs w:val="20"/>
                <w:lang w:val="es-ES" w:eastAsia="es-ES"/>
              </w:rPr>
            </w:pPr>
            <w:r w:rsidRPr="003F48E8">
              <w:rPr>
                <w:bCs/>
                <w:kern w:val="32"/>
                <w:sz w:val="20"/>
                <w:szCs w:val="20"/>
                <w:lang w:val="es-ES" w:eastAsia="es-ES"/>
              </w:rPr>
              <w:t>204</w:t>
            </w:r>
          </w:p>
        </w:tc>
        <w:tc>
          <w:tcPr>
            <w:tcW w:w="2983" w:type="dxa"/>
            <w:vAlign w:val="bottom"/>
          </w:tcPr>
          <w:p w:rsidR="00E30A94" w:rsidRPr="003F48E8" w:rsidRDefault="00E30A94" w:rsidP="003F48E8">
            <w:pPr>
              <w:keepNext/>
              <w:tabs>
                <w:tab w:val="left" w:pos="1122"/>
              </w:tabs>
              <w:outlineLvl w:val="0"/>
              <w:rPr>
                <w:b/>
                <w:bCs/>
                <w:kern w:val="32"/>
                <w:sz w:val="20"/>
                <w:szCs w:val="20"/>
                <w:lang w:val="es-ES" w:eastAsia="es-ES"/>
              </w:rPr>
            </w:pPr>
            <w:r w:rsidRPr="003F48E8">
              <w:rPr>
                <w:bCs/>
                <w:kern w:val="32"/>
                <w:sz w:val="20"/>
                <w:szCs w:val="20"/>
                <w:lang w:val="es-ES" w:eastAsia="es-ES"/>
              </w:rPr>
              <w:t>Oclusión</w:t>
            </w:r>
          </w:p>
        </w:tc>
        <w:tc>
          <w:tcPr>
            <w:tcW w:w="2387" w:type="dxa"/>
            <w:vAlign w:val="bottom"/>
          </w:tcPr>
          <w:p w:rsidR="00E30A94" w:rsidRPr="003F48E8" w:rsidRDefault="00E30A94" w:rsidP="003F48E8">
            <w:pPr>
              <w:keepNext/>
              <w:tabs>
                <w:tab w:val="left" w:pos="1122"/>
              </w:tabs>
              <w:jc w:val="center"/>
              <w:outlineLvl w:val="0"/>
              <w:rPr>
                <w:b/>
                <w:bCs/>
                <w:kern w:val="32"/>
                <w:sz w:val="20"/>
                <w:szCs w:val="20"/>
                <w:lang w:val="es-ES" w:eastAsia="es-ES"/>
              </w:rPr>
            </w:pPr>
            <w:r w:rsidRPr="003F48E8">
              <w:rPr>
                <w:bCs/>
                <w:kern w:val="32"/>
                <w:sz w:val="20"/>
                <w:szCs w:val="20"/>
                <w:lang w:val="es-ES" w:eastAsia="es-ES"/>
              </w:rPr>
              <w:t>04 Hs.</w:t>
            </w:r>
          </w:p>
        </w:tc>
      </w:tr>
      <w:tr w:rsidR="00E30A94" w:rsidRPr="003F48E8" w:rsidTr="00607ACE">
        <w:trPr>
          <w:jc w:val="center"/>
        </w:trPr>
        <w:tc>
          <w:tcPr>
            <w:tcW w:w="1282" w:type="dxa"/>
            <w:vMerge/>
          </w:tcPr>
          <w:p w:rsidR="00E30A94" w:rsidRPr="003F48E8" w:rsidRDefault="00E30A94" w:rsidP="003F48E8">
            <w:pPr>
              <w:pStyle w:val="Prrafodelista"/>
              <w:tabs>
                <w:tab w:val="left" w:pos="993"/>
              </w:tabs>
              <w:spacing w:after="0" w:line="240" w:lineRule="auto"/>
              <w:ind w:left="0"/>
              <w:jc w:val="center"/>
              <w:rPr>
                <w:rFonts w:ascii="Times New Roman" w:hAnsi="Times New Roman"/>
                <w:b/>
                <w:sz w:val="20"/>
                <w:szCs w:val="20"/>
              </w:rPr>
            </w:pPr>
          </w:p>
        </w:tc>
        <w:tc>
          <w:tcPr>
            <w:tcW w:w="992" w:type="dxa"/>
            <w:vAlign w:val="bottom"/>
          </w:tcPr>
          <w:p w:rsidR="00E30A94" w:rsidRPr="003F48E8" w:rsidRDefault="00E30A94" w:rsidP="003F48E8">
            <w:pPr>
              <w:keepNext/>
              <w:tabs>
                <w:tab w:val="left" w:pos="1122"/>
              </w:tabs>
              <w:jc w:val="center"/>
              <w:outlineLvl w:val="0"/>
              <w:rPr>
                <w:bCs/>
                <w:kern w:val="32"/>
                <w:sz w:val="20"/>
                <w:szCs w:val="20"/>
                <w:lang w:val="es-ES" w:eastAsia="es-ES"/>
              </w:rPr>
            </w:pPr>
            <w:r w:rsidRPr="003F48E8">
              <w:rPr>
                <w:bCs/>
                <w:kern w:val="32"/>
                <w:sz w:val="20"/>
                <w:szCs w:val="20"/>
                <w:lang w:val="es-ES" w:eastAsia="es-ES"/>
              </w:rPr>
              <w:t>205</w:t>
            </w:r>
          </w:p>
        </w:tc>
        <w:tc>
          <w:tcPr>
            <w:tcW w:w="2983" w:type="dxa"/>
            <w:vAlign w:val="bottom"/>
          </w:tcPr>
          <w:p w:rsidR="00E30A94" w:rsidRPr="003F48E8" w:rsidRDefault="00E30A94" w:rsidP="003F48E8">
            <w:pPr>
              <w:keepNext/>
              <w:tabs>
                <w:tab w:val="left" w:pos="1122"/>
              </w:tabs>
              <w:outlineLvl w:val="0"/>
              <w:rPr>
                <w:b/>
                <w:bCs/>
                <w:kern w:val="32"/>
                <w:sz w:val="20"/>
                <w:szCs w:val="20"/>
                <w:lang w:val="es-ES" w:eastAsia="es-ES"/>
              </w:rPr>
            </w:pPr>
            <w:r w:rsidRPr="003F48E8">
              <w:rPr>
                <w:bCs/>
                <w:kern w:val="32"/>
                <w:sz w:val="20"/>
                <w:szCs w:val="20"/>
                <w:lang w:val="es-ES" w:eastAsia="es-ES"/>
              </w:rPr>
              <w:t>Anatomía Patológica</w:t>
            </w:r>
          </w:p>
        </w:tc>
        <w:tc>
          <w:tcPr>
            <w:tcW w:w="2387" w:type="dxa"/>
            <w:vAlign w:val="bottom"/>
          </w:tcPr>
          <w:p w:rsidR="00E30A94" w:rsidRPr="003F48E8" w:rsidRDefault="00E30A94" w:rsidP="003F48E8">
            <w:pPr>
              <w:keepNext/>
              <w:tabs>
                <w:tab w:val="left" w:pos="1122"/>
              </w:tabs>
              <w:jc w:val="center"/>
              <w:outlineLvl w:val="0"/>
              <w:rPr>
                <w:b/>
                <w:bCs/>
                <w:kern w:val="32"/>
                <w:sz w:val="20"/>
                <w:szCs w:val="20"/>
                <w:lang w:val="es-ES" w:eastAsia="es-ES"/>
              </w:rPr>
            </w:pPr>
            <w:r w:rsidRPr="003F48E8">
              <w:rPr>
                <w:bCs/>
                <w:kern w:val="32"/>
                <w:sz w:val="20"/>
                <w:szCs w:val="20"/>
                <w:lang w:val="es-ES" w:eastAsia="es-ES"/>
              </w:rPr>
              <w:t>04 Hs.</w:t>
            </w:r>
          </w:p>
        </w:tc>
      </w:tr>
      <w:tr w:rsidR="00E30A94" w:rsidRPr="003F48E8" w:rsidTr="00607ACE">
        <w:trPr>
          <w:jc w:val="center"/>
        </w:trPr>
        <w:tc>
          <w:tcPr>
            <w:tcW w:w="1282" w:type="dxa"/>
            <w:vMerge/>
          </w:tcPr>
          <w:p w:rsidR="00E30A94" w:rsidRPr="003F48E8" w:rsidRDefault="00E30A94" w:rsidP="003F48E8">
            <w:pPr>
              <w:pStyle w:val="Prrafodelista"/>
              <w:tabs>
                <w:tab w:val="left" w:pos="993"/>
              </w:tabs>
              <w:spacing w:after="0" w:line="240" w:lineRule="auto"/>
              <w:ind w:left="0"/>
              <w:jc w:val="center"/>
              <w:rPr>
                <w:rFonts w:ascii="Times New Roman" w:hAnsi="Times New Roman"/>
                <w:b/>
                <w:sz w:val="20"/>
                <w:szCs w:val="20"/>
              </w:rPr>
            </w:pPr>
          </w:p>
        </w:tc>
        <w:tc>
          <w:tcPr>
            <w:tcW w:w="992" w:type="dxa"/>
            <w:vAlign w:val="bottom"/>
          </w:tcPr>
          <w:p w:rsidR="00E30A94" w:rsidRPr="003F48E8" w:rsidRDefault="00E30A94" w:rsidP="003F48E8">
            <w:pPr>
              <w:keepNext/>
              <w:tabs>
                <w:tab w:val="left" w:pos="1122"/>
              </w:tabs>
              <w:jc w:val="center"/>
              <w:outlineLvl w:val="0"/>
              <w:rPr>
                <w:bCs/>
                <w:kern w:val="32"/>
                <w:sz w:val="20"/>
                <w:szCs w:val="20"/>
                <w:lang w:val="es-ES" w:eastAsia="es-ES"/>
              </w:rPr>
            </w:pPr>
            <w:r w:rsidRPr="003F48E8">
              <w:rPr>
                <w:bCs/>
                <w:kern w:val="32"/>
                <w:sz w:val="20"/>
                <w:szCs w:val="20"/>
                <w:lang w:val="es-ES" w:eastAsia="es-ES"/>
              </w:rPr>
              <w:t>206</w:t>
            </w:r>
          </w:p>
        </w:tc>
        <w:tc>
          <w:tcPr>
            <w:tcW w:w="2983" w:type="dxa"/>
            <w:vAlign w:val="bottom"/>
          </w:tcPr>
          <w:p w:rsidR="00E30A94" w:rsidRPr="003F48E8" w:rsidRDefault="00E30A94" w:rsidP="003F48E8">
            <w:pPr>
              <w:keepNext/>
              <w:tabs>
                <w:tab w:val="left" w:pos="1122"/>
              </w:tabs>
              <w:outlineLvl w:val="0"/>
              <w:rPr>
                <w:b/>
                <w:bCs/>
                <w:kern w:val="32"/>
                <w:sz w:val="20"/>
                <w:szCs w:val="20"/>
                <w:lang w:val="es-ES" w:eastAsia="es-ES"/>
              </w:rPr>
            </w:pPr>
            <w:r w:rsidRPr="003F48E8">
              <w:rPr>
                <w:bCs/>
                <w:kern w:val="32"/>
                <w:sz w:val="20"/>
                <w:szCs w:val="20"/>
                <w:lang w:val="es-ES" w:eastAsia="es-ES"/>
              </w:rPr>
              <w:t>Radiología</w:t>
            </w:r>
          </w:p>
        </w:tc>
        <w:tc>
          <w:tcPr>
            <w:tcW w:w="2387" w:type="dxa"/>
            <w:vAlign w:val="bottom"/>
          </w:tcPr>
          <w:p w:rsidR="00E30A94" w:rsidRPr="003F48E8" w:rsidRDefault="00E30A94" w:rsidP="003F48E8">
            <w:pPr>
              <w:keepNext/>
              <w:tabs>
                <w:tab w:val="left" w:pos="1122"/>
              </w:tabs>
              <w:jc w:val="center"/>
              <w:outlineLvl w:val="0"/>
              <w:rPr>
                <w:b/>
                <w:bCs/>
                <w:kern w:val="32"/>
                <w:sz w:val="20"/>
                <w:szCs w:val="20"/>
                <w:lang w:val="es-ES" w:eastAsia="es-ES"/>
              </w:rPr>
            </w:pPr>
            <w:r w:rsidRPr="003F48E8">
              <w:rPr>
                <w:bCs/>
                <w:kern w:val="32"/>
                <w:sz w:val="20"/>
                <w:szCs w:val="20"/>
                <w:lang w:val="es-ES" w:eastAsia="es-ES"/>
              </w:rPr>
              <w:t>03 Hs.</w:t>
            </w:r>
          </w:p>
        </w:tc>
      </w:tr>
      <w:tr w:rsidR="00E30A94" w:rsidRPr="003F48E8" w:rsidTr="00607ACE">
        <w:trPr>
          <w:jc w:val="center"/>
        </w:trPr>
        <w:tc>
          <w:tcPr>
            <w:tcW w:w="1282" w:type="dxa"/>
            <w:vMerge/>
          </w:tcPr>
          <w:p w:rsidR="00E30A94" w:rsidRPr="003F48E8" w:rsidRDefault="00E30A94" w:rsidP="003F48E8">
            <w:pPr>
              <w:pStyle w:val="Prrafodelista"/>
              <w:tabs>
                <w:tab w:val="left" w:pos="993"/>
              </w:tabs>
              <w:spacing w:after="0" w:line="240" w:lineRule="auto"/>
              <w:ind w:left="0"/>
              <w:jc w:val="center"/>
              <w:rPr>
                <w:rFonts w:ascii="Times New Roman" w:hAnsi="Times New Roman"/>
                <w:b/>
                <w:sz w:val="20"/>
                <w:szCs w:val="20"/>
              </w:rPr>
            </w:pPr>
          </w:p>
        </w:tc>
        <w:tc>
          <w:tcPr>
            <w:tcW w:w="992" w:type="dxa"/>
            <w:vAlign w:val="bottom"/>
          </w:tcPr>
          <w:p w:rsidR="00E30A94" w:rsidRPr="003F48E8" w:rsidRDefault="00E30A94" w:rsidP="003F48E8">
            <w:pPr>
              <w:keepNext/>
              <w:tabs>
                <w:tab w:val="left" w:pos="1122"/>
              </w:tabs>
              <w:jc w:val="center"/>
              <w:outlineLvl w:val="0"/>
              <w:rPr>
                <w:bCs/>
                <w:kern w:val="32"/>
                <w:sz w:val="20"/>
                <w:szCs w:val="20"/>
                <w:lang w:val="es-ES" w:eastAsia="es-ES"/>
              </w:rPr>
            </w:pPr>
            <w:r w:rsidRPr="003F48E8">
              <w:rPr>
                <w:bCs/>
                <w:kern w:val="32"/>
                <w:sz w:val="20"/>
                <w:szCs w:val="20"/>
                <w:lang w:val="es-ES" w:eastAsia="es-ES"/>
              </w:rPr>
              <w:t>207</w:t>
            </w:r>
          </w:p>
        </w:tc>
        <w:tc>
          <w:tcPr>
            <w:tcW w:w="2983" w:type="dxa"/>
            <w:vAlign w:val="bottom"/>
          </w:tcPr>
          <w:p w:rsidR="00E30A94" w:rsidRPr="003F48E8" w:rsidRDefault="00E30A94" w:rsidP="003F48E8">
            <w:pPr>
              <w:keepNext/>
              <w:tabs>
                <w:tab w:val="left" w:pos="1122"/>
              </w:tabs>
              <w:outlineLvl w:val="0"/>
              <w:rPr>
                <w:b/>
                <w:bCs/>
                <w:kern w:val="32"/>
                <w:sz w:val="20"/>
                <w:szCs w:val="20"/>
                <w:lang w:val="es-ES" w:eastAsia="es-ES"/>
              </w:rPr>
            </w:pPr>
            <w:r w:rsidRPr="003F48E8">
              <w:rPr>
                <w:bCs/>
                <w:kern w:val="32"/>
                <w:sz w:val="20"/>
                <w:szCs w:val="20"/>
                <w:lang w:val="es-ES" w:eastAsia="es-ES"/>
              </w:rPr>
              <w:t>Odontología Preventiva II</w:t>
            </w:r>
          </w:p>
        </w:tc>
        <w:tc>
          <w:tcPr>
            <w:tcW w:w="2387" w:type="dxa"/>
            <w:vAlign w:val="bottom"/>
          </w:tcPr>
          <w:p w:rsidR="00E30A94" w:rsidRPr="003F48E8" w:rsidRDefault="00E30A94" w:rsidP="003F48E8">
            <w:pPr>
              <w:keepNext/>
              <w:tabs>
                <w:tab w:val="left" w:pos="1122"/>
              </w:tabs>
              <w:jc w:val="center"/>
              <w:outlineLvl w:val="0"/>
              <w:rPr>
                <w:b/>
                <w:bCs/>
                <w:kern w:val="32"/>
                <w:sz w:val="20"/>
                <w:szCs w:val="20"/>
                <w:lang w:val="es-ES" w:eastAsia="es-ES"/>
              </w:rPr>
            </w:pPr>
            <w:r w:rsidRPr="003F48E8">
              <w:rPr>
                <w:bCs/>
                <w:kern w:val="32"/>
                <w:sz w:val="20"/>
                <w:szCs w:val="20"/>
                <w:lang w:val="es-ES" w:eastAsia="es-ES"/>
              </w:rPr>
              <w:t>04 Hs.</w:t>
            </w:r>
          </w:p>
        </w:tc>
      </w:tr>
      <w:tr w:rsidR="00E30A94" w:rsidRPr="003F48E8" w:rsidTr="00607ACE">
        <w:trPr>
          <w:jc w:val="center"/>
        </w:trPr>
        <w:tc>
          <w:tcPr>
            <w:tcW w:w="1282" w:type="dxa"/>
            <w:vMerge/>
          </w:tcPr>
          <w:p w:rsidR="00E30A94" w:rsidRPr="003F48E8" w:rsidRDefault="00E30A94" w:rsidP="003F48E8">
            <w:pPr>
              <w:pStyle w:val="Prrafodelista"/>
              <w:tabs>
                <w:tab w:val="left" w:pos="993"/>
              </w:tabs>
              <w:spacing w:after="0" w:line="240" w:lineRule="auto"/>
              <w:ind w:left="0"/>
              <w:jc w:val="center"/>
              <w:rPr>
                <w:rFonts w:ascii="Times New Roman" w:hAnsi="Times New Roman"/>
                <w:b/>
                <w:sz w:val="20"/>
                <w:szCs w:val="20"/>
              </w:rPr>
            </w:pPr>
          </w:p>
        </w:tc>
        <w:tc>
          <w:tcPr>
            <w:tcW w:w="992" w:type="dxa"/>
            <w:vAlign w:val="bottom"/>
          </w:tcPr>
          <w:p w:rsidR="00E30A94" w:rsidRPr="003F48E8" w:rsidRDefault="00E30A94" w:rsidP="003F48E8">
            <w:pPr>
              <w:keepNext/>
              <w:tabs>
                <w:tab w:val="left" w:pos="1122"/>
              </w:tabs>
              <w:jc w:val="center"/>
              <w:outlineLvl w:val="0"/>
              <w:rPr>
                <w:bCs/>
                <w:kern w:val="32"/>
                <w:sz w:val="20"/>
                <w:szCs w:val="20"/>
                <w:lang w:val="es-ES" w:eastAsia="es-ES"/>
              </w:rPr>
            </w:pPr>
            <w:r w:rsidRPr="003F48E8">
              <w:rPr>
                <w:bCs/>
                <w:kern w:val="32"/>
                <w:sz w:val="20"/>
                <w:szCs w:val="20"/>
                <w:lang w:val="es-ES" w:eastAsia="es-ES"/>
              </w:rPr>
              <w:t>208</w:t>
            </w:r>
          </w:p>
        </w:tc>
        <w:tc>
          <w:tcPr>
            <w:tcW w:w="2983" w:type="dxa"/>
            <w:vAlign w:val="bottom"/>
          </w:tcPr>
          <w:p w:rsidR="00E30A94" w:rsidRPr="003F48E8" w:rsidRDefault="00E30A94" w:rsidP="003F48E8">
            <w:pPr>
              <w:keepNext/>
              <w:tabs>
                <w:tab w:val="left" w:pos="1122"/>
              </w:tabs>
              <w:outlineLvl w:val="0"/>
              <w:rPr>
                <w:bCs/>
                <w:kern w:val="32"/>
                <w:sz w:val="20"/>
                <w:szCs w:val="20"/>
                <w:lang w:val="es-ES" w:eastAsia="es-ES"/>
              </w:rPr>
            </w:pPr>
            <w:r w:rsidRPr="003F48E8">
              <w:rPr>
                <w:bCs/>
                <w:kern w:val="32"/>
                <w:sz w:val="20"/>
                <w:szCs w:val="20"/>
                <w:lang w:val="es-ES" w:eastAsia="es-ES"/>
              </w:rPr>
              <w:t xml:space="preserve">Operatoria Pre- Clínica                                                 </w:t>
            </w:r>
          </w:p>
        </w:tc>
        <w:tc>
          <w:tcPr>
            <w:tcW w:w="2387" w:type="dxa"/>
            <w:vAlign w:val="bottom"/>
          </w:tcPr>
          <w:p w:rsidR="00E30A94" w:rsidRPr="003F48E8" w:rsidRDefault="00E30A94" w:rsidP="003F48E8">
            <w:pPr>
              <w:keepNext/>
              <w:tabs>
                <w:tab w:val="left" w:pos="1122"/>
              </w:tabs>
              <w:jc w:val="center"/>
              <w:outlineLvl w:val="0"/>
              <w:rPr>
                <w:b/>
                <w:bCs/>
                <w:kern w:val="32"/>
                <w:sz w:val="20"/>
                <w:szCs w:val="20"/>
                <w:lang w:val="es-ES" w:eastAsia="es-ES"/>
              </w:rPr>
            </w:pPr>
            <w:r w:rsidRPr="003F48E8">
              <w:rPr>
                <w:bCs/>
                <w:kern w:val="32"/>
                <w:sz w:val="20"/>
                <w:szCs w:val="20"/>
                <w:lang w:val="es-ES" w:eastAsia="es-ES"/>
              </w:rPr>
              <w:t>08 Hs.</w:t>
            </w:r>
          </w:p>
        </w:tc>
      </w:tr>
      <w:tr w:rsidR="00E30A94" w:rsidRPr="003F48E8" w:rsidTr="00607ACE">
        <w:trPr>
          <w:jc w:val="center"/>
        </w:trPr>
        <w:tc>
          <w:tcPr>
            <w:tcW w:w="1282" w:type="dxa"/>
            <w:vMerge/>
          </w:tcPr>
          <w:p w:rsidR="00E30A94" w:rsidRPr="003F48E8" w:rsidRDefault="00E30A94" w:rsidP="003F48E8">
            <w:pPr>
              <w:pStyle w:val="Prrafodelista"/>
              <w:tabs>
                <w:tab w:val="left" w:pos="993"/>
              </w:tabs>
              <w:spacing w:after="0" w:line="240" w:lineRule="auto"/>
              <w:ind w:left="0"/>
              <w:jc w:val="center"/>
              <w:rPr>
                <w:rFonts w:ascii="Times New Roman" w:hAnsi="Times New Roman"/>
                <w:b/>
                <w:sz w:val="20"/>
                <w:szCs w:val="20"/>
              </w:rPr>
            </w:pPr>
          </w:p>
        </w:tc>
        <w:tc>
          <w:tcPr>
            <w:tcW w:w="992" w:type="dxa"/>
            <w:vAlign w:val="bottom"/>
          </w:tcPr>
          <w:p w:rsidR="00E30A94" w:rsidRPr="003F48E8" w:rsidRDefault="00E30A94" w:rsidP="003F48E8">
            <w:pPr>
              <w:keepNext/>
              <w:tabs>
                <w:tab w:val="left" w:pos="1122"/>
              </w:tabs>
              <w:jc w:val="center"/>
              <w:outlineLvl w:val="0"/>
              <w:rPr>
                <w:bCs/>
                <w:kern w:val="32"/>
                <w:sz w:val="20"/>
                <w:szCs w:val="20"/>
                <w:lang w:val="es-ES" w:eastAsia="es-ES"/>
              </w:rPr>
            </w:pPr>
            <w:r w:rsidRPr="003F48E8">
              <w:rPr>
                <w:bCs/>
                <w:kern w:val="32"/>
                <w:sz w:val="20"/>
                <w:szCs w:val="20"/>
                <w:lang w:val="es-ES" w:eastAsia="es-ES"/>
              </w:rPr>
              <w:t>209</w:t>
            </w:r>
          </w:p>
        </w:tc>
        <w:tc>
          <w:tcPr>
            <w:tcW w:w="2983" w:type="dxa"/>
            <w:vAlign w:val="bottom"/>
          </w:tcPr>
          <w:p w:rsidR="00E30A94" w:rsidRPr="003F48E8" w:rsidRDefault="00E30A94" w:rsidP="003F48E8">
            <w:pPr>
              <w:keepNext/>
              <w:tabs>
                <w:tab w:val="left" w:pos="1122"/>
              </w:tabs>
              <w:outlineLvl w:val="0"/>
              <w:rPr>
                <w:bCs/>
                <w:kern w:val="32"/>
                <w:sz w:val="20"/>
                <w:szCs w:val="20"/>
                <w:lang w:val="es-ES" w:eastAsia="es-ES"/>
              </w:rPr>
            </w:pPr>
            <w:r w:rsidRPr="003F48E8">
              <w:rPr>
                <w:bCs/>
                <w:kern w:val="32"/>
                <w:sz w:val="20"/>
                <w:szCs w:val="20"/>
                <w:lang w:val="es-ES" w:eastAsia="es-ES"/>
              </w:rPr>
              <w:t>Gestión y Administración</w:t>
            </w:r>
          </w:p>
        </w:tc>
        <w:tc>
          <w:tcPr>
            <w:tcW w:w="2387" w:type="dxa"/>
            <w:vAlign w:val="bottom"/>
          </w:tcPr>
          <w:p w:rsidR="00E30A94" w:rsidRPr="003F48E8" w:rsidRDefault="00E30A94" w:rsidP="003F48E8">
            <w:pPr>
              <w:keepNext/>
              <w:tabs>
                <w:tab w:val="left" w:pos="1122"/>
              </w:tabs>
              <w:jc w:val="center"/>
              <w:outlineLvl w:val="0"/>
              <w:rPr>
                <w:b/>
                <w:bCs/>
                <w:kern w:val="32"/>
                <w:sz w:val="20"/>
                <w:szCs w:val="20"/>
                <w:lang w:val="es-ES" w:eastAsia="es-ES"/>
              </w:rPr>
            </w:pPr>
            <w:r w:rsidRPr="003F48E8">
              <w:rPr>
                <w:bCs/>
                <w:kern w:val="32"/>
                <w:sz w:val="20"/>
                <w:szCs w:val="20"/>
                <w:lang w:val="es-ES" w:eastAsia="es-ES"/>
              </w:rPr>
              <w:t>02 Hs.</w:t>
            </w:r>
          </w:p>
        </w:tc>
      </w:tr>
      <w:tr w:rsidR="00E30A94" w:rsidRPr="003F48E8" w:rsidTr="00607ACE">
        <w:trPr>
          <w:jc w:val="center"/>
        </w:trPr>
        <w:tc>
          <w:tcPr>
            <w:tcW w:w="5257" w:type="dxa"/>
            <w:gridSpan w:val="3"/>
            <w:shd w:val="clear" w:color="auto" w:fill="D9D9D9" w:themeFill="background1" w:themeFillShade="D9"/>
          </w:tcPr>
          <w:p w:rsidR="00E30A94" w:rsidRPr="003F48E8" w:rsidRDefault="00E30A94" w:rsidP="003F48E8">
            <w:pPr>
              <w:keepNext/>
              <w:outlineLvl w:val="0"/>
              <w:rPr>
                <w:b/>
                <w:bCs/>
                <w:i/>
                <w:kern w:val="32"/>
                <w:sz w:val="20"/>
                <w:szCs w:val="20"/>
              </w:rPr>
            </w:pPr>
            <w:r w:rsidRPr="003F48E8">
              <w:rPr>
                <w:b/>
                <w:bCs/>
                <w:i/>
                <w:kern w:val="32"/>
                <w:sz w:val="20"/>
                <w:szCs w:val="20"/>
              </w:rPr>
              <w:t>Total</w:t>
            </w:r>
          </w:p>
        </w:tc>
        <w:tc>
          <w:tcPr>
            <w:tcW w:w="2387" w:type="dxa"/>
            <w:vAlign w:val="bottom"/>
          </w:tcPr>
          <w:p w:rsidR="00E30A94" w:rsidRPr="003F48E8" w:rsidRDefault="00E30A94" w:rsidP="003F48E8">
            <w:pPr>
              <w:keepNext/>
              <w:tabs>
                <w:tab w:val="left" w:pos="1122"/>
              </w:tabs>
              <w:jc w:val="center"/>
              <w:outlineLvl w:val="0"/>
              <w:rPr>
                <w:bCs/>
                <w:kern w:val="32"/>
                <w:sz w:val="20"/>
                <w:szCs w:val="20"/>
                <w:lang w:val="es-ES" w:eastAsia="es-ES"/>
              </w:rPr>
            </w:pPr>
            <w:r w:rsidRPr="003F48E8">
              <w:rPr>
                <w:bCs/>
                <w:kern w:val="32"/>
                <w:sz w:val="20"/>
                <w:szCs w:val="20"/>
                <w:lang w:val="es-ES" w:eastAsia="es-ES"/>
              </w:rPr>
              <w:t>41 Hs.</w:t>
            </w:r>
          </w:p>
        </w:tc>
      </w:tr>
      <w:tr w:rsidR="00E30A94" w:rsidRPr="003F48E8" w:rsidTr="00607ACE">
        <w:trPr>
          <w:jc w:val="center"/>
        </w:trPr>
        <w:tc>
          <w:tcPr>
            <w:tcW w:w="5257" w:type="dxa"/>
            <w:gridSpan w:val="3"/>
            <w:shd w:val="clear" w:color="auto" w:fill="D9D9D9" w:themeFill="background1" w:themeFillShade="D9"/>
          </w:tcPr>
          <w:p w:rsidR="00E30A94" w:rsidRPr="003F48E8" w:rsidRDefault="00E30A94" w:rsidP="003F48E8">
            <w:pPr>
              <w:keepNext/>
              <w:outlineLvl w:val="0"/>
              <w:rPr>
                <w:b/>
                <w:bCs/>
                <w:i/>
                <w:kern w:val="32"/>
                <w:sz w:val="20"/>
                <w:szCs w:val="20"/>
              </w:rPr>
            </w:pPr>
            <w:r w:rsidRPr="003F48E8">
              <w:rPr>
                <w:b/>
                <w:bCs/>
                <w:i/>
                <w:kern w:val="32"/>
                <w:sz w:val="20"/>
                <w:szCs w:val="20"/>
              </w:rPr>
              <w:t>Mensuales</w:t>
            </w:r>
          </w:p>
        </w:tc>
        <w:tc>
          <w:tcPr>
            <w:tcW w:w="2387" w:type="dxa"/>
            <w:vAlign w:val="bottom"/>
          </w:tcPr>
          <w:p w:rsidR="00E30A94" w:rsidRPr="003F48E8" w:rsidRDefault="00E30A94" w:rsidP="003F48E8">
            <w:pPr>
              <w:keepNext/>
              <w:tabs>
                <w:tab w:val="left" w:pos="1122"/>
              </w:tabs>
              <w:jc w:val="center"/>
              <w:outlineLvl w:val="0"/>
              <w:rPr>
                <w:bCs/>
                <w:kern w:val="32"/>
                <w:sz w:val="20"/>
                <w:szCs w:val="20"/>
                <w:lang w:val="es-ES" w:eastAsia="es-ES"/>
              </w:rPr>
            </w:pPr>
            <w:r w:rsidRPr="003F48E8">
              <w:rPr>
                <w:bCs/>
                <w:kern w:val="32"/>
                <w:sz w:val="20"/>
                <w:szCs w:val="20"/>
                <w:lang w:val="es-ES" w:eastAsia="es-ES"/>
              </w:rPr>
              <w:t>164 Hs.</w:t>
            </w:r>
          </w:p>
        </w:tc>
      </w:tr>
      <w:tr w:rsidR="00E30A94" w:rsidRPr="003F48E8" w:rsidTr="00607ACE">
        <w:trPr>
          <w:jc w:val="center"/>
        </w:trPr>
        <w:tc>
          <w:tcPr>
            <w:tcW w:w="5257" w:type="dxa"/>
            <w:gridSpan w:val="3"/>
            <w:shd w:val="clear" w:color="auto" w:fill="D9D9D9" w:themeFill="background1" w:themeFillShade="D9"/>
          </w:tcPr>
          <w:p w:rsidR="00E30A94" w:rsidRPr="003F48E8" w:rsidRDefault="00E30A94" w:rsidP="003F48E8">
            <w:pPr>
              <w:keepNext/>
              <w:outlineLvl w:val="0"/>
              <w:rPr>
                <w:b/>
                <w:bCs/>
                <w:i/>
                <w:kern w:val="32"/>
                <w:sz w:val="20"/>
                <w:szCs w:val="20"/>
              </w:rPr>
            </w:pPr>
            <w:r w:rsidRPr="003F48E8">
              <w:rPr>
                <w:b/>
                <w:bCs/>
                <w:i/>
                <w:kern w:val="32"/>
                <w:sz w:val="20"/>
                <w:szCs w:val="20"/>
              </w:rPr>
              <w:t>Anual</w:t>
            </w:r>
          </w:p>
        </w:tc>
        <w:tc>
          <w:tcPr>
            <w:tcW w:w="2387" w:type="dxa"/>
            <w:vAlign w:val="bottom"/>
          </w:tcPr>
          <w:p w:rsidR="00E30A94" w:rsidRPr="003F48E8" w:rsidRDefault="00E30A94" w:rsidP="003F48E8">
            <w:pPr>
              <w:keepNext/>
              <w:tabs>
                <w:tab w:val="left" w:pos="1122"/>
              </w:tabs>
              <w:jc w:val="center"/>
              <w:outlineLvl w:val="0"/>
              <w:rPr>
                <w:b/>
                <w:bCs/>
                <w:kern w:val="32"/>
                <w:sz w:val="20"/>
                <w:szCs w:val="20"/>
                <w:lang w:val="es-ES" w:eastAsia="es-ES"/>
              </w:rPr>
            </w:pPr>
            <w:r w:rsidRPr="003F48E8">
              <w:rPr>
                <w:b/>
                <w:bCs/>
                <w:kern w:val="32"/>
                <w:sz w:val="20"/>
                <w:szCs w:val="20"/>
                <w:lang w:val="es-ES" w:eastAsia="es-ES"/>
              </w:rPr>
              <w:t>1148 Hs.</w:t>
            </w:r>
          </w:p>
        </w:tc>
      </w:tr>
    </w:tbl>
    <w:p w:rsidR="00E30A94" w:rsidRPr="003F48E8" w:rsidRDefault="00E30A94" w:rsidP="003F48E8">
      <w:pPr>
        <w:pStyle w:val="Prrafodelista"/>
        <w:tabs>
          <w:tab w:val="left" w:pos="993"/>
        </w:tabs>
        <w:spacing w:after="0" w:line="240" w:lineRule="auto"/>
        <w:ind w:left="0"/>
        <w:jc w:val="center"/>
        <w:rPr>
          <w:rFonts w:ascii="Times New Roman" w:hAnsi="Times New Roman"/>
          <w:b/>
          <w:i/>
          <w:sz w:val="20"/>
          <w:szCs w:val="20"/>
        </w:rPr>
      </w:pPr>
    </w:p>
    <w:p w:rsidR="004213F3" w:rsidRDefault="004213F3" w:rsidP="003F48E8">
      <w:pPr>
        <w:pStyle w:val="Prrafodelista"/>
        <w:tabs>
          <w:tab w:val="left" w:pos="993"/>
        </w:tabs>
        <w:spacing w:after="0" w:line="240" w:lineRule="auto"/>
        <w:ind w:left="0"/>
        <w:jc w:val="center"/>
        <w:rPr>
          <w:rFonts w:ascii="Times New Roman" w:hAnsi="Times New Roman"/>
          <w:b/>
          <w:i/>
          <w:sz w:val="20"/>
          <w:szCs w:val="20"/>
        </w:rPr>
      </w:pPr>
    </w:p>
    <w:p w:rsidR="009F44BA" w:rsidRPr="003F48E8" w:rsidRDefault="009F44BA" w:rsidP="003F48E8">
      <w:pPr>
        <w:pStyle w:val="Prrafodelista"/>
        <w:tabs>
          <w:tab w:val="left" w:pos="993"/>
        </w:tabs>
        <w:spacing w:after="0" w:line="240" w:lineRule="auto"/>
        <w:ind w:left="0"/>
        <w:jc w:val="center"/>
        <w:rPr>
          <w:rFonts w:ascii="Times New Roman" w:hAnsi="Times New Roman"/>
          <w:b/>
          <w:i/>
          <w:sz w:val="20"/>
          <w:szCs w:val="20"/>
        </w:rPr>
      </w:pPr>
    </w:p>
    <w:tbl>
      <w:tblPr>
        <w:tblStyle w:val="Tablaconcuadrcula"/>
        <w:tblW w:w="0" w:type="auto"/>
        <w:jc w:val="center"/>
        <w:tblLook w:val="04A0" w:firstRow="1" w:lastRow="0" w:firstColumn="1" w:lastColumn="0" w:noHBand="0" w:noVBand="1"/>
      </w:tblPr>
      <w:tblGrid>
        <w:gridCol w:w="1282"/>
        <w:gridCol w:w="992"/>
        <w:gridCol w:w="2983"/>
        <w:gridCol w:w="2387"/>
      </w:tblGrid>
      <w:tr w:rsidR="002D5CF0" w:rsidRPr="003F48E8" w:rsidTr="00607ACE">
        <w:trPr>
          <w:jc w:val="center"/>
        </w:trPr>
        <w:tc>
          <w:tcPr>
            <w:tcW w:w="1282" w:type="dxa"/>
            <w:shd w:val="clear" w:color="auto" w:fill="D9D9D9" w:themeFill="background1" w:themeFillShade="D9"/>
          </w:tcPr>
          <w:p w:rsidR="002D5CF0" w:rsidRPr="003F48E8" w:rsidRDefault="002D5CF0"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Curso</w:t>
            </w:r>
          </w:p>
        </w:tc>
        <w:tc>
          <w:tcPr>
            <w:tcW w:w="992" w:type="dxa"/>
            <w:shd w:val="clear" w:color="auto" w:fill="D9D9D9" w:themeFill="background1" w:themeFillShade="D9"/>
          </w:tcPr>
          <w:p w:rsidR="002D5CF0" w:rsidRPr="003F48E8" w:rsidRDefault="002D5CF0"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Cód.</w:t>
            </w:r>
          </w:p>
        </w:tc>
        <w:tc>
          <w:tcPr>
            <w:tcW w:w="2983" w:type="dxa"/>
            <w:shd w:val="clear" w:color="auto" w:fill="D9D9D9" w:themeFill="background1" w:themeFillShade="D9"/>
          </w:tcPr>
          <w:p w:rsidR="002D5CF0" w:rsidRPr="003F48E8" w:rsidRDefault="002D5CF0"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Asignaturas</w:t>
            </w:r>
          </w:p>
        </w:tc>
        <w:tc>
          <w:tcPr>
            <w:tcW w:w="2387" w:type="dxa"/>
            <w:shd w:val="clear" w:color="auto" w:fill="D9D9D9" w:themeFill="background1" w:themeFillShade="D9"/>
          </w:tcPr>
          <w:p w:rsidR="002D5CF0" w:rsidRPr="003F48E8" w:rsidRDefault="002D5CF0"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Horas semanales</w:t>
            </w:r>
          </w:p>
        </w:tc>
      </w:tr>
      <w:tr w:rsidR="002D5CF0" w:rsidRPr="003F48E8" w:rsidTr="00607ACE">
        <w:trPr>
          <w:jc w:val="center"/>
        </w:trPr>
        <w:tc>
          <w:tcPr>
            <w:tcW w:w="1282" w:type="dxa"/>
            <w:vMerge w:val="restart"/>
            <w:vAlign w:val="center"/>
          </w:tcPr>
          <w:p w:rsidR="002D5CF0" w:rsidRPr="003F48E8" w:rsidRDefault="002D5CF0" w:rsidP="003F48E8">
            <w:pPr>
              <w:pStyle w:val="Prrafodelista"/>
              <w:tabs>
                <w:tab w:val="left" w:pos="993"/>
              </w:tabs>
              <w:spacing w:after="0" w:line="240" w:lineRule="auto"/>
              <w:ind w:left="0"/>
              <w:jc w:val="center"/>
              <w:rPr>
                <w:rFonts w:ascii="Times New Roman" w:hAnsi="Times New Roman"/>
                <w:b/>
                <w:sz w:val="20"/>
                <w:szCs w:val="20"/>
              </w:rPr>
            </w:pPr>
            <w:r w:rsidRPr="003F48E8">
              <w:rPr>
                <w:rFonts w:ascii="Times New Roman" w:hAnsi="Times New Roman"/>
                <w:b/>
                <w:sz w:val="20"/>
                <w:szCs w:val="20"/>
              </w:rPr>
              <w:t>Tercero</w:t>
            </w:r>
          </w:p>
        </w:tc>
        <w:tc>
          <w:tcPr>
            <w:tcW w:w="992" w:type="dxa"/>
            <w:vAlign w:val="bottom"/>
          </w:tcPr>
          <w:p w:rsidR="002D5CF0" w:rsidRPr="003F48E8" w:rsidRDefault="002D5CF0" w:rsidP="003F48E8">
            <w:pPr>
              <w:keepNext/>
              <w:tabs>
                <w:tab w:val="left" w:pos="1122"/>
              </w:tabs>
              <w:jc w:val="center"/>
              <w:outlineLvl w:val="0"/>
              <w:rPr>
                <w:bCs/>
                <w:kern w:val="32"/>
                <w:sz w:val="20"/>
                <w:szCs w:val="20"/>
                <w:lang w:val="es-ES" w:eastAsia="es-ES"/>
              </w:rPr>
            </w:pPr>
            <w:r w:rsidRPr="003F48E8">
              <w:rPr>
                <w:bCs/>
                <w:kern w:val="32"/>
                <w:sz w:val="20"/>
                <w:szCs w:val="20"/>
                <w:lang w:val="es-ES" w:eastAsia="es-ES"/>
              </w:rPr>
              <w:t>301</w:t>
            </w:r>
          </w:p>
        </w:tc>
        <w:tc>
          <w:tcPr>
            <w:tcW w:w="2983" w:type="dxa"/>
            <w:vAlign w:val="bottom"/>
          </w:tcPr>
          <w:p w:rsidR="002D5CF0" w:rsidRPr="003F48E8" w:rsidRDefault="002D5CF0" w:rsidP="003F48E8">
            <w:pPr>
              <w:keepNext/>
              <w:tabs>
                <w:tab w:val="left" w:pos="1122"/>
              </w:tabs>
              <w:outlineLvl w:val="0"/>
              <w:rPr>
                <w:b/>
                <w:bCs/>
                <w:kern w:val="32"/>
                <w:sz w:val="20"/>
                <w:szCs w:val="20"/>
                <w:lang w:val="es-ES" w:eastAsia="es-ES"/>
              </w:rPr>
            </w:pPr>
            <w:r w:rsidRPr="003F48E8">
              <w:rPr>
                <w:bCs/>
                <w:kern w:val="32"/>
                <w:sz w:val="20"/>
                <w:szCs w:val="20"/>
                <w:lang w:val="es-ES" w:eastAsia="es-ES"/>
              </w:rPr>
              <w:t>Farmacología</w:t>
            </w:r>
          </w:p>
        </w:tc>
        <w:tc>
          <w:tcPr>
            <w:tcW w:w="2387" w:type="dxa"/>
            <w:vAlign w:val="bottom"/>
          </w:tcPr>
          <w:p w:rsidR="002D5CF0" w:rsidRPr="003F48E8" w:rsidRDefault="002D5CF0" w:rsidP="003F48E8">
            <w:pPr>
              <w:keepNext/>
              <w:tabs>
                <w:tab w:val="left" w:pos="1122"/>
              </w:tabs>
              <w:jc w:val="center"/>
              <w:outlineLvl w:val="0"/>
              <w:rPr>
                <w:bCs/>
                <w:kern w:val="32"/>
                <w:sz w:val="20"/>
                <w:szCs w:val="20"/>
                <w:lang w:val="es-ES" w:eastAsia="es-ES"/>
              </w:rPr>
            </w:pPr>
            <w:r w:rsidRPr="003F48E8">
              <w:rPr>
                <w:bCs/>
                <w:kern w:val="32"/>
                <w:sz w:val="20"/>
                <w:szCs w:val="20"/>
                <w:lang w:val="es-ES" w:eastAsia="es-ES"/>
              </w:rPr>
              <w:t>03 Hs.</w:t>
            </w:r>
          </w:p>
        </w:tc>
      </w:tr>
      <w:tr w:rsidR="002D5CF0" w:rsidRPr="003F48E8" w:rsidTr="00607ACE">
        <w:trPr>
          <w:jc w:val="center"/>
        </w:trPr>
        <w:tc>
          <w:tcPr>
            <w:tcW w:w="1282" w:type="dxa"/>
            <w:vMerge/>
          </w:tcPr>
          <w:p w:rsidR="002D5CF0" w:rsidRPr="003F48E8" w:rsidRDefault="002D5CF0" w:rsidP="003F48E8">
            <w:pPr>
              <w:pStyle w:val="Prrafodelista"/>
              <w:tabs>
                <w:tab w:val="left" w:pos="993"/>
              </w:tabs>
              <w:spacing w:after="0" w:line="240" w:lineRule="auto"/>
              <w:ind w:left="0"/>
              <w:jc w:val="center"/>
              <w:rPr>
                <w:rFonts w:ascii="Times New Roman" w:hAnsi="Times New Roman"/>
                <w:b/>
                <w:sz w:val="20"/>
                <w:szCs w:val="20"/>
              </w:rPr>
            </w:pPr>
          </w:p>
        </w:tc>
        <w:tc>
          <w:tcPr>
            <w:tcW w:w="992" w:type="dxa"/>
            <w:vAlign w:val="bottom"/>
          </w:tcPr>
          <w:p w:rsidR="002D5CF0" w:rsidRPr="003F48E8" w:rsidRDefault="002D5CF0" w:rsidP="003F48E8">
            <w:pPr>
              <w:keepNext/>
              <w:tabs>
                <w:tab w:val="left" w:pos="1122"/>
              </w:tabs>
              <w:jc w:val="center"/>
              <w:outlineLvl w:val="0"/>
              <w:rPr>
                <w:bCs/>
                <w:kern w:val="32"/>
                <w:sz w:val="20"/>
                <w:szCs w:val="20"/>
                <w:lang w:val="es-ES" w:eastAsia="es-ES"/>
              </w:rPr>
            </w:pPr>
            <w:r w:rsidRPr="003F48E8">
              <w:rPr>
                <w:bCs/>
                <w:kern w:val="32"/>
                <w:sz w:val="20"/>
                <w:szCs w:val="20"/>
                <w:lang w:val="es-ES" w:eastAsia="es-ES"/>
              </w:rPr>
              <w:t>302</w:t>
            </w:r>
          </w:p>
        </w:tc>
        <w:tc>
          <w:tcPr>
            <w:tcW w:w="2983" w:type="dxa"/>
            <w:vAlign w:val="bottom"/>
          </w:tcPr>
          <w:p w:rsidR="002D5CF0" w:rsidRPr="003F48E8" w:rsidRDefault="002D5CF0" w:rsidP="003F48E8">
            <w:pPr>
              <w:keepNext/>
              <w:tabs>
                <w:tab w:val="left" w:pos="1122"/>
              </w:tabs>
              <w:outlineLvl w:val="0"/>
              <w:rPr>
                <w:b/>
                <w:bCs/>
                <w:kern w:val="32"/>
                <w:sz w:val="20"/>
                <w:szCs w:val="20"/>
                <w:lang w:val="es-ES" w:eastAsia="es-ES"/>
              </w:rPr>
            </w:pPr>
            <w:r w:rsidRPr="003F48E8">
              <w:rPr>
                <w:bCs/>
                <w:kern w:val="32"/>
                <w:sz w:val="20"/>
                <w:szCs w:val="20"/>
                <w:lang w:val="es-ES" w:eastAsia="es-ES"/>
              </w:rPr>
              <w:t>Cirugía Bucal</w:t>
            </w:r>
          </w:p>
        </w:tc>
        <w:tc>
          <w:tcPr>
            <w:tcW w:w="2387" w:type="dxa"/>
            <w:vAlign w:val="bottom"/>
          </w:tcPr>
          <w:p w:rsidR="002D5CF0" w:rsidRPr="003F48E8" w:rsidRDefault="002D5CF0" w:rsidP="003F48E8">
            <w:pPr>
              <w:keepNext/>
              <w:tabs>
                <w:tab w:val="left" w:pos="1122"/>
              </w:tabs>
              <w:jc w:val="center"/>
              <w:outlineLvl w:val="0"/>
              <w:rPr>
                <w:bCs/>
                <w:kern w:val="32"/>
                <w:sz w:val="20"/>
                <w:szCs w:val="20"/>
                <w:lang w:val="es-ES" w:eastAsia="es-ES"/>
              </w:rPr>
            </w:pPr>
            <w:r w:rsidRPr="003F48E8">
              <w:rPr>
                <w:bCs/>
                <w:kern w:val="32"/>
                <w:sz w:val="20"/>
                <w:szCs w:val="20"/>
                <w:lang w:val="es-ES" w:eastAsia="es-ES"/>
              </w:rPr>
              <w:t>06 Hs.</w:t>
            </w:r>
          </w:p>
        </w:tc>
      </w:tr>
      <w:tr w:rsidR="002D5CF0" w:rsidRPr="003F48E8" w:rsidTr="00607ACE">
        <w:trPr>
          <w:jc w:val="center"/>
        </w:trPr>
        <w:tc>
          <w:tcPr>
            <w:tcW w:w="1282" w:type="dxa"/>
            <w:vMerge/>
          </w:tcPr>
          <w:p w:rsidR="002D5CF0" w:rsidRPr="003F48E8" w:rsidRDefault="002D5CF0" w:rsidP="003F48E8">
            <w:pPr>
              <w:pStyle w:val="Prrafodelista"/>
              <w:tabs>
                <w:tab w:val="left" w:pos="993"/>
              </w:tabs>
              <w:spacing w:after="0" w:line="240" w:lineRule="auto"/>
              <w:ind w:left="0"/>
              <w:jc w:val="center"/>
              <w:rPr>
                <w:rFonts w:ascii="Times New Roman" w:hAnsi="Times New Roman"/>
                <w:b/>
                <w:sz w:val="20"/>
                <w:szCs w:val="20"/>
              </w:rPr>
            </w:pPr>
          </w:p>
        </w:tc>
        <w:tc>
          <w:tcPr>
            <w:tcW w:w="992" w:type="dxa"/>
            <w:vAlign w:val="bottom"/>
          </w:tcPr>
          <w:p w:rsidR="002D5CF0" w:rsidRPr="003F48E8" w:rsidRDefault="002D5CF0" w:rsidP="003F48E8">
            <w:pPr>
              <w:keepNext/>
              <w:tabs>
                <w:tab w:val="left" w:pos="1122"/>
              </w:tabs>
              <w:jc w:val="center"/>
              <w:outlineLvl w:val="0"/>
              <w:rPr>
                <w:bCs/>
                <w:kern w:val="32"/>
                <w:sz w:val="20"/>
                <w:szCs w:val="20"/>
                <w:lang w:val="es-ES" w:eastAsia="es-ES"/>
              </w:rPr>
            </w:pPr>
            <w:r w:rsidRPr="003F48E8">
              <w:rPr>
                <w:bCs/>
                <w:kern w:val="32"/>
                <w:sz w:val="20"/>
                <w:szCs w:val="20"/>
                <w:lang w:val="es-ES" w:eastAsia="es-ES"/>
              </w:rPr>
              <w:t>303</w:t>
            </w:r>
          </w:p>
        </w:tc>
        <w:tc>
          <w:tcPr>
            <w:tcW w:w="2983" w:type="dxa"/>
            <w:vAlign w:val="bottom"/>
          </w:tcPr>
          <w:p w:rsidR="002D5CF0" w:rsidRPr="003F48E8" w:rsidRDefault="002D5CF0" w:rsidP="003F48E8">
            <w:pPr>
              <w:keepNext/>
              <w:tabs>
                <w:tab w:val="left" w:pos="1122"/>
              </w:tabs>
              <w:outlineLvl w:val="0"/>
              <w:rPr>
                <w:b/>
                <w:bCs/>
                <w:kern w:val="32"/>
                <w:sz w:val="20"/>
                <w:szCs w:val="20"/>
                <w:lang w:val="es-ES" w:eastAsia="es-ES"/>
              </w:rPr>
            </w:pPr>
            <w:r w:rsidRPr="003F48E8">
              <w:rPr>
                <w:bCs/>
                <w:kern w:val="32"/>
                <w:sz w:val="20"/>
                <w:szCs w:val="20"/>
                <w:lang w:val="es-ES" w:eastAsia="es-ES"/>
              </w:rPr>
              <w:t>Endodoncia Pre- Clínica</w:t>
            </w:r>
          </w:p>
        </w:tc>
        <w:tc>
          <w:tcPr>
            <w:tcW w:w="2387" w:type="dxa"/>
            <w:vAlign w:val="bottom"/>
          </w:tcPr>
          <w:p w:rsidR="002D5CF0" w:rsidRPr="003F48E8" w:rsidRDefault="002D5CF0" w:rsidP="003F48E8">
            <w:pPr>
              <w:keepNext/>
              <w:tabs>
                <w:tab w:val="left" w:pos="1122"/>
              </w:tabs>
              <w:jc w:val="center"/>
              <w:outlineLvl w:val="0"/>
              <w:rPr>
                <w:bCs/>
                <w:kern w:val="32"/>
                <w:sz w:val="20"/>
                <w:szCs w:val="20"/>
                <w:lang w:val="es-ES" w:eastAsia="es-ES"/>
              </w:rPr>
            </w:pPr>
            <w:r w:rsidRPr="003F48E8">
              <w:rPr>
                <w:bCs/>
                <w:kern w:val="32"/>
                <w:sz w:val="20"/>
                <w:szCs w:val="20"/>
                <w:lang w:val="es-ES" w:eastAsia="es-ES"/>
              </w:rPr>
              <w:t>04 Hs.</w:t>
            </w:r>
          </w:p>
        </w:tc>
      </w:tr>
      <w:tr w:rsidR="002D5CF0" w:rsidRPr="003F48E8" w:rsidTr="00607ACE">
        <w:trPr>
          <w:jc w:val="center"/>
        </w:trPr>
        <w:tc>
          <w:tcPr>
            <w:tcW w:w="1282" w:type="dxa"/>
            <w:vMerge/>
          </w:tcPr>
          <w:p w:rsidR="002D5CF0" w:rsidRPr="003F48E8" w:rsidRDefault="002D5CF0" w:rsidP="003F48E8">
            <w:pPr>
              <w:pStyle w:val="Prrafodelista"/>
              <w:tabs>
                <w:tab w:val="left" w:pos="993"/>
              </w:tabs>
              <w:spacing w:after="0" w:line="240" w:lineRule="auto"/>
              <w:ind w:left="0"/>
              <w:jc w:val="center"/>
              <w:rPr>
                <w:rFonts w:ascii="Times New Roman" w:hAnsi="Times New Roman"/>
                <w:b/>
                <w:sz w:val="20"/>
                <w:szCs w:val="20"/>
              </w:rPr>
            </w:pPr>
          </w:p>
        </w:tc>
        <w:tc>
          <w:tcPr>
            <w:tcW w:w="992" w:type="dxa"/>
            <w:vAlign w:val="bottom"/>
          </w:tcPr>
          <w:p w:rsidR="002D5CF0" w:rsidRPr="003F48E8" w:rsidRDefault="002D5CF0" w:rsidP="003F48E8">
            <w:pPr>
              <w:keepNext/>
              <w:tabs>
                <w:tab w:val="left" w:pos="1122"/>
              </w:tabs>
              <w:jc w:val="center"/>
              <w:outlineLvl w:val="0"/>
              <w:rPr>
                <w:bCs/>
                <w:kern w:val="32"/>
                <w:sz w:val="20"/>
                <w:szCs w:val="20"/>
                <w:lang w:val="es-ES" w:eastAsia="es-ES"/>
              </w:rPr>
            </w:pPr>
            <w:r w:rsidRPr="003F48E8">
              <w:rPr>
                <w:bCs/>
                <w:kern w:val="32"/>
                <w:sz w:val="20"/>
                <w:szCs w:val="20"/>
                <w:lang w:val="es-ES" w:eastAsia="es-ES"/>
              </w:rPr>
              <w:t>304</w:t>
            </w:r>
          </w:p>
        </w:tc>
        <w:tc>
          <w:tcPr>
            <w:tcW w:w="2983" w:type="dxa"/>
            <w:vAlign w:val="bottom"/>
          </w:tcPr>
          <w:p w:rsidR="002D5CF0" w:rsidRPr="003F48E8" w:rsidRDefault="002D5CF0" w:rsidP="003F48E8">
            <w:pPr>
              <w:keepNext/>
              <w:tabs>
                <w:tab w:val="left" w:pos="1122"/>
              </w:tabs>
              <w:outlineLvl w:val="0"/>
              <w:rPr>
                <w:b/>
                <w:bCs/>
                <w:kern w:val="32"/>
                <w:sz w:val="20"/>
                <w:szCs w:val="20"/>
                <w:lang w:val="es-ES" w:eastAsia="es-ES"/>
              </w:rPr>
            </w:pPr>
            <w:r w:rsidRPr="003F48E8">
              <w:rPr>
                <w:bCs/>
                <w:kern w:val="32"/>
                <w:sz w:val="20"/>
                <w:szCs w:val="20"/>
                <w:lang w:val="es-ES" w:eastAsia="es-ES"/>
              </w:rPr>
              <w:t>Patología Bucal</w:t>
            </w:r>
          </w:p>
        </w:tc>
        <w:tc>
          <w:tcPr>
            <w:tcW w:w="2387" w:type="dxa"/>
            <w:vAlign w:val="bottom"/>
          </w:tcPr>
          <w:p w:rsidR="002D5CF0" w:rsidRPr="003F48E8" w:rsidRDefault="002D5CF0" w:rsidP="003F48E8">
            <w:pPr>
              <w:keepNext/>
              <w:tabs>
                <w:tab w:val="left" w:pos="1122"/>
              </w:tabs>
              <w:jc w:val="center"/>
              <w:outlineLvl w:val="0"/>
              <w:rPr>
                <w:bCs/>
                <w:kern w:val="32"/>
                <w:sz w:val="20"/>
                <w:szCs w:val="20"/>
                <w:lang w:val="es-ES" w:eastAsia="es-ES"/>
              </w:rPr>
            </w:pPr>
            <w:r w:rsidRPr="003F48E8">
              <w:rPr>
                <w:bCs/>
                <w:kern w:val="32"/>
                <w:sz w:val="20"/>
                <w:szCs w:val="20"/>
                <w:lang w:val="es-ES" w:eastAsia="es-ES"/>
              </w:rPr>
              <w:t>04 Hs.</w:t>
            </w:r>
          </w:p>
        </w:tc>
      </w:tr>
      <w:tr w:rsidR="002D5CF0" w:rsidRPr="003F48E8" w:rsidTr="00607ACE">
        <w:trPr>
          <w:jc w:val="center"/>
        </w:trPr>
        <w:tc>
          <w:tcPr>
            <w:tcW w:w="1282" w:type="dxa"/>
            <w:vMerge/>
          </w:tcPr>
          <w:p w:rsidR="002D5CF0" w:rsidRPr="003F48E8" w:rsidRDefault="002D5CF0" w:rsidP="003F48E8">
            <w:pPr>
              <w:pStyle w:val="Prrafodelista"/>
              <w:tabs>
                <w:tab w:val="left" w:pos="993"/>
              </w:tabs>
              <w:spacing w:after="0" w:line="240" w:lineRule="auto"/>
              <w:ind w:left="0"/>
              <w:jc w:val="center"/>
              <w:rPr>
                <w:rFonts w:ascii="Times New Roman" w:hAnsi="Times New Roman"/>
                <w:b/>
                <w:sz w:val="20"/>
                <w:szCs w:val="20"/>
              </w:rPr>
            </w:pPr>
          </w:p>
        </w:tc>
        <w:tc>
          <w:tcPr>
            <w:tcW w:w="992" w:type="dxa"/>
            <w:vAlign w:val="bottom"/>
          </w:tcPr>
          <w:p w:rsidR="002D5CF0" w:rsidRPr="003F48E8" w:rsidRDefault="002D5CF0" w:rsidP="003F48E8">
            <w:pPr>
              <w:keepNext/>
              <w:tabs>
                <w:tab w:val="left" w:pos="1122"/>
              </w:tabs>
              <w:jc w:val="center"/>
              <w:outlineLvl w:val="0"/>
              <w:rPr>
                <w:bCs/>
                <w:kern w:val="32"/>
                <w:sz w:val="20"/>
                <w:szCs w:val="20"/>
                <w:lang w:val="es-ES" w:eastAsia="es-ES"/>
              </w:rPr>
            </w:pPr>
            <w:r w:rsidRPr="003F48E8">
              <w:rPr>
                <w:bCs/>
                <w:kern w:val="32"/>
                <w:sz w:val="20"/>
                <w:szCs w:val="20"/>
                <w:lang w:val="es-ES" w:eastAsia="es-ES"/>
              </w:rPr>
              <w:t>305</w:t>
            </w:r>
          </w:p>
        </w:tc>
        <w:tc>
          <w:tcPr>
            <w:tcW w:w="2983" w:type="dxa"/>
            <w:vAlign w:val="bottom"/>
          </w:tcPr>
          <w:p w:rsidR="002D5CF0" w:rsidRPr="003F48E8" w:rsidRDefault="002D5CF0" w:rsidP="003F48E8">
            <w:pPr>
              <w:keepNext/>
              <w:tabs>
                <w:tab w:val="left" w:pos="1122"/>
              </w:tabs>
              <w:outlineLvl w:val="0"/>
              <w:rPr>
                <w:b/>
                <w:bCs/>
                <w:kern w:val="32"/>
                <w:sz w:val="20"/>
                <w:szCs w:val="20"/>
                <w:lang w:val="es-ES" w:eastAsia="es-ES"/>
              </w:rPr>
            </w:pPr>
            <w:r w:rsidRPr="003F48E8">
              <w:rPr>
                <w:bCs/>
                <w:kern w:val="32"/>
                <w:sz w:val="20"/>
                <w:szCs w:val="20"/>
                <w:lang w:val="es-ES" w:eastAsia="es-ES"/>
              </w:rPr>
              <w:t>Prótesis Clínica</w:t>
            </w:r>
          </w:p>
        </w:tc>
        <w:tc>
          <w:tcPr>
            <w:tcW w:w="2387" w:type="dxa"/>
            <w:vAlign w:val="bottom"/>
          </w:tcPr>
          <w:p w:rsidR="002D5CF0" w:rsidRPr="003F48E8" w:rsidRDefault="002D5CF0" w:rsidP="003F48E8">
            <w:pPr>
              <w:keepNext/>
              <w:tabs>
                <w:tab w:val="left" w:pos="1122"/>
              </w:tabs>
              <w:jc w:val="center"/>
              <w:outlineLvl w:val="0"/>
              <w:rPr>
                <w:bCs/>
                <w:kern w:val="32"/>
                <w:sz w:val="20"/>
                <w:szCs w:val="20"/>
                <w:lang w:val="es-ES" w:eastAsia="es-ES"/>
              </w:rPr>
            </w:pPr>
            <w:r w:rsidRPr="003F48E8">
              <w:rPr>
                <w:bCs/>
                <w:kern w:val="32"/>
                <w:sz w:val="20"/>
                <w:szCs w:val="20"/>
                <w:lang w:val="es-ES" w:eastAsia="es-ES"/>
              </w:rPr>
              <w:t>06 Hs.</w:t>
            </w:r>
          </w:p>
        </w:tc>
      </w:tr>
      <w:tr w:rsidR="002D5CF0" w:rsidRPr="003F48E8" w:rsidTr="00607ACE">
        <w:trPr>
          <w:jc w:val="center"/>
        </w:trPr>
        <w:tc>
          <w:tcPr>
            <w:tcW w:w="1282" w:type="dxa"/>
            <w:vMerge/>
          </w:tcPr>
          <w:p w:rsidR="002D5CF0" w:rsidRPr="003F48E8" w:rsidRDefault="002D5CF0" w:rsidP="003F48E8">
            <w:pPr>
              <w:pStyle w:val="Prrafodelista"/>
              <w:tabs>
                <w:tab w:val="left" w:pos="993"/>
              </w:tabs>
              <w:spacing w:after="0" w:line="240" w:lineRule="auto"/>
              <w:ind w:left="0"/>
              <w:jc w:val="center"/>
              <w:rPr>
                <w:rFonts w:ascii="Times New Roman" w:hAnsi="Times New Roman"/>
                <w:b/>
                <w:sz w:val="20"/>
                <w:szCs w:val="20"/>
              </w:rPr>
            </w:pPr>
          </w:p>
        </w:tc>
        <w:tc>
          <w:tcPr>
            <w:tcW w:w="992" w:type="dxa"/>
            <w:vAlign w:val="bottom"/>
          </w:tcPr>
          <w:p w:rsidR="002D5CF0" w:rsidRPr="003F48E8" w:rsidRDefault="002D5CF0" w:rsidP="003F48E8">
            <w:pPr>
              <w:keepNext/>
              <w:tabs>
                <w:tab w:val="left" w:pos="1122"/>
              </w:tabs>
              <w:jc w:val="center"/>
              <w:outlineLvl w:val="0"/>
              <w:rPr>
                <w:bCs/>
                <w:kern w:val="32"/>
                <w:sz w:val="20"/>
                <w:szCs w:val="20"/>
                <w:lang w:val="es-ES" w:eastAsia="es-ES"/>
              </w:rPr>
            </w:pPr>
            <w:r w:rsidRPr="003F48E8">
              <w:rPr>
                <w:bCs/>
                <w:kern w:val="32"/>
                <w:sz w:val="20"/>
                <w:szCs w:val="20"/>
                <w:lang w:val="es-ES" w:eastAsia="es-ES"/>
              </w:rPr>
              <w:t>306</w:t>
            </w:r>
          </w:p>
        </w:tc>
        <w:tc>
          <w:tcPr>
            <w:tcW w:w="2983" w:type="dxa"/>
            <w:vAlign w:val="bottom"/>
          </w:tcPr>
          <w:p w:rsidR="002D5CF0" w:rsidRPr="003F48E8" w:rsidRDefault="002D5CF0" w:rsidP="003F48E8">
            <w:pPr>
              <w:keepNext/>
              <w:tabs>
                <w:tab w:val="left" w:pos="1122"/>
              </w:tabs>
              <w:outlineLvl w:val="0"/>
              <w:rPr>
                <w:b/>
                <w:bCs/>
                <w:kern w:val="32"/>
                <w:sz w:val="20"/>
                <w:szCs w:val="20"/>
                <w:lang w:val="es-ES" w:eastAsia="es-ES"/>
              </w:rPr>
            </w:pPr>
            <w:r w:rsidRPr="003F48E8">
              <w:rPr>
                <w:bCs/>
                <w:kern w:val="32"/>
                <w:sz w:val="20"/>
                <w:szCs w:val="20"/>
                <w:lang w:val="es-ES" w:eastAsia="es-ES"/>
              </w:rPr>
              <w:t>Semiología</w:t>
            </w:r>
          </w:p>
        </w:tc>
        <w:tc>
          <w:tcPr>
            <w:tcW w:w="2387" w:type="dxa"/>
            <w:vAlign w:val="bottom"/>
          </w:tcPr>
          <w:p w:rsidR="002D5CF0" w:rsidRPr="003F48E8" w:rsidRDefault="002D5CF0" w:rsidP="003F48E8">
            <w:pPr>
              <w:keepNext/>
              <w:tabs>
                <w:tab w:val="left" w:pos="1122"/>
              </w:tabs>
              <w:jc w:val="center"/>
              <w:outlineLvl w:val="0"/>
              <w:rPr>
                <w:bCs/>
                <w:kern w:val="32"/>
                <w:sz w:val="20"/>
                <w:szCs w:val="20"/>
                <w:lang w:val="es-ES" w:eastAsia="es-ES"/>
              </w:rPr>
            </w:pPr>
            <w:r w:rsidRPr="003F48E8">
              <w:rPr>
                <w:bCs/>
                <w:kern w:val="32"/>
                <w:sz w:val="20"/>
                <w:szCs w:val="20"/>
                <w:lang w:val="es-ES" w:eastAsia="es-ES"/>
              </w:rPr>
              <w:t>03 Hs.</w:t>
            </w:r>
          </w:p>
        </w:tc>
      </w:tr>
      <w:tr w:rsidR="002D5CF0" w:rsidRPr="003F48E8" w:rsidTr="00607ACE">
        <w:trPr>
          <w:jc w:val="center"/>
        </w:trPr>
        <w:tc>
          <w:tcPr>
            <w:tcW w:w="1282" w:type="dxa"/>
            <w:vMerge/>
          </w:tcPr>
          <w:p w:rsidR="002D5CF0" w:rsidRPr="003F48E8" w:rsidRDefault="002D5CF0" w:rsidP="003F48E8">
            <w:pPr>
              <w:pStyle w:val="Prrafodelista"/>
              <w:tabs>
                <w:tab w:val="left" w:pos="993"/>
              </w:tabs>
              <w:spacing w:after="0" w:line="240" w:lineRule="auto"/>
              <w:ind w:left="0"/>
              <w:jc w:val="center"/>
              <w:rPr>
                <w:rFonts w:ascii="Times New Roman" w:hAnsi="Times New Roman"/>
                <w:b/>
                <w:sz w:val="20"/>
                <w:szCs w:val="20"/>
              </w:rPr>
            </w:pPr>
          </w:p>
        </w:tc>
        <w:tc>
          <w:tcPr>
            <w:tcW w:w="992" w:type="dxa"/>
            <w:vAlign w:val="bottom"/>
          </w:tcPr>
          <w:p w:rsidR="002D5CF0" w:rsidRPr="003F48E8" w:rsidRDefault="002D5CF0" w:rsidP="003F48E8">
            <w:pPr>
              <w:keepNext/>
              <w:tabs>
                <w:tab w:val="left" w:pos="1122"/>
              </w:tabs>
              <w:jc w:val="center"/>
              <w:outlineLvl w:val="0"/>
              <w:rPr>
                <w:bCs/>
                <w:kern w:val="32"/>
                <w:sz w:val="20"/>
                <w:szCs w:val="20"/>
                <w:lang w:val="es-ES" w:eastAsia="es-ES"/>
              </w:rPr>
            </w:pPr>
            <w:r w:rsidRPr="003F48E8">
              <w:rPr>
                <w:bCs/>
                <w:kern w:val="32"/>
                <w:sz w:val="20"/>
                <w:szCs w:val="20"/>
                <w:lang w:val="es-ES" w:eastAsia="es-ES"/>
              </w:rPr>
              <w:t>307</w:t>
            </w:r>
          </w:p>
        </w:tc>
        <w:tc>
          <w:tcPr>
            <w:tcW w:w="2983" w:type="dxa"/>
            <w:vAlign w:val="bottom"/>
          </w:tcPr>
          <w:p w:rsidR="002D5CF0" w:rsidRPr="003F48E8" w:rsidRDefault="002D5CF0" w:rsidP="003F48E8">
            <w:pPr>
              <w:keepNext/>
              <w:tabs>
                <w:tab w:val="left" w:pos="1122"/>
              </w:tabs>
              <w:outlineLvl w:val="0"/>
              <w:rPr>
                <w:b/>
                <w:bCs/>
                <w:kern w:val="32"/>
                <w:sz w:val="20"/>
                <w:szCs w:val="20"/>
                <w:lang w:val="es-ES" w:eastAsia="es-ES"/>
              </w:rPr>
            </w:pPr>
            <w:r w:rsidRPr="003F48E8">
              <w:rPr>
                <w:bCs/>
                <w:kern w:val="32"/>
                <w:sz w:val="20"/>
                <w:szCs w:val="20"/>
                <w:lang w:val="es-ES" w:eastAsia="es-ES"/>
              </w:rPr>
              <w:t>Operatoria Clínica II</w:t>
            </w:r>
          </w:p>
        </w:tc>
        <w:tc>
          <w:tcPr>
            <w:tcW w:w="2387" w:type="dxa"/>
            <w:vAlign w:val="bottom"/>
          </w:tcPr>
          <w:p w:rsidR="002D5CF0" w:rsidRPr="003F48E8" w:rsidRDefault="002D5CF0" w:rsidP="003F48E8">
            <w:pPr>
              <w:keepNext/>
              <w:tabs>
                <w:tab w:val="left" w:pos="1122"/>
              </w:tabs>
              <w:jc w:val="center"/>
              <w:outlineLvl w:val="0"/>
              <w:rPr>
                <w:bCs/>
                <w:kern w:val="32"/>
                <w:sz w:val="20"/>
                <w:szCs w:val="20"/>
                <w:lang w:val="es-ES" w:eastAsia="es-ES"/>
              </w:rPr>
            </w:pPr>
            <w:r w:rsidRPr="003F48E8">
              <w:rPr>
                <w:bCs/>
                <w:kern w:val="32"/>
                <w:sz w:val="20"/>
                <w:szCs w:val="20"/>
                <w:lang w:val="es-ES" w:eastAsia="es-ES"/>
              </w:rPr>
              <w:t>06 Hs.</w:t>
            </w:r>
          </w:p>
        </w:tc>
      </w:tr>
      <w:tr w:rsidR="002D5CF0" w:rsidRPr="003F48E8" w:rsidTr="00607ACE">
        <w:trPr>
          <w:jc w:val="center"/>
        </w:trPr>
        <w:tc>
          <w:tcPr>
            <w:tcW w:w="1282" w:type="dxa"/>
            <w:vMerge/>
          </w:tcPr>
          <w:p w:rsidR="002D5CF0" w:rsidRPr="003F48E8" w:rsidRDefault="002D5CF0" w:rsidP="003F48E8">
            <w:pPr>
              <w:pStyle w:val="Prrafodelista"/>
              <w:tabs>
                <w:tab w:val="left" w:pos="993"/>
              </w:tabs>
              <w:spacing w:after="0" w:line="240" w:lineRule="auto"/>
              <w:ind w:left="0"/>
              <w:jc w:val="center"/>
              <w:rPr>
                <w:rFonts w:ascii="Times New Roman" w:hAnsi="Times New Roman"/>
                <w:b/>
                <w:sz w:val="20"/>
                <w:szCs w:val="20"/>
              </w:rPr>
            </w:pPr>
          </w:p>
        </w:tc>
        <w:tc>
          <w:tcPr>
            <w:tcW w:w="992" w:type="dxa"/>
            <w:vAlign w:val="bottom"/>
          </w:tcPr>
          <w:p w:rsidR="002D5CF0" w:rsidRPr="003F48E8" w:rsidRDefault="002D5CF0" w:rsidP="003F48E8">
            <w:pPr>
              <w:keepNext/>
              <w:tabs>
                <w:tab w:val="left" w:pos="1122"/>
              </w:tabs>
              <w:jc w:val="center"/>
              <w:outlineLvl w:val="0"/>
              <w:rPr>
                <w:bCs/>
                <w:kern w:val="32"/>
                <w:sz w:val="20"/>
                <w:szCs w:val="20"/>
                <w:lang w:val="es-ES" w:eastAsia="es-ES"/>
              </w:rPr>
            </w:pPr>
            <w:r w:rsidRPr="003F48E8">
              <w:rPr>
                <w:bCs/>
                <w:kern w:val="32"/>
                <w:sz w:val="20"/>
                <w:szCs w:val="20"/>
                <w:lang w:val="es-ES" w:eastAsia="es-ES"/>
              </w:rPr>
              <w:t>308</w:t>
            </w:r>
          </w:p>
        </w:tc>
        <w:tc>
          <w:tcPr>
            <w:tcW w:w="2983" w:type="dxa"/>
            <w:vAlign w:val="bottom"/>
          </w:tcPr>
          <w:p w:rsidR="002D5CF0" w:rsidRPr="003F48E8" w:rsidRDefault="002D5CF0" w:rsidP="003F48E8">
            <w:pPr>
              <w:keepNext/>
              <w:tabs>
                <w:tab w:val="left" w:pos="1122"/>
              </w:tabs>
              <w:outlineLvl w:val="0"/>
              <w:rPr>
                <w:bCs/>
                <w:kern w:val="32"/>
                <w:sz w:val="20"/>
                <w:szCs w:val="20"/>
                <w:lang w:val="es-ES" w:eastAsia="es-ES"/>
              </w:rPr>
            </w:pPr>
            <w:r w:rsidRPr="003F48E8">
              <w:rPr>
                <w:bCs/>
                <w:kern w:val="32"/>
                <w:sz w:val="20"/>
                <w:szCs w:val="20"/>
                <w:lang w:val="es-ES" w:eastAsia="es-ES"/>
              </w:rPr>
              <w:t>Patología y Fisiopatología</w:t>
            </w:r>
          </w:p>
        </w:tc>
        <w:tc>
          <w:tcPr>
            <w:tcW w:w="2387" w:type="dxa"/>
            <w:vAlign w:val="bottom"/>
          </w:tcPr>
          <w:p w:rsidR="002D5CF0" w:rsidRPr="003F48E8" w:rsidRDefault="002D5CF0" w:rsidP="003F48E8">
            <w:pPr>
              <w:keepNext/>
              <w:tabs>
                <w:tab w:val="left" w:pos="1122"/>
              </w:tabs>
              <w:jc w:val="center"/>
              <w:outlineLvl w:val="0"/>
              <w:rPr>
                <w:bCs/>
                <w:kern w:val="32"/>
                <w:sz w:val="20"/>
                <w:szCs w:val="20"/>
                <w:lang w:val="es-ES" w:eastAsia="es-ES"/>
              </w:rPr>
            </w:pPr>
            <w:r w:rsidRPr="003F48E8">
              <w:rPr>
                <w:bCs/>
                <w:kern w:val="32"/>
                <w:sz w:val="20"/>
                <w:szCs w:val="20"/>
                <w:lang w:val="es-ES" w:eastAsia="es-ES"/>
              </w:rPr>
              <w:t>04 Hs.</w:t>
            </w:r>
          </w:p>
        </w:tc>
      </w:tr>
      <w:tr w:rsidR="002D5CF0" w:rsidRPr="003F48E8" w:rsidTr="00607ACE">
        <w:trPr>
          <w:jc w:val="center"/>
        </w:trPr>
        <w:tc>
          <w:tcPr>
            <w:tcW w:w="5257" w:type="dxa"/>
            <w:gridSpan w:val="3"/>
            <w:shd w:val="clear" w:color="auto" w:fill="D9D9D9" w:themeFill="background1" w:themeFillShade="D9"/>
          </w:tcPr>
          <w:p w:rsidR="002D5CF0" w:rsidRPr="003F48E8" w:rsidRDefault="002D5CF0" w:rsidP="003F48E8">
            <w:pPr>
              <w:keepNext/>
              <w:outlineLvl w:val="0"/>
              <w:rPr>
                <w:b/>
                <w:bCs/>
                <w:i/>
                <w:kern w:val="32"/>
                <w:sz w:val="20"/>
                <w:szCs w:val="20"/>
              </w:rPr>
            </w:pPr>
            <w:r w:rsidRPr="003F48E8">
              <w:rPr>
                <w:b/>
                <w:bCs/>
                <w:i/>
                <w:kern w:val="32"/>
                <w:sz w:val="20"/>
                <w:szCs w:val="20"/>
              </w:rPr>
              <w:t>Total</w:t>
            </w:r>
          </w:p>
        </w:tc>
        <w:tc>
          <w:tcPr>
            <w:tcW w:w="2387" w:type="dxa"/>
            <w:vAlign w:val="bottom"/>
          </w:tcPr>
          <w:p w:rsidR="002D5CF0" w:rsidRPr="003F48E8" w:rsidRDefault="002D5CF0" w:rsidP="003F48E8">
            <w:pPr>
              <w:keepNext/>
              <w:tabs>
                <w:tab w:val="left" w:pos="1122"/>
              </w:tabs>
              <w:jc w:val="center"/>
              <w:outlineLvl w:val="0"/>
              <w:rPr>
                <w:bCs/>
                <w:kern w:val="32"/>
                <w:sz w:val="20"/>
                <w:szCs w:val="20"/>
                <w:lang w:val="es-ES" w:eastAsia="es-ES"/>
              </w:rPr>
            </w:pPr>
            <w:r w:rsidRPr="003F48E8">
              <w:rPr>
                <w:bCs/>
                <w:kern w:val="32"/>
                <w:sz w:val="20"/>
                <w:szCs w:val="20"/>
                <w:lang w:val="es-ES" w:eastAsia="es-ES"/>
              </w:rPr>
              <w:t>36 Hs.</w:t>
            </w:r>
          </w:p>
        </w:tc>
      </w:tr>
      <w:tr w:rsidR="002D5CF0" w:rsidRPr="003F48E8" w:rsidTr="00607ACE">
        <w:trPr>
          <w:jc w:val="center"/>
        </w:trPr>
        <w:tc>
          <w:tcPr>
            <w:tcW w:w="5257" w:type="dxa"/>
            <w:gridSpan w:val="3"/>
            <w:shd w:val="clear" w:color="auto" w:fill="D9D9D9" w:themeFill="background1" w:themeFillShade="D9"/>
          </w:tcPr>
          <w:p w:rsidR="002D5CF0" w:rsidRPr="003F48E8" w:rsidRDefault="002D5CF0" w:rsidP="003F48E8">
            <w:pPr>
              <w:keepNext/>
              <w:outlineLvl w:val="0"/>
              <w:rPr>
                <w:b/>
                <w:bCs/>
                <w:i/>
                <w:kern w:val="32"/>
                <w:sz w:val="20"/>
                <w:szCs w:val="20"/>
              </w:rPr>
            </w:pPr>
            <w:r w:rsidRPr="003F48E8">
              <w:rPr>
                <w:b/>
                <w:bCs/>
                <w:i/>
                <w:kern w:val="32"/>
                <w:sz w:val="20"/>
                <w:szCs w:val="20"/>
              </w:rPr>
              <w:t>Mensuales</w:t>
            </w:r>
          </w:p>
        </w:tc>
        <w:tc>
          <w:tcPr>
            <w:tcW w:w="2387" w:type="dxa"/>
            <w:vAlign w:val="bottom"/>
          </w:tcPr>
          <w:p w:rsidR="002D5CF0" w:rsidRPr="003F48E8" w:rsidRDefault="002D5CF0" w:rsidP="003F48E8">
            <w:pPr>
              <w:keepNext/>
              <w:tabs>
                <w:tab w:val="left" w:pos="1122"/>
              </w:tabs>
              <w:jc w:val="center"/>
              <w:outlineLvl w:val="0"/>
              <w:rPr>
                <w:bCs/>
                <w:kern w:val="32"/>
                <w:sz w:val="20"/>
                <w:szCs w:val="20"/>
                <w:lang w:val="es-ES" w:eastAsia="es-ES"/>
              </w:rPr>
            </w:pPr>
            <w:r w:rsidRPr="003F48E8">
              <w:rPr>
                <w:bCs/>
                <w:kern w:val="32"/>
                <w:sz w:val="20"/>
                <w:szCs w:val="20"/>
                <w:lang w:val="es-ES" w:eastAsia="es-ES"/>
              </w:rPr>
              <w:t>144 Hs.</w:t>
            </w:r>
          </w:p>
        </w:tc>
      </w:tr>
      <w:tr w:rsidR="002D5CF0" w:rsidRPr="003F48E8" w:rsidTr="00607ACE">
        <w:trPr>
          <w:jc w:val="center"/>
        </w:trPr>
        <w:tc>
          <w:tcPr>
            <w:tcW w:w="5257" w:type="dxa"/>
            <w:gridSpan w:val="3"/>
            <w:shd w:val="clear" w:color="auto" w:fill="D9D9D9" w:themeFill="background1" w:themeFillShade="D9"/>
          </w:tcPr>
          <w:p w:rsidR="002D5CF0" w:rsidRPr="003F48E8" w:rsidRDefault="002D5CF0" w:rsidP="003F48E8">
            <w:pPr>
              <w:keepNext/>
              <w:outlineLvl w:val="0"/>
              <w:rPr>
                <w:b/>
                <w:bCs/>
                <w:i/>
                <w:kern w:val="32"/>
                <w:sz w:val="20"/>
                <w:szCs w:val="20"/>
              </w:rPr>
            </w:pPr>
            <w:r w:rsidRPr="003F48E8">
              <w:rPr>
                <w:b/>
                <w:bCs/>
                <w:i/>
                <w:kern w:val="32"/>
                <w:sz w:val="20"/>
                <w:szCs w:val="20"/>
              </w:rPr>
              <w:t>Anual</w:t>
            </w:r>
          </w:p>
        </w:tc>
        <w:tc>
          <w:tcPr>
            <w:tcW w:w="2387" w:type="dxa"/>
            <w:vAlign w:val="bottom"/>
          </w:tcPr>
          <w:p w:rsidR="002D5CF0" w:rsidRPr="003F48E8" w:rsidRDefault="002D5CF0" w:rsidP="003F48E8">
            <w:pPr>
              <w:keepNext/>
              <w:tabs>
                <w:tab w:val="left" w:pos="1122"/>
              </w:tabs>
              <w:jc w:val="center"/>
              <w:outlineLvl w:val="0"/>
              <w:rPr>
                <w:b/>
                <w:bCs/>
                <w:kern w:val="32"/>
                <w:sz w:val="20"/>
                <w:szCs w:val="20"/>
                <w:lang w:val="es-ES" w:eastAsia="es-ES"/>
              </w:rPr>
            </w:pPr>
            <w:r w:rsidRPr="003F48E8">
              <w:rPr>
                <w:b/>
                <w:bCs/>
                <w:kern w:val="32"/>
                <w:sz w:val="20"/>
                <w:szCs w:val="20"/>
                <w:lang w:val="es-ES" w:eastAsia="es-ES"/>
              </w:rPr>
              <w:t>1008 Hs.</w:t>
            </w:r>
          </w:p>
        </w:tc>
      </w:tr>
    </w:tbl>
    <w:p w:rsidR="002D5CF0" w:rsidRPr="003F48E8" w:rsidRDefault="002D5CF0" w:rsidP="003F48E8">
      <w:pPr>
        <w:pStyle w:val="Prrafodelista"/>
        <w:tabs>
          <w:tab w:val="left" w:pos="993"/>
        </w:tabs>
        <w:spacing w:after="0" w:line="240" w:lineRule="auto"/>
        <w:ind w:left="0"/>
        <w:jc w:val="center"/>
        <w:rPr>
          <w:rFonts w:ascii="Times New Roman" w:hAnsi="Times New Roman"/>
          <w:b/>
          <w:i/>
          <w:sz w:val="20"/>
          <w:szCs w:val="20"/>
        </w:rPr>
      </w:pPr>
    </w:p>
    <w:tbl>
      <w:tblPr>
        <w:tblStyle w:val="Tablaconcuadrcula"/>
        <w:tblW w:w="0" w:type="auto"/>
        <w:jc w:val="center"/>
        <w:tblLook w:val="04A0" w:firstRow="1" w:lastRow="0" w:firstColumn="1" w:lastColumn="0" w:noHBand="0" w:noVBand="1"/>
      </w:tblPr>
      <w:tblGrid>
        <w:gridCol w:w="1282"/>
        <w:gridCol w:w="992"/>
        <w:gridCol w:w="2983"/>
        <w:gridCol w:w="2387"/>
      </w:tblGrid>
      <w:tr w:rsidR="000C7018" w:rsidRPr="003F48E8" w:rsidTr="00607ACE">
        <w:trPr>
          <w:jc w:val="center"/>
        </w:trPr>
        <w:tc>
          <w:tcPr>
            <w:tcW w:w="1282" w:type="dxa"/>
            <w:shd w:val="clear" w:color="auto" w:fill="D9D9D9" w:themeFill="background1" w:themeFillShade="D9"/>
          </w:tcPr>
          <w:p w:rsidR="000C7018" w:rsidRPr="003F48E8" w:rsidRDefault="000C7018"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Curso</w:t>
            </w:r>
          </w:p>
        </w:tc>
        <w:tc>
          <w:tcPr>
            <w:tcW w:w="992" w:type="dxa"/>
            <w:shd w:val="clear" w:color="auto" w:fill="D9D9D9" w:themeFill="background1" w:themeFillShade="D9"/>
          </w:tcPr>
          <w:p w:rsidR="000C7018" w:rsidRPr="003F48E8" w:rsidRDefault="000C7018"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Cód.</w:t>
            </w:r>
          </w:p>
        </w:tc>
        <w:tc>
          <w:tcPr>
            <w:tcW w:w="2983" w:type="dxa"/>
            <w:shd w:val="clear" w:color="auto" w:fill="D9D9D9" w:themeFill="background1" w:themeFillShade="D9"/>
          </w:tcPr>
          <w:p w:rsidR="000C7018" w:rsidRPr="003F48E8" w:rsidRDefault="000C7018"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Asignaturas</w:t>
            </w:r>
          </w:p>
        </w:tc>
        <w:tc>
          <w:tcPr>
            <w:tcW w:w="2387" w:type="dxa"/>
            <w:shd w:val="clear" w:color="auto" w:fill="D9D9D9" w:themeFill="background1" w:themeFillShade="D9"/>
          </w:tcPr>
          <w:p w:rsidR="000C7018" w:rsidRPr="003F48E8" w:rsidRDefault="000C7018"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Horas semanales</w:t>
            </w:r>
          </w:p>
        </w:tc>
      </w:tr>
      <w:tr w:rsidR="000C7018" w:rsidRPr="003F48E8" w:rsidTr="00607ACE">
        <w:trPr>
          <w:jc w:val="center"/>
        </w:trPr>
        <w:tc>
          <w:tcPr>
            <w:tcW w:w="1282" w:type="dxa"/>
            <w:vMerge w:val="restart"/>
            <w:vAlign w:val="center"/>
          </w:tcPr>
          <w:p w:rsidR="000C7018" w:rsidRPr="003F48E8" w:rsidRDefault="000C7018" w:rsidP="003F48E8">
            <w:pPr>
              <w:pStyle w:val="Prrafodelista"/>
              <w:tabs>
                <w:tab w:val="left" w:pos="993"/>
              </w:tabs>
              <w:spacing w:after="0" w:line="240" w:lineRule="auto"/>
              <w:ind w:left="0"/>
              <w:jc w:val="center"/>
              <w:rPr>
                <w:rFonts w:ascii="Times New Roman" w:hAnsi="Times New Roman"/>
                <w:b/>
                <w:sz w:val="20"/>
                <w:szCs w:val="20"/>
              </w:rPr>
            </w:pPr>
            <w:r w:rsidRPr="003F48E8">
              <w:rPr>
                <w:rFonts w:ascii="Times New Roman" w:hAnsi="Times New Roman"/>
                <w:b/>
                <w:sz w:val="20"/>
                <w:szCs w:val="20"/>
              </w:rPr>
              <w:lastRenderedPageBreak/>
              <w:t xml:space="preserve">Cuarto </w:t>
            </w:r>
          </w:p>
        </w:tc>
        <w:tc>
          <w:tcPr>
            <w:tcW w:w="992" w:type="dxa"/>
            <w:vAlign w:val="bottom"/>
          </w:tcPr>
          <w:p w:rsidR="000C7018" w:rsidRPr="003F48E8" w:rsidRDefault="000C7018" w:rsidP="003F48E8">
            <w:pPr>
              <w:keepNext/>
              <w:jc w:val="center"/>
              <w:outlineLvl w:val="0"/>
              <w:rPr>
                <w:bCs/>
                <w:kern w:val="32"/>
                <w:sz w:val="20"/>
                <w:szCs w:val="20"/>
                <w:lang w:val="es-ES" w:eastAsia="es-ES"/>
              </w:rPr>
            </w:pPr>
            <w:r w:rsidRPr="003F48E8">
              <w:rPr>
                <w:bCs/>
                <w:kern w:val="32"/>
                <w:sz w:val="20"/>
                <w:szCs w:val="20"/>
                <w:lang w:val="es-ES" w:eastAsia="es-ES"/>
              </w:rPr>
              <w:t>401</w:t>
            </w:r>
          </w:p>
        </w:tc>
        <w:tc>
          <w:tcPr>
            <w:tcW w:w="2983" w:type="dxa"/>
            <w:vAlign w:val="bottom"/>
          </w:tcPr>
          <w:p w:rsidR="000C7018" w:rsidRPr="003F48E8" w:rsidRDefault="000C7018" w:rsidP="003F48E8">
            <w:pPr>
              <w:keepNext/>
              <w:outlineLvl w:val="0"/>
              <w:rPr>
                <w:bCs/>
                <w:kern w:val="32"/>
                <w:sz w:val="20"/>
                <w:szCs w:val="20"/>
                <w:lang w:val="es-ES" w:eastAsia="es-ES"/>
              </w:rPr>
            </w:pPr>
            <w:r w:rsidRPr="003F48E8">
              <w:rPr>
                <w:bCs/>
                <w:kern w:val="32"/>
                <w:sz w:val="20"/>
                <w:szCs w:val="20"/>
                <w:lang w:val="es-ES" w:eastAsia="es-ES"/>
              </w:rPr>
              <w:t>Periodoncia</w:t>
            </w:r>
          </w:p>
        </w:tc>
        <w:tc>
          <w:tcPr>
            <w:tcW w:w="2387" w:type="dxa"/>
            <w:vAlign w:val="bottom"/>
          </w:tcPr>
          <w:p w:rsidR="000C7018" w:rsidRPr="003F48E8" w:rsidRDefault="000C7018" w:rsidP="003F48E8">
            <w:pPr>
              <w:keepNext/>
              <w:jc w:val="center"/>
              <w:outlineLvl w:val="0"/>
              <w:rPr>
                <w:bCs/>
                <w:kern w:val="32"/>
                <w:sz w:val="20"/>
                <w:szCs w:val="20"/>
                <w:lang w:val="es-ES" w:eastAsia="es-ES"/>
              </w:rPr>
            </w:pPr>
            <w:r w:rsidRPr="003F48E8">
              <w:rPr>
                <w:bCs/>
                <w:kern w:val="32"/>
                <w:sz w:val="20"/>
                <w:szCs w:val="20"/>
                <w:lang w:val="es-ES" w:eastAsia="es-ES"/>
              </w:rPr>
              <w:t>04 Hs.</w:t>
            </w:r>
          </w:p>
        </w:tc>
      </w:tr>
      <w:tr w:rsidR="000C7018" w:rsidRPr="003F48E8" w:rsidTr="00607ACE">
        <w:trPr>
          <w:jc w:val="center"/>
        </w:trPr>
        <w:tc>
          <w:tcPr>
            <w:tcW w:w="1282" w:type="dxa"/>
            <w:vMerge/>
          </w:tcPr>
          <w:p w:rsidR="000C7018" w:rsidRPr="003F48E8" w:rsidRDefault="000C7018" w:rsidP="003F48E8">
            <w:pPr>
              <w:pStyle w:val="Prrafodelista"/>
              <w:tabs>
                <w:tab w:val="left" w:pos="993"/>
              </w:tabs>
              <w:spacing w:after="0" w:line="240" w:lineRule="auto"/>
              <w:ind w:left="0"/>
              <w:jc w:val="center"/>
              <w:rPr>
                <w:rFonts w:ascii="Times New Roman" w:hAnsi="Times New Roman"/>
                <w:b/>
                <w:sz w:val="20"/>
                <w:szCs w:val="20"/>
              </w:rPr>
            </w:pPr>
          </w:p>
        </w:tc>
        <w:tc>
          <w:tcPr>
            <w:tcW w:w="992" w:type="dxa"/>
            <w:vAlign w:val="bottom"/>
          </w:tcPr>
          <w:p w:rsidR="000C7018" w:rsidRPr="003F48E8" w:rsidRDefault="000C7018" w:rsidP="003F48E8">
            <w:pPr>
              <w:keepNext/>
              <w:jc w:val="center"/>
              <w:outlineLvl w:val="0"/>
              <w:rPr>
                <w:bCs/>
                <w:kern w:val="32"/>
                <w:sz w:val="20"/>
                <w:szCs w:val="20"/>
                <w:lang w:val="es-ES" w:eastAsia="es-ES"/>
              </w:rPr>
            </w:pPr>
            <w:r w:rsidRPr="003F48E8">
              <w:rPr>
                <w:bCs/>
                <w:kern w:val="32"/>
                <w:sz w:val="20"/>
                <w:szCs w:val="20"/>
                <w:lang w:val="es-ES" w:eastAsia="es-ES"/>
              </w:rPr>
              <w:t>402</w:t>
            </w:r>
          </w:p>
        </w:tc>
        <w:tc>
          <w:tcPr>
            <w:tcW w:w="2983" w:type="dxa"/>
            <w:vAlign w:val="bottom"/>
          </w:tcPr>
          <w:p w:rsidR="000C7018" w:rsidRPr="003F48E8" w:rsidRDefault="000C7018" w:rsidP="003F48E8">
            <w:pPr>
              <w:keepNext/>
              <w:outlineLvl w:val="0"/>
              <w:rPr>
                <w:bCs/>
                <w:kern w:val="32"/>
                <w:sz w:val="20"/>
                <w:szCs w:val="20"/>
                <w:lang w:val="es-ES" w:eastAsia="es-ES"/>
              </w:rPr>
            </w:pPr>
            <w:r w:rsidRPr="003F48E8">
              <w:rPr>
                <w:bCs/>
                <w:kern w:val="32"/>
                <w:sz w:val="20"/>
                <w:szCs w:val="20"/>
                <w:lang w:val="es-ES" w:eastAsia="es-ES"/>
              </w:rPr>
              <w:t>Cirugía Bucal II</w:t>
            </w:r>
          </w:p>
        </w:tc>
        <w:tc>
          <w:tcPr>
            <w:tcW w:w="2387" w:type="dxa"/>
            <w:vAlign w:val="bottom"/>
          </w:tcPr>
          <w:p w:rsidR="000C7018" w:rsidRPr="003F48E8" w:rsidRDefault="000C7018" w:rsidP="003F48E8">
            <w:pPr>
              <w:keepNext/>
              <w:jc w:val="center"/>
              <w:outlineLvl w:val="0"/>
              <w:rPr>
                <w:bCs/>
                <w:kern w:val="32"/>
                <w:sz w:val="20"/>
                <w:szCs w:val="20"/>
                <w:lang w:val="es-ES" w:eastAsia="es-ES"/>
              </w:rPr>
            </w:pPr>
            <w:r w:rsidRPr="003F48E8">
              <w:rPr>
                <w:bCs/>
                <w:kern w:val="32"/>
                <w:sz w:val="20"/>
                <w:szCs w:val="20"/>
                <w:lang w:val="es-ES" w:eastAsia="es-ES"/>
              </w:rPr>
              <w:t>06 Hs.</w:t>
            </w:r>
          </w:p>
        </w:tc>
      </w:tr>
      <w:tr w:rsidR="000C7018" w:rsidRPr="003F48E8" w:rsidTr="00607ACE">
        <w:trPr>
          <w:jc w:val="center"/>
        </w:trPr>
        <w:tc>
          <w:tcPr>
            <w:tcW w:w="1282" w:type="dxa"/>
            <w:vMerge/>
          </w:tcPr>
          <w:p w:rsidR="000C7018" w:rsidRPr="003F48E8" w:rsidRDefault="000C7018" w:rsidP="003F48E8">
            <w:pPr>
              <w:pStyle w:val="Prrafodelista"/>
              <w:tabs>
                <w:tab w:val="left" w:pos="993"/>
              </w:tabs>
              <w:spacing w:after="0" w:line="240" w:lineRule="auto"/>
              <w:ind w:left="0"/>
              <w:jc w:val="center"/>
              <w:rPr>
                <w:rFonts w:ascii="Times New Roman" w:hAnsi="Times New Roman"/>
                <w:b/>
                <w:sz w:val="20"/>
                <w:szCs w:val="20"/>
              </w:rPr>
            </w:pPr>
          </w:p>
        </w:tc>
        <w:tc>
          <w:tcPr>
            <w:tcW w:w="992" w:type="dxa"/>
            <w:vAlign w:val="bottom"/>
          </w:tcPr>
          <w:p w:rsidR="000C7018" w:rsidRPr="003F48E8" w:rsidRDefault="000C7018" w:rsidP="003F48E8">
            <w:pPr>
              <w:keepNext/>
              <w:jc w:val="center"/>
              <w:outlineLvl w:val="0"/>
              <w:rPr>
                <w:bCs/>
                <w:kern w:val="32"/>
                <w:sz w:val="20"/>
                <w:szCs w:val="20"/>
                <w:lang w:val="es-ES" w:eastAsia="es-ES"/>
              </w:rPr>
            </w:pPr>
            <w:r w:rsidRPr="003F48E8">
              <w:rPr>
                <w:bCs/>
                <w:kern w:val="32"/>
                <w:sz w:val="20"/>
                <w:szCs w:val="20"/>
                <w:lang w:val="es-ES" w:eastAsia="es-ES"/>
              </w:rPr>
              <w:t>403</w:t>
            </w:r>
          </w:p>
        </w:tc>
        <w:tc>
          <w:tcPr>
            <w:tcW w:w="2983" w:type="dxa"/>
            <w:vAlign w:val="bottom"/>
          </w:tcPr>
          <w:p w:rsidR="000C7018" w:rsidRPr="003F48E8" w:rsidRDefault="000C7018" w:rsidP="003F48E8">
            <w:pPr>
              <w:keepNext/>
              <w:outlineLvl w:val="0"/>
              <w:rPr>
                <w:bCs/>
                <w:kern w:val="32"/>
                <w:sz w:val="20"/>
                <w:szCs w:val="20"/>
                <w:lang w:val="es-ES" w:eastAsia="es-ES"/>
              </w:rPr>
            </w:pPr>
            <w:r w:rsidRPr="003F48E8">
              <w:rPr>
                <w:bCs/>
                <w:kern w:val="32"/>
                <w:sz w:val="20"/>
                <w:szCs w:val="20"/>
                <w:lang w:val="es-ES" w:eastAsia="es-ES"/>
              </w:rPr>
              <w:t>Endodoncia Clínica</w:t>
            </w:r>
          </w:p>
        </w:tc>
        <w:tc>
          <w:tcPr>
            <w:tcW w:w="2387" w:type="dxa"/>
            <w:vAlign w:val="bottom"/>
          </w:tcPr>
          <w:p w:rsidR="000C7018" w:rsidRPr="003F48E8" w:rsidRDefault="000C7018" w:rsidP="003F48E8">
            <w:pPr>
              <w:keepNext/>
              <w:jc w:val="center"/>
              <w:outlineLvl w:val="0"/>
              <w:rPr>
                <w:bCs/>
                <w:kern w:val="32"/>
                <w:sz w:val="20"/>
                <w:szCs w:val="20"/>
                <w:lang w:val="es-ES" w:eastAsia="es-ES"/>
              </w:rPr>
            </w:pPr>
            <w:r w:rsidRPr="003F48E8">
              <w:rPr>
                <w:bCs/>
                <w:kern w:val="32"/>
                <w:sz w:val="20"/>
                <w:szCs w:val="20"/>
                <w:lang w:val="es-ES" w:eastAsia="es-ES"/>
              </w:rPr>
              <w:t>06 Hs.</w:t>
            </w:r>
          </w:p>
        </w:tc>
      </w:tr>
      <w:tr w:rsidR="000C7018" w:rsidRPr="003F48E8" w:rsidTr="00607ACE">
        <w:trPr>
          <w:jc w:val="center"/>
        </w:trPr>
        <w:tc>
          <w:tcPr>
            <w:tcW w:w="1282" w:type="dxa"/>
            <w:vMerge/>
          </w:tcPr>
          <w:p w:rsidR="000C7018" w:rsidRPr="003F48E8" w:rsidRDefault="000C7018" w:rsidP="003F48E8">
            <w:pPr>
              <w:pStyle w:val="Prrafodelista"/>
              <w:tabs>
                <w:tab w:val="left" w:pos="993"/>
              </w:tabs>
              <w:spacing w:after="0" w:line="240" w:lineRule="auto"/>
              <w:ind w:left="0"/>
              <w:jc w:val="center"/>
              <w:rPr>
                <w:rFonts w:ascii="Times New Roman" w:hAnsi="Times New Roman"/>
                <w:b/>
                <w:sz w:val="20"/>
                <w:szCs w:val="20"/>
              </w:rPr>
            </w:pPr>
          </w:p>
        </w:tc>
        <w:tc>
          <w:tcPr>
            <w:tcW w:w="992" w:type="dxa"/>
            <w:vAlign w:val="bottom"/>
          </w:tcPr>
          <w:p w:rsidR="000C7018" w:rsidRPr="003F48E8" w:rsidRDefault="000C7018" w:rsidP="003F48E8">
            <w:pPr>
              <w:keepNext/>
              <w:jc w:val="center"/>
              <w:outlineLvl w:val="0"/>
              <w:rPr>
                <w:bCs/>
                <w:kern w:val="32"/>
                <w:sz w:val="20"/>
                <w:szCs w:val="20"/>
                <w:lang w:val="es-ES" w:eastAsia="es-ES"/>
              </w:rPr>
            </w:pPr>
            <w:r w:rsidRPr="003F48E8">
              <w:rPr>
                <w:bCs/>
                <w:kern w:val="32"/>
                <w:sz w:val="20"/>
                <w:szCs w:val="20"/>
                <w:lang w:val="es-ES" w:eastAsia="es-ES"/>
              </w:rPr>
              <w:t>404</w:t>
            </w:r>
          </w:p>
        </w:tc>
        <w:tc>
          <w:tcPr>
            <w:tcW w:w="2983" w:type="dxa"/>
            <w:vAlign w:val="bottom"/>
          </w:tcPr>
          <w:p w:rsidR="000C7018" w:rsidRPr="003F48E8" w:rsidRDefault="000C7018" w:rsidP="003F48E8">
            <w:pPr>
              <w:keepNext/>
              <w:outlineLvl w:val="0"/>
              <w:rPr>
                <w:bCs/>
                <w:kern w:val="32"/>
                <w:sz w:val="20"/>
                <w:szCs w:val="20"/>
                <w:lang w:val="es-ES" w:eastAsia="es-ES"/>
              </w:rPr>
            </w:pPr>
            <w:r w:rsidRPr="003F48E8">
              <w:rPr>
                <w:bCs/>
                <w:kern w:val="32"/>
                <w:sz w:val="20"/>
                <w:szCs w:val="20"/>
                <w:lang w:val="es-ES" w:eastAsia="es-ES"/>
              </w:rPr>
              <w:t>Odontología Legal</w:t>
            </w:r>
          </w:p>
        </w:tc>
        <w:tc>
          <w:tcPr>
            <w:tcW w:w="2387" w:type="dxa"/>
            <w:vAlign w:val="bottom"/>
          </w:tcPr>
          <w:p w:rsidR="000C7018" w:rsidRPr="003F48E8" w:rsidRDefault="000C7018" w:rsidP="003F48E8">
            <w:pPr>
              <w:keepNext/>
              <w:jc w:val="center"/>
              <w:outlineLvl w:val="0"/>
              <w:rPr>
                <w:bCs/>
                <w:kern w:val="32"/>
                <w:sz w:val="20"/>
                <w:szCs w:val="20"/>
                <w:lang w:val="es-ES" w:eastAsia="es-ES"/>
              </w:rPr>
            </w:pPr>
            <w:r w:rsidRPr="003F48E8">
              <w:rPr>
                <w:bCs/>
                <w:kern w:val="32"/>
                <w:sz w:val="20"/>
                <w:szCs w:val="20"/>
                <w:lang w:val="es-ES" w:eastAsia="es-ES"/>
              </w:rPr>
              <w:t>03 Hs.</w:t>
            </w:r>
          </w:p>
        </w:tc>
      </w:tr>
      <w:tr w:rsidR="000C7018" w:rsidRPr="003F48E8" w:rsidTr="00607ACE">
        <w:trPr>
          <w:jc w:val="center"/>
        </w:trPr>
        <w:tc>
          <w:tcPr>
            <w:tcW w:w="1282" w:type="dxa"/>
            <w:vMerge/>
          </w:tcPr>
          <w:p w:rsidR="000C7018" w:rsidRPr="003F48E8" w:rsidRDefault="000C7018" w:rsidP="003F48E8">
            <w:pPr>
              <w:pStyle w:val="Prrafodelista"/>
              <w:tabs>
                <w:tab w:val="left" w:pos="993"/>
              </w:tabs>
              <w:spacing w:after="0" w:line="240" w:lineRule="auto"/>
              <w:ind w:left="0"/>
              <w:jc w:val="center"/>
              <w:rPr>
                <w:rFonts w:ascii="Times New Roman" w:hAnsi="Times New Roman"/>
                <w:b/>
                <w:sz w:val="20"/>
                <w:szCs w:val="20"/>
              </w:rPr>
            </w:pPr>
          </w:p>
        </w:tc>
        <w:tc>
          <w:tcPr>
            <w:tcW w:w="992" w:type="dxa"/>
            <w:vAlign w:val="bottom"/>
          </w:tcPr>
          <w:p w:rsidR="000C7018" w:rsidRPr="003F48E8" w:rsidRDefault="000C7018" w:rsidP="003F48E8">
            <w:pPr>
              <w:keepNext/>
              <w:jc w:val="center"/>
              <w:outlineLvl w:val="0"/>
              <w:rPr>
                <w:bCs/>
                <w:kern w:val="32"/>
                <w:sz w:val="20"/>
                <w:szCs w:val="20"/>
                <w:lang w:val="es-ES" w:eastAsia="es-ES"/>
              </w:rPr>
            </w:pPr>
            <w:r w:rsidRPr="003F48E8">
              <w:rPr>
                <w:bCs/>
                <w:kern w:val="32"/>
                <w:sz w:val="20"/>
                <w:szCs w:val="20"/>
                <w:lang w:val="es-ES" w:eastAsia="es-ES"/>
              </w:rPr>
              <w:t>405</w:t>
            </w:r>
          </w:p>
        </w:tc>
        <w:tc>
          <w:tcPr>
            <w:tcW w:w="2983" w:type="dxa"/>
            <w:vAlign w:val="bottom"/>
          </w:tcPr>
          <w:p w:rsidR="000C7018" w:rsidRPr="003F48E8" w:rsidRDefault="000C7018" w:rsidP="003F48E8">
            <w:pPr>
              <w:keepNext/>
              <w:outlineLvl w:val="0"/>
              <w:rPr>
                <w:bCs/>
                <w:kern w:val="32"/>
                <w:sz w:val="20"/>
                <w:szCs w:val="20"/>
                <w:lang w:val="es-ES" w:eastAsia="es-ES"/>
              </w:rPr>
            </w:pPr>
            <w:r w:rsidRPr="003F48E8">
              <w:rPr>
                <w:bCs/>
                <w:kern w:val="32"/>
                <w:sz w:val="20"/>
                <w:szCs w:val="20"/>
                <w:lang w:val="es-ES" w:eastAsia="es-ES"/>
              </w:rPr>
              <w:t>Prótesis Fija I</w:t>
            </w:r>
          </w:p>
        </w:tc>
        <w:tc>
          <w:tcPr>
            <w:tcW w:w="2387" w:type="dxa"/>
            <w:vAlign w:val="bottom"/>
          </w:tcPr>
          <w:p w:rsidR="000C7018" w:rsidRPr="003F48E8" w:rsidRDefault="000C7018" w:rsidP="003F48E8">
            <w:pPr>
              <w:keepNext/>
              <w:jc w:val="center"/>
              <w:outlineLvl w:val="0"/>
              <w:rPr>
                <w:bCs/>
                <w:kern w:val="32"/>
                <w:sz w:val="20"/>
                <w:szCs w:val="20"/>
                <w:lang w:val="es-ES" w:eastAsia="es-ES"/>
              </w:rPr>
            </w:pPr>
            <w:r w:rsidRPr="003F48E8">
              <w:rPr>
                <w:bCs/>
                <w:kern w:val="32"/>
                <w:sz w:val="20"/>
                <w:szCs w:val="20"/>
                <w:lang w:val="es-ES" w:eastAsia="es-ES"/>
              </w:rPr>
              <w:t>06 Hs.</w:t>
            </w:r>
          </w:p>
        </w:tc>
      </w:tr>
      <w:tr w:rsidR="000C7018" w:rsidRPr="003F48E8" w:rsidTr="00607ACE">
        <w:trPr>
          <w:jc w:val="center"/>
        </w:trPr>
        <w:tc>
          <w:tcPr>
            <w:tcW w:w="1282" w:type="dxa"/>
            <w:vMerge/>
          </w:tcPr>
          <w:p w:rsidR="000C7018" w:rsidRPr="003F48E8" w:rsidRDefault="000C7018" w:rsidP="003F48E8">
            <w:pPr>
              <w:pStyle w:val="Prrafodelista"/>
              <w:tabs>
                <w:tab w:val="left" w:pos="993"/>
              </w:tabs>
              <w:spacing w:after="0" w:line="240" w:lineRule="auto"/>
              <w:ind w:left="0"/>
              <w:jc w:val="center"/>
              <w:rPr>
                <w:rFonts w:ascii="Times New Roman" w:hAnsi="Times New Roman"/>
                <w:b/>
                <w:sz w:val="20"/>
                <w:szCs w:val="20"/>
              </w:rPr>
            </w:pPr>
          </w:p>
        </w:tc>
        <w:tc>
          <w:tcPr>
            <w:tcW w:w="992" w:type="dxa"/>
            <w:vAlign w:val="bottom"/>
          </w:tcPr>
          <w:p w:rsidR="000C7018" w:rsidRPr="003F48E8" w:rsidRDefault="000C7018" w:rsidP="003F48E8">
            <w:pPr>
              <w:keepNext/>
              <w:jc w:val="center"/>
              <w:outlineLvl w:val="0"/>
              <w:rPr>
                <w:bCs/>
                <w:kern w:val="32"/>
                <w:sz w:val="20"/>
                <w:szCs w:val="20"/>
                <w:lang w:val="es-ES" w:eastAsia="es-ES"/>
              </w:rPr>
            </w:pPr>
            <w:r w:rsidRPr="003F48E8">
              <w:rPr>
                <w:bCs/>
                <w:kern w:val="32"/>
                <w:sz w:val="20"/>
                <w:szCs w:val="20"/>
                <w:lang w:val="es-ES" w:eastAsia="es-ES"/>
              </w:rPr>
              <w:t>406</w:t>
            </w:r>
          </w:p>
        </w:tc>
        <w:tc>
          <w:tcPr>
            <w:tcW w:w="2983" w:type="dxa"/>
            <w:vAlign w:val="bottom"/>
          </w:tcPr>
          <w:p w:rsidR="000C7018" w:rsidRPr="003F48E8" w:rsidRDefault="000C7018" w:rsidP="003F48E8">
            <w:pPr>
              <w:keepNext/>
              <w:outlineLvl w:val="0"/>
              <w:rPr>
                <w:bCs/>
                <w:kern w:val="32"/>
                <w:sz w:val="20"/>
                <w:szCs w:val="20"/>
                <w:lang w:val="es-ES" w:eastAsia="es-ES"/>
              </w:rPr>
            </w:pPr>
            <w:r w:rsidRPr="003F48E8">
              <w:rPr>
                <w:bCs/>
                <w:kern w:val="32"/>
                <w:sz w:val="20"/>
                <w:szCs w:val="20"/>
                <w:lang w:val="es-ES" w:eastAsia="es-ES"/>
              </w:rPr>
              <w:t>Ortodoncia I</w:t>
            </w:r>
          </w:p>
        </w:tc>
        <w:tc>
          <w:tcPr>
            <w:tcW w:w="2387" w:type="dxa"/>
            <w:vAlign w:val="bottom"/>
          </w:tcPr>
          <w:p w:rsidR="000C7018" w:rsidRPr="003F48E8" w:rsidRDefault="000C7018" w:rsidP="003F48E8">
            <w:pPr>
              <w:keepNext/>
              <w:jc w:val="center"/>
              <w:outlineLvl w:val="0"/>
              <w:rPr>
                <w:bCs/>
                <w:kern w:val="32"/>
                <w:sz w:val="20"/>
                <w:szCs w:val="20"/>
                <w:lang w:val="es-ES" w:eastAsia="es-ES"/>
              </w:rPr>
            </w:pPr>
            <w:r w:rsidRPr="003F48E8">
              <w:rPr>
                <w:bCs/>
                <w:kern w:val="32"/>
                <w:sz w:val="20"/>
                <w:szCs w:val="20"/>
                <w:lang w:val="es-ES" w:eastAsia="es-ES"/>
              </w:rPr>
              <w:t>05 Hs.</w:t>
            </w:r>
          </w:p>
        </w:tc>
      </w:tr>
      <w:tr w:rsidR="000C7018" w:rsidRPr="003F48E8" w:rsidTr="00607ACE">
        <w:trPr>
          <w:jc w:val="center"/>
        </w:trPr>
        <w:tc>
          <w:tcPr>
            <w:tcW w:w="1282" w:type="dxa"/>
            <w:vMerge/>
          </w:tcPr>
          <w:p w:rsidR="000C7018" w:rsidRPr="003F48E8" w:rsidRDefault="000C7018" w:rsidP="003F48E8">
            <w:pPr>
              <w:pStyle w:val="Prrafodelista"/>
              <w:tabs>
                <w:tab w:val="left" w:pos="993"/>
              </w:tabs>
              <w:spacing w:after="0" w:line="240" w:lineRule="auto"/>
              <w:ind w:left="0"/>
              <w:jc w:val="center"/>
              <w:rPr>
                <w:rFonts w:ascii="Times New Roman" w:hAnsi="Times New Roman"/>
                <w:b/>
                <w:sz w:val="20"/>
                <w:szCs w:val="20"/>
              </w:rPr>
            </w:pPr>
          </w:p>
        </w:tc>
        <w:tc>
          <w:tcPr>
            <w:tcW w:w="992" w:type="dxa"/>
            <w:vAlign w:val="bottom"/>
          </w:tcPr>
          <w:p w:rsidR="000C7018" w:rsidRPr="003F48E8" w:rsidRDefault="000C7018" w:rsidP="003F48E8">
            <w:pPr>
              <w:keepNext/>
              <w:jc w:val="center"/>
              <w:outlineLvl w:val="0"/>
              <w:rPr>
                <w:bCs/>
                <w:kern w:val="32"/>
                <w:sz w:val="20"/>
                <w:szCs w:val="20"/>
                <w:lang w:val="es-ES" w:eastAsia="es-ES"/>
              </w:rPr>
            </w:pPr>
            <w:r w:rsidRPr="003F48E8">
              <w:rPr>
                <w:bCs/>
                <w:kern w:val="32"/>
                <w:sz w:val="20"/>
                <w:szCs w:val="20"/>
                <w:lang w:val="es-ES" w:eastAsia="es-ES"/>
              </w:rPr>
              <w:t>407</w:t>
            </w:r>
          </w:p>
        </w:tc>
        <w:tc>
          <w:tcPr>
            <w:tcW w:w="2983" w:type="dxa"/>
            <w:vAlign w:val="bottom"/>
          </w:tcPr>
          <w:p w:rsidR="000C7018" w:rsidRPr="003F48E8" w:rsidRDefault="000C7018" w:rsidP="003F48E8">
            <w:pPr>
              <w:keepNext/>
              <w:outlineLvl w:val="0"/>
              <w:rPr>
                <w:bCs/>
                <w:kern w:val="32"/>
                <w:sz w:val="20"/>
                <w:szCs w:val="20"/>
                <w:lang w:val="es-ES" w:eastAsia="es-ES"/>
              </w:rPr>
            </w:pPr>
            <w:r w:rsidRPr="003F48E8">
              <w:rPr>
                <w:bCs/>
                <w:kern w:val="32"/>
                <w:sz w:val="20"/>
                <w:szCs w:val="20"/>
                <w:lang w:val="es-ES" w:eastAsia="es-ES"/>
              </w:rPr>
              <w:t>Operatoria Clínica III</w:t>
            </w:r>
          </w:p>
        </w:tc>
        <w:tc>
          <w:tcPr>
            <w:tcW w:w="2387" w:type="dxa"/>
            <w:vAlign w:val="bottom"/>
          </w:tcPr>
          <w:p w:rsidR="000C7018" w:rsidRPr="003F48E8" w:rsidRDefault="000C7018" w:rsidP="003F48E8">
            <w:pPr>
              <w:keepNext/>
              <w:jc w:val="center"/>
              <w:outlineLvl w:val="0"/>
              <w:rPr>
                <w:bCs/>
                <w:kern w:val="32"/>
                <w:sz w:val="20"/>
                <w:szCs w:val="20"/>
                <w:lang w:val="es-ES" w:eastAsia="es-ES"/>
              </w:rPr>
            </w:pPr>
            <w:r w:rsidRPr="003F48E8">
              <w:rPr>
                <w:bCs/>
                <w:kern w:val="32"/>
                <w:sz w:val="20"/>
                <w:szCs w:val="20"/>
                <w:lang w:val="es-ES" w:eastAsia="es-ES"/>
              </w:rPr>
              <w:t>06 Hs.</w:t>
            </w:r>
          </w:p>
        </w:tc>
      </w:tr>
      <w:tr w:rsidR="000C7018" w:rsidRPr="003F48E8" w:rsidTr="00607ACE">
        <w:trPr>
          <w:jc w:val="center"/>
        </w:trPr>
        <w:tc>
          <w:tcPr>
            <w:tcW w:w="1282" w:type="dxa"/>
            <w:vMerge/>
          </w:tcPr>
          <w:p w:rsidR="000C7018" w:rsidRPr="003F48E8" w:rsidRDefault="000C7018" w:rsidP="003F48E8">
            <w:pPr>
              <w:pStyle w:val="Prrafodelista"/>
              <w:tabs>
                <w:tab w:val="left" w:pos="993"/>
              </w:tabs>
              <w:spacing w:after="0" w:line="240" w:lineRule="auto"/>
              <w:ind w:left="0"/>
              <w:jc w:val="center"/>
              <w:rPr>
                <w:rFonts w:ascii="Times New Roman" w:hAnsi="Times New Roman"/>
                <w:b/>
                <w:sz w:val="20"/>
                <w:szCs w:val="20"/>
              </w:rPr>
            </w:pPr>
          </w:p>
        </w:tc>
        <w:tc>
          <w:tcPr>
            <w:tcW w:w="992" w:type="dxa"/>
            <w:vAlign w:val="bottom"/>
          </w:tcPr>
          <w:p w:rsidR="000C7018" w:rsidRPr="003F48E8" w:rsidRDefault="000C7018" w:rsidP="003F48E8">
            <w:pPr>
              <w:keepNext/>
              <w:jc w:val="center"/>
              <w:outlineLvl w:val="0"/>
              <w:rPr>
                <w:bCs/>
                <w:kern w:val="32"/>
                <w:sz w:val="20"/>
                <w:szCs w:val="20"/>
                <w:lang w:val="es-ES" w:eastAsia="es-ES"/>
              </w:rPr>
            </w:pPr>
            <w:r w:rsidRPr="003F48E8">
              <w:rPr>
                <w:bCs/>
                <w:kern w:val="32"/>
                <w:sz w:val="20"/>
                <w:szCs w:val="20"/>
                <w:lang w:val="es-ES" w:eastAsia="es-ES"/>
              </w:rPr>
              <w:t>408</w:t>
            </w:r>
          </w:p>
        </w:tc>
        <w:tc>
          <w:tcPr>
            <w:tcW w:w="2983" w:type="dxa"/>
            <w:vAlign w:val="bottom"/>
          </w:tcPr>
          <w:p w:rsidR="000C7018" w:rsidRPr="003F48E8" w:rsidRDefault="000C7018" w:rsidP="003F48E8">
            <w:pPr>
              <w:keepNext/>
              <w:outlineLvl w:val="0"/>
              <w:rPr>
                <w:bCs/>
                <w:kern w:val="32"/>
                <w:sz w:val="20"/>
                <w:szCs w:val="20"/>
                <w:lang w:val="es-ES" w:eastAsia="es-ES"/>
              </w:rPr>
            </w:pPr>
            <w:r w:rsidRPr="003F48E8">
              <w:rPr>
                <w:bCs/>
                <w:kern w:val="32"/>
                <w:sz w:val="20"/>
                <w:szCs w:val="20"/>
                <w:lang w:val="es-ES" w:eastAsia="es-ES"/>
              </w:rPr>
              <w:t>Ética Profesional</w:t>
            </w:r>
          </w:p>
        </w:tc>
        <w:tc>
          <w:tcPr>
            <w:tcW w:w="2387" w:type="dxa"/>
            <w:vAlign w:val="bottom"/>
          </w:tcPr>
          <w:p w:rsidR="000C7018" w:rsidRPr="003F48E8" w:rsidRDefault="000C7018" w:rsidP="003F48E8">
            <w:pPr>
              <w:keepNext/>
              <w:jc w:val="center"/>
              <w:outlineLvl w:val="0"/>
              <w:rPr>
                <w:bCs/>
                <w:kern w:val="32"/>
                <w:sz w:val="20"/>
                <w:szCs w:val="20"/>
                <w:lang w:val="es-ES" w:eastAsia="es-ES"/>
              </w:rPr>
            </w:pPr>
            <w:r w:rsidRPr="003F48E8">
              <w:rPr>
                <w:bCs/>
                <w:kern w:val="32"/>
                <w:sz w:val="20"/>
                <w:szCs w:val="20"/>
                <w:lang w:val="es-ES" w:eastAsia="es-ES"/>
              </w:rPr>
              <w:t>02 Hs</w:t>
            </w:r>
          </w:p>
        </w:tc>
      </w:tr>
      <w:tr w:rsidR="000C7018" w:rsidRPr="003F48E8" w:rsidTr="00607ACE">
        <w:trPr>
          <w:jc w:val="center"/>
        </w:trPr>
        <w:tc>
          <w:tcPr>
            <w:tcW w:w="5257" w:type="dxa"/>
            <w:gridSpan w:val="3"/>
            <w:shd w:val="clear" w:color="auto" w:fill="D9D9D9" w:themeFill="background1" w:themeFillShade="D9"/>
          </w:tcPr>
          <w:p w:rsidR="000C7018" w:rsidRPr="003F48E8" w:rsidRDefault="000C7018" w:rsidP="003F48E8">
            <w:pPr>
              <w:keepNext/>
              <w:outlineLvl w:val="0"/>
              <w:rPr>
                <w:b/>
                <w:bCs/>
                <w:i/>
                <w:kern w:val="32"/>
                <w:sz w:val="20"/>
                <w:szCs w:val="20"/>
              </w:rPr>
            </w:pPr>
            <w:r w:rsidRPr="003F48E8">
              <w:rPr>
                <w:b/>
                <w:bCs/>
                <w:i/>
                <w:kern w:val="32"/>
                <w:sz w:val="20"/>
                <w:szCs w:val="20"/>
              </w:rPr>
              <w:t>Total</w:t>
            </w:r>
          </w:p>
        </w:tc>
        <w:tc>
          <w:tcPr>
            <w:tcW w:w="2387" w:type="dxa"/>
            <w:vAlign w:val="bottom"/>
          </w:tcPr>
          <w:p w:rsidR="000C7018" w:rsidRPr="003F48E8" w:rsidRDefault="000C7018" w:rsidP="003F48E8">
            <w:pPr>
              <w:keepNext/>
              <w:jc w:val="center"/>
              <w:outlineLvl w:val="0"/>
              <w:rPr>
                <w:bCs/>
                <w:kern w:val="32"/>
                <w:sz w:val="20"/>
                <w:szCs w:val="20"/>
                <w:lang w:val="es-ES" w:eastAsia="es-ES"/>
              </w:rPr>
            </w:pPr>
            <w:r w:rsidRPr="003F48E8">
              <w:rPr>
                <w:bCs/>
                <w:kern w:val="32"/>
                <w:sz w:val="20"/>
                <w:szCs w:val="20"/>
                <w:lang w:val="es-ES" w:eastAsia="es-ES"/>
              </w:rPr>
              <w:t>38</w:t>
            </w:r>
            <w:r w:rsidR="00425ACB" w:rsidRPr="003F48E8">
              <w:rPr>
                <w:bCs/>
                <w:kern w:val="32"/>
                <w:sz w:val="20"/>
                <w:szCs w:val="20"/>
                <w:lang w:val="es-ES" w:eastAsia="es-ES"/>
              </w:rPr>
              <w:t xml:space="preserve"> </w:t>
            </w:r>
            <w:r w:rsidRPr="003F48E8">
              <w:rPr>
                <w:bCs/>
                <w:kern w:val="32"/>
                <w:sz w:val="20"/>
                <w:szCs w:val="20"/>
                <w:lang w:val="es-ES" w:eastAsia="es-ES"/>
              </w:rPr>
              <w:t>Hs.</w:t>
            </w:r>
          </w:p>
        </w:tc>
      </w:tr>
      <w:tr w:rsidR="000C7018" w:rsidRPr="003F48E8" w:rsidTr="00607ACE">
        <w:trPr>
          <w:jc w:val="center"/>
        </w:trPr>
        <w:tc>
          <w:tcPr>
            <w:tcW w:w="5257" w:type="dxa"/>
            <w:gridSpan w:val="3"/>
            <w:shd w:val="clear" w:color="auto" w:fill="D9D9D9" w:themeFill="background1" w:themeFillShade="D9"/>
          </w:tcPr>
          <w:p w:rsidR="000C7018" w:rsidRPr="003F48E8" w:rsidRDefault="000C7018" w:rsidP="003F48E8">
            <w:pPr>
              <w:keepNext/>
              <w:outlineLvl w:val="0"/>
              <w:rPr>
                <w:b/>
                <w:bCs/>
                <w:i/>
                <w:kern w:val="32"/>
                <w:sz w:val="20"/>
                <w:szCs w:val="20"/>
              </w:rPr>
            </w:pPr>
            <w:r w:rsidRPr="003F48E8">
              <w:rPr>
                <w:b/>
                <w:bCs/>
                <w:i/>
                <w:kern w:val="32"/>
                <w:sz w:val="20"/>
                <w:szCs w:val="20"/>
              </w:rPr>
              <w:t>Mensuales</w:t>
            </w:r>
          </w:p>
        </w:tc>
        <w:tc>
          <w:tcPr>
            <w:tcW w:w="2387" w:type="dxa"/>
            <w:vAlign w:val="bottom"/>
          </w:tcPr>
          <w:p w:rsidR="000C7018" w:rsidRPr="003F48E8" w:rsidRDefault="000C7018" w:rsidP="003F48E8">
            <w:pPr>
              <w:keepNext/>
              <w:jc w:val="center"/>
              <w:outlineLvl w:val="0"/>
              <w:rPr>
                <w:bCs/>
                <w:kern w:val="32"/>
                <w:sz w:val="20"/>
                <w:szCs w:val="20"/>
                <w:lang w:val="es-ES" w:eastAsia="es-ES"/>
              </w:rPr>
            </w:pPr>
            <w:r w:rsidRPr="003F48E8">
              <w:rPr>
                <w:bCs/>
                <w:kern w:val="32"/>
                <w:sz w:val="20"/>
                <w:szCs w:val="20"/>
                <w:lang w:val="es-ES" w:eastAsia="es-ES"/>
              </w:rPr>
              <w:t>152</w:t>
            </w:r>
            <w:r w:rsidR="00425ACB" w:rsidRPr="003F48E8">
              <w:rPr>
                <w:bCs/>
                <w:kern w:val="32"/>
                <w:sz w:val="20"/>
                <w:szCs w:val="20"/>
                <w:lang w:val="es-ES" w:eastAsia="es-ES"/>
              </w:rPr>
              <w:t xml:space="preserve"> </w:t>
            </w:r>
            <w:r w:rsidRPr="003F48E8">
              <w:rPr>
                <w:bCs/>
                <w:kern w:val="32"/>
                <w:sz w:val="20"/>
                <w:szCs w:val="20"/>
                <w:lang w:val="es-ES" w:eastAsia="es-ES"/>
              </w:rPr>
              <w:t>Hs.</w:t>
            </w:r>
          </w:p>
        </w:tc>
      </w:tr>
      <w:tr w:rsidR="000C7018" w:rsidRPr="003F48E8" w:rsidTr="00607ACE">
        <w:trPr>
          <w:jc w:val="center"/>
        </w:trPr>
        <w:tc>
          <w:tcPr>
            <w:tcW w:w="5257" w:type="dxa"/>
            <w:gridSpan w:val="3"/>
            <w:shd w:val="clear" w:color="auto" w:fill="D9D9D9" w:themeFill="background1" w:themeFillShade="D9"/>
          </w:tcPr>
          <w:p w:rsidR="000C7018" w:rsidRPr="003F48E8" w:rsidRDefault="000C7018" w:rsidP="003F48E8">
            <w:pPr>
              <w:keepNext/>
              <w:outlineLvl w:val="0"/>
              <w:rPr>
                <w:b/>
                <w:bCs/>
                <w:i/>
                <w:kern w:val="32"/>
                <w:sz w:val="20"/>
                <w:szCs w:val="20"/>
              </w:rPr>
            </w:pPr>
            <w:r w:rsidRPr="003F48E8">
              <w:rPr>
                <w:b/>
                <w:bCs/>
                <w:i/>
                <w:kern w:val="32"/>
                <w:sz w:val="20"/>
                <w:szCs w:val="20"/>
              </w:rPr>
              <w:t>Anual</w:t>
            </w:r>
          </w:p>
        </w:tc>
        <w:tc>
          <w:tcPr>
            <w:tcW w:w="2387" w:type="dxa"/>
            <w:vAlign w:val="bottom"/>
          </w:tcPr>
          <w:p w:rsidR="000C7018" w:rsidRPr="003F48E8" w:rsidRDefault="000C7018" w:rsidP="003F48E8">
            <w:pPr>
              <w:keepNext/>
              <w:jc w:val="center"/>
              <w:outlineLvl w:val="0"/>
              <w:rPr>
                <w:b/>
                <w:bCs/>
                <w:kern w:val="32"/>
                <w:sz w:val="20"/>
                <w:szCs w:val="20"/>
                <w:lang w:val="es-ES" w:eastAsia="es-ES"/>
              </w:rPr>
            </w:pPr>
            <w:r w:rsidRPr="003F48E8">
              <w:rPr>
                <w:b/>
                <w:bCs/>
                <w:kern w:val="32"/>
                <w:sz w:val="20"/>
                <w:szCs w:val="20"/>
                <w:lang w:val="es-ES" w:eastAsia="es-ES"/>
              </w:rPr>
              <w:t>1064</w:t>
            </w:r>
            <w:r w:rsidR="00425ACB" w:rsidRPr="003F48E8">
              <w:rPr>
                <w:b/>
                <w:bCs/>
                <w:kern w:val="32"/>
                <w:sz w:val="20"/>
                <w:szCs w:val="20"/>
                <w:lang w:val="es-ES" w:eastAsia="es-ES"/>
              </w:rPr>
              <w:t xml:space="preserve"> </w:t>
            </w:r>
            <w:r w:rsidRPr="003F48E8">
              <w:rPr>
                <w:b/>
                <w:bCs/>
                <w:kern w:val="32"/>
                <w:sz w:val="20"/>
                <w:szCs w:val="20"/>
                <w:lang w:val="es-ES" w:eastAsia="es-ES"/>
              </w:rPr>
              <w:t>Hs</w:t>
            </w:r>
          </w:p>
        </w:tc>
      </w:tr>
    </w:tbl>
    <w:p w:rsidR="000C7018" w:rsidRPr="003F48E8" w:rsidRDefault="000C7018" w:rsidP="003F48E8">
      <w:pPr>
        <w:pStyle w:val="Prrafodelista"/>
        <w:tabs>
          <w:tab w:val="left" w:pos="993"/>
        </w:tabs>
        <w:spacing w:after="0" w:line="240" w:lineRule="auto"/>
        <w:ind w:left="0"/>
        <w:jc w:val="center"/>
        <w:rPr>
          <w:rFonts w:ascii="Times New Roman" w:hAnsi="Times New Roman"/>
          <w:b/>
          <w:i/>
          <w:sz w:val="20"/>
          <w:szCs w:val="20"/>
        </w:rPr>
      </w:pPr>
    </w:p>
    <w:tbl>
      <w:tblPr>
        <w:tblStyle w:val="Tablaconcuadrcula"/>
        <w:tblW w:w="0" w:type="auto"/>
        <w:jc w:val="center"/>
        <w:tblLook w:val="04A0" w:firstRow="1" w:lastRow="0" w:firstColumn="1" w:lastColumn="0" w:noHBand="0" w:noVBand="1"/>
      </w:tblPr>
      <w:tblGrid>
        <w:gridCol w:w="1282"/>
        <w:gridCol w:w="992"/>
        <w:gridCol w:w="2983"/>
        <w:gridCol w:w="2387"/>
      </w:tblGrid>
      <w:tr w:rsidR="007F152A" w:rsidRPr="003F48E8" w:rsidTr="00607ACE">
        <w:trPr>
          <w:jc w:val="center"/>
        </w:trPr>
        <w:tc>
          <w:tcPr>
            <w:tcW w:w="1282" w:type="dxa"/>
            <w:shd w:val="clear" w:color="auto" w:fill="D9D9D9" w:themeFill="background1" w:themeFillShade="D9"/>
          </w:tcPr>
          <w:p w:rsidR="007F152A" w:rsidRPr="003F48E8" w:rsidRDefault="007F152A"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Curso</w:t>
            </w:r>
          </w:p>
        </w:tc>
        <w:tc>
          <w:tcPr>
            <w:tcW w:w="992" w:type="dxa"/>
            <w:shd w:val="clear" w:color="auto" w:fill="D9D9D9" w:themeFill="background1" w:themeFillShade="D9"/>
          </w:tcPr>
          <w:p w:rsidR="007F152A" w:rsidRPr="003F48E8" w:rsidRDefault="007F152A"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Cód.</w:t>
            </w:r>
          </w:p>
        </w:tc>
        <w:tc>
          <w:tcPr>
            <w:tcW w:w="2983" w:type="dxa"/>
            <w:shd w:val="clear" w:color="auto" w:fill="D9D9D9" w:themeFill="background1" w:themeFillShade="D9"/>
          </w:tcPr>
          <w:p w:rsidR="007F152A" w:rsidRPr="003F48E8" w:rsidRDefault="007F152A"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Asignaturas</w:t>
            </w:r>
          </w:p>
        </w:tc>
        <w:tc>
          <w:tcPr>
            <w:tcW w:w="2387" w:type="dxa"/>
            <w:shd w:val="clear" w:color="auto" w:fill="D9D9D9" w:themeFill="background1" w:themeFillShade="D9"/>
          </w:tcPr>
          <w:p w:rsidR="007F152A" w:rsidRPr="003F48E8" w:rsidRDefault="007F152A"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Horas semanales</w:t>
            </w:r>
          </w:p>
        </w:tc>
      </w:tr>
      <w:tr w:rsidR="00336DDB" w:rsidRPr="003F48E8" w:rsidTr="00607ACE">
        <w:trPr>
          <w:jc w:val="center"/>
        </w:trPr>
        <w:tc>
          <w:tcPr>
            <w:tcW w:w="1282" w:type="dxa"/>
            <w:vMerge w:val="restart"/>
            <w:vAlign w:val="center"/>
          </w:tcPr>
          <w:p w:rsidR="00336DDB" w:rsidRPr="003F48E8" w:rsidRDefault="00336DDB" w:rsidP="003F48E8">
            <w:pPr>
              <w:pStyle w:val="Prrafodelista"/>
              <w:tabs>
                <w:tab w:val="left" w:pos="993"/>
              </w:tabs>
              <w:spacing w:after="0" w:line="240" w:lineRule="auto"/>
              <w:ind w:left="0"/>
              <w:jc w:val="center"/>
              <w:rPr>
                <w:rFonts w:ascii="Times New Roman" w:hAnsi="Times New Roman"/>
                <w:b/>
                <w:sz w:val="20"/>
                <w:szCs w:val="20"/>
              </w:rPr>
            </w:pPr>
            <w:r w:rsidRPr="003F48E8">
              <w:rPr>
                <w:rFonts w:ascii="Times New Roman" w:hAnsi="Times New Roman"/>
                <w:b/>
                <w:sz w:val="20"/>
                <w:szCs w:val="20"/>
              </w:rPr>
              <w:t xml:space="preserve">Quinto  </w:t>
            </w:r>
          </w:p>
        </w:tc>
        <w:tc>
          <w:tcPr>
            <w:tcW w:w="992" w:type="dxa"/>
            <w:vAlign w:val="bottom"/>
          </w:tcPr>
          <w:p w:rsidR="00336DDB" w:rsidRPr="003F48E8" w:rsidRDefault="00336DDB" w:rsidP="003F48E8">
            <w:pPr>
              <w:keepNext/>
              <w:shd w:val="clear" w:color="auto" w:fill="FFFFFF" w:themeFill="background1"/>
              <w:jc w:val="center"/>
              <w:outlineLvl w:val="0"/>
              <w:rPr>
                <w:bCs/>
                <w:kern w:val="32"/>
                <w:sz w:val="20"/>
                <w:szCs w:val="20"/>
                <w:lang w:val="es-ES" w:eastAsia="es-ES"/>
              </w:rPr>
            </w:pPr>
            <w:r w:rsidRPr="003F48E8">
              <w:rPr>
                <w:bCs/>
                <w:kern w:val="32"/>
                <w:sz w:val="20"/>
                <w:szCs w:val="20"/>
                <w:lang w:val="es-ES" w:eastAsia="es-ES"/>
              </w:rPr>
              <w:t>501</w:t>
            </w:r>
          </w:p>
        </w:tc>
        <w:tc>
          <w:tcPr>
            <w:tcW w:w="2983" w:type="dxa"/>
            <w:vAlign w:val="bottom"/>
          </w:tcPr>
          <w:p w:rsidR="00336DDB" w:rsidRPr="003F48E8" w:rsidRDefault="00336DDB" w:rsidP="003F48E8">
            <w:pPr>
              <w:keepNext/>
              <w:shd w:val="clear" w:color="auto" w:fill="FFFFFF" w:themeFill="background1"/>
              <w:outlineLvl w:val="0"/>
              <w:rPr>
                <w:bCs/>
                <w:kern w:val="32"/>
                <w:sz w:val="20"/>
                <w:szCs w:val="20"/>
                <w:lang w:val="es-ES" w:eastAsia="es-ES"/>
              </w:rPr>
            </w:pPr>
            <w:r w:rsidRPr="003F48E8">
              <w:rPr>
                <w:bCs/>
                <w:kern w:val="32"/>
                <w:sz w:val="20"/>
                <w:szCs w:val="20"/>
                <w:lang w:val="es-ES" w:eastAsia="es-ES"/>
              </w:rPr>
              <w:t>Inglés Técnico</w:t>
            </w:r>
          </w:p>
        </w:tc>
        <w:tc>
          <w:tcPr>
            <w:tcW w:w="2387" w:type="dxa"/>
            <w:vAlign w:val="bottom"/>
          </w:tcPr>
          <w:p w:rsidR="00336DDB" w:rsidRPr="003F48E8" w:rsidRDefault="00336DDB" w:rsidP="003F48E8">
            <w:pPr>
              <w:keepNext/>
              <w:shd w:val="clear" w:color="auto" w:fill="FFFFFF" w:themeFill="background1"/>
              <w:jc w:val="center"/>
              <w:outlineLvl w:val="0"/>
              <w:rPr>
                <w:bCs/>
                <w:kern w:val="32"/>
                <w:sz w:val="20"/>
                <w:szCs w:val="20"/>
                <w:lang w:val="es-ES" w:eastAsia="es-ES"/>
              </w:rPr>
            </w:pPr>
            <w:r w:rsidRPr="003F48E8">
              <w:rPr>
                <w:bCs/>
                <w:kern w:val="32"/>
                <w:sz w:val="20"/>
                <w:szCs w:val="20"/>
                <w:lang w:val="es-ES" w:eastAsia="es-ES"/>
              </w:rPr>
              <w:t>03 Hs.</w:t>
            </w:r>
          </w:p>
        </w:tc>
      </w:tr>
      <w:tr w:rsidR="00336DDB" w:rsidRPr="003F48E8" w:rsidTr="00607ACE">
        <w:trPr>
          <w:jc w:val="center"/>
        </w:trPr>
        <w:tc>
          <w:tcPr>
            <w:tcW w:w="1282" w:type="dxa"/>
            <w:vMerge/>
          </w:tcPr>
          <w:p w:rsidR="00336DDB" w:rsidRPr="003F48E8" w:rsidRDefault="00336DDB" w:rsidP="003F48E8">
            <w:pPr>
              <w:pStyle w:val="Prrafodelista"/>
              <w:tabs>
                <w:tab w:val="left" w:pos="993"/>
              </w:tabs>
              <w:spacing w:after="0" w:line="240" w:lineRule="auto"/>
              <w:ind w:left="0"/>
              <w:jc w:val="center"/>
              <w:rPr>
                <w:rFonts w:ascii="Times New Roman" w:hAnsi="Times New Roman"/>
                <w:b/>
                <w:sz w:val="20"/>
                <w:szCs w:val="20"/>
              </w:rPr>
            </w:pPr>
          </w:p>
        </w:tc>
        <w:tc>
          <w:tcPr>
            <w:tcW w:w="992" w:type="dxa"/>
            <w:vAlign w:val="bottom"/>
          </w:tcPr>
          <w:p w:rsidR="00336DDB" w:rsidRPr="003F48E8" w:rsidRDefault="00336DDB" w:rsidP="003F48E8">
            <w:pPr>
              <w:keepNext/>
              <w:shd w:val="clear" w:color="auto" w:fill="FFFFFF" w:themeFill="background1"/>
              <w:jc w:val="center"/>
              <w:outlineLvl w:val="0"/>
              <w:rPr>
                <w:bCs/>
                <w:kern w:val="32"/>
                <w:sz w:val="20"/>
                <w:szCs w:val="20"/>
                <w:lang w:val="es-ES" w:eastAsia="es-ES"/>
              </w:rPr>
            </w:pPr>
            <w:r w:rsidRPr="003F48E8">
              <w:rPr>
                <w:bCs/>
                <w:kern w:val="32"/>
                <w:sz w:val="20"/>
                <w:szCs w:val="20"/>
                <w:lang w:val="es-ES" w:eastAsia="es-ES"/>
              </w:rPr>
              <w:t>502</w:t>
            </w:r>
          </w:p>
        </w:tc>
        <w:tc>
          <w:tcPr>
            <w:tcW w:w="2983" w:type="dxa"/>
            <w:vAlign w:val="bottom"/>
          </w:tcPr>
          <w:p w:rsidR="00336DDB" w:rsidRPr="003F48E8" w:rsidRDefault="00336DDB" w:rsidP="003F48E8">
            <w:pPr>
              <w:keepNext/>
              <w:shd w:val="clear" w:color="auto" w:fill="FFFFFF" w:themeFill="background1"/>
              <w:outlineLvl w:val="0"/>
              <w:rPr>
                <w:bCs/>
                <w:kern w:val="32"/>
                <w:sz w:val="20"/>
                <w:szCs w:val="20"/>
                <w:lang w:val="es-ES" w:eastAsia="es-ES"/>
              </w:rPr>
            </w:pPr>
            <w:r w:rsidRPr="003F48E8">
              <w:rPr>
                <w:bCs/>
                <w:kern w:val="32"/>
                <w:sz w:val="20"/>
                <w:szCs w:val="20"/>
                <w:lang w:val="es-ES" w:eastAsia="es-ES"/>
              </w:rPr>
              <w:t>Salud Pública</w:t>
            </w:r>
          </w:p>
        </w:tc>
        <w:tc>
          <w:tcPr>
            <w:tcW w:w="2387" w:type="dxa"/>
            <w:vAlign w:val="bottom"/>
          </w:tcPr>
          <w:p w:rsidR="00336DDB" w:rsidRPr="003F48E8" w:rsidRDefault="00336DDB" w:rsidP="003F48E8">
            <w:pPr>
              <w:keepNext/>
              <w:shd w:val="clear" w:color="auto" w:fill="FFFFFF" w:themeFill="background1"/>
              <w:jc w:val="center"/>
              <w:outlineLvl w:val="0"/>
              <w:rPr>
                <w:bCs/>
                <w:kern w:val="32"/>
                <w:sz w:val="20"/>
                <w:szCs w:val="20"/>
                <w:lang w:val="es-ES" w:eastAsia="es-ES"/>
              </w:rPr>
            </w:pPr>
            <w:r w:rsidRPr="003F48E8">
              <w:rPr>
                <w:bCs/>
                <w:kern w:val="32"/>
                <w:sz w:val="20"/>
                <w:szCs w:val="20"/>
                <w:lang w:val="es-ES" w:eastAsia="es-ES"/>
              </w:rPr>
              <w:t>04 Hs.</w:t>
            </w:r>
          </w:p>
        </w:tc>
      </w:tr>
      <w:tr w:rsidR="00336DDB" w:rsidRPr="003F48E8" w:rsidTr="00607ACE">
        <w:trPr>
          <w:jc w:val="center"/>
        </w:trPr>
        <w:tc>
          <w:tcPr>
            <w:tcW w:w="1282" w:type="dxa"/>
            <w:vMerge/>
          </w:tcPr>
          <w:p w:rsidR="00336DDB" w:rsidRPr="003F48E8" w:rsidRDefault="00336DDB" w:rsidP="003F48E8">
            <w:pPr>
              <w:pStyle w:val="Prrafodelista"/>
              <w:tabs>
                <w:tab w:val="left" w:pos="993"/>
              </w:tabs>
              <w:spacing w:after="0" w:line="240" w:lineRule="auto"/>
              <w:ind w:left="0"/>
              <w:jc w:val="center"/>
              <w:rPr>
                <w:rFonts w:ascii="Times New Roman" w:hAnsi="Times New Roman"/>
                <w:b/>
                <w:sz w:val="20"/>
                <w:szCs w:val="20"/>
              </w:rPr>
            </w:pPr>
          </w:p>
        </w:tc>
        <w:tc>
          <w:tcPr>
            <w:tcW w:w="992" w:type="dxa"/>
            <w:vAlign w:val="bottom"/>
          </w:tcPr>
          <w:p w:rsidR="00336DDB" w:rsidRPr="003F48E8" w:rsidRDefault="00336DDB" w:rsidP="003F48E8">
            <w:pPr>
              <w:keepNext/>
              <w:shd w:val="clear" w:color="auto" w:fill="FFFFFF" w:themeFill="background1"/>
              <w:jc w:val="center"/>
              <w:outlineLvl w:val="0"/>
              <w:rPr>
                <w:bCs/>
                <w:kern w:val="32"/>
                <w:sz w:val="20"/>
                <w:szCs w:val="20"/>
                <w:lang w:val="es-ES" w:eastAsia="es-ES"/>
              </w:rPr>
            </w:pPr>
            <w:r w:rsidRPr="003F48E8">
              <w:rPr>
                <w:bCs/>
                <w:kern w:val="32"/>
                <w:sz w:val="20"/>
                <w:szCs w:val="20"/>
                <w:lang w:val="es-ES" w:eastAsia="es-ES"/>
              </w:rPr>
              <w:t>503</w:t>
            </w:r>
          </w:p>
        </w:tc>
        <w:tc>
          <w:tcPr>
            <w:tcW w:w="2983" w:type="dxa"/>
            <w:vAlign w:val="bottom"/>
          </w:tcPr>
          <w:p w:rsidR="00336DDB" w:rsidRPr="003F48E8" w:rsidRDefault="00336DDB" w:rsidP="003F48E8">
            <w:pPr>
              <w:keepNext/>
              <w:shd w:val="clear" w:color="auto" w:fill="FFFFFF" w:themeFill="background1"/>
              <w:outlineLvl w:val="0"/>
              <w:rPr>
                <w:bCs/>
                <w:kern w:val="32"/>
                <w:sz w:val="20"/>
                <w:szCs w:val="20"/>
                <w:lang w:val="es-ES" w:eastAsia="es-ES"/>
              </w:rPr>
            </w:pPr>
            <w:r w:rsidRPr="003F48E8">
              <w:rPr>
                <w:bCs/>
                <w:kern w:val="32"/>
                <w:sz w:val="20"/>
                <w:szCs w:val="20"/>
                <w:lang w:val="es-ES" w:eastAsia="es-ES"/>
              </w:rPr>
              <w:t>Ortodoncia II</w:t>
            </w:r>
          </w:p>
        </w:tc>
        <w:tc>
          <w:tcPr>
            <w:tcW w:w="2387" w:type="dxa"/>
            <w:vAlign w:val="bottom"/>
          </w:tcPr>
          <w:p w:rsidR="00336DDB" w:rsidRPr="003F48E8" w:rsidRDefault="00336DDB" w:rsidP="003F48E8">
            <w:pPr>
              <w:keepNext/>
              <w:shd w:val="clear" w:color="auto" w:fill="FFFFFF" w:themeFill="background1"/>
              <w:jc w:val="center"/>
              <w:outlineLvl w:val="0"/>
              <w:rPr>
                <w:bCs/>
                <w:kern w:val="32"/>
                <w:sz w:val="20"/>
                <w:szCs w:val="20"/>
                <w:lang w:val="es-ES" w:eastAsia="es-ES"/>
              </w:rPr>
            </w:pPr>
            <w:r w:rsidRPr="003F48E8">
              <w:rPr>
                <w:bCs/>
                <w:kern w:val="32"/>
                <w:sz w:val="20"/>
                <w:szCs w:val="20"/>
                <w:lang w:val="es-ES" w:eastAsia="es-ES"/>
              </w:rPr>
              <w:t>06 Hs.</w:t>
            </w:r>
          </w:p>
        </w:tc>
      </w:tr>
      <w:tr w:rsidR="00336DDB" w:rsidRPr="003F48E8" w:rsidTr="00607ACE">
        <w:trPr>
          <w:jc w:val="center"/>
        </w:trPr>
        <w:tc>
          <w:tcPr>
            <w:tcW w:w="1282" w:type="dxa"/>
            <w:vMerge/>
          </w:tcPr>
          <w:p w:rsidR="00336DDB" w:rsidRPr="003F48E8" w:rsidRDefault="00336DDB" w:rsidP="003F48E8">
            <w:pPr>
              <w:pStyle w:val="Prrafodelista"/>
              <w:tabs>
                <w:tab w:val="left" w:pos="993"/>
              </w:tabs>
              <w:spacing w:after="0" w:line="240" w:lineRule="auto"/>
              <w:ind w:left="0"/>
              <w:jc w:val="center"/>
              <w:rPr>
                <w:rFonts w:ascii="Times New Roman" w:hAnsi="Times New Roman"/>
                <w:b/>
                <w:sz w:val="20"/>
                <w:szCs w:val="20"/>
              </w:rPr>
            </w:pPr>
          </w:p>
        </w:tc>
        <w:tc>
          <w:tcPr>
            <w:tcW w:w="992" w:type="dxa"/>
            <w:vAlign w:val="bottom"/>
          </w:tcPr>
          <w:p w:rsidR="00336DDB" w:rsidRPr="003F48E8" w:rsidRDefault="00336DDB" w:rsidP="003F48E8">
            <w:pPr>
              <w:keepNext/>
              <w:shd w:val="clear" w:color="auto" w:fill="FFFFFF" w:themeFill="background1"/>
              <w:jc w:val="center"/>
              <w:outlineLvl w:val="0"/>
              <w:rPr>
                <w:bCs/>
                <w:kern w:val="32"/>
                <w:sz w:val="20"/>
                <w:szCs w:val="20"/>
                <w:lang w:val="es-ES" w:eastAsia="es-ES"/>
              </w:rPr>
            </w:pPr>
            <w:r w:rsidRPr="003F48E8">
              <w:rPr>
                <w:bCs/>
                <w:kern w:val="32"/>
                <w:sz w:val="20"/>
                <w:szCs w:val="20"/>
                <w:lang w:val="es-ES" w:eastAsia="es-ES"/>
              </w:rPr>
              <w:t>504</w:t>
            </w:r>
          </w:p>
        </w:tc>
        <w:tc>
          <w:tcPr>
            <w:tcW w:w="2983" w:type="dxa"/>
            <w:vAlign w:val="bottom"/>
          </w:tcPr>
          <w:p w:rsidR="00336DDB" w:rsidRPr="003F48E8" w:rsidRDefault="00336DDB" w:rsidP="003F48E8">
            <w:pPr>
              <w:keepNext/>
              <w:shd w:val="clear" w:color="auto" w:fill="FFFFFF" w:themeFill="background1"/>
              <w:outlineLvl w:val="0"/>
              <w:rPr>
                <w:bCs/>
                <w:kern w:val="32"/>
                <w:sz w:val="20"/>
                <w:szCs w:val="20"/>
                <w:lang w:val="es-ES" w:eastAsia="es-ES"/>
              </w:rPr>
            </w:pPr>
            <w:proofErr w:type="spellStart"/>
            <w:r w:rsidRPr="003F48E8">
              <w:rPr>
                <w:bCs/>
                <w:kern w:val="32"/>
                <w:sz w:val="20"/>
                <w:szCs w:val="20"/>
                <w:lang w:val="es-ES" w:eastAsia="es-ES"/>
              </w:rPr>
              <w:t>Odontopediatría</w:t>
            </w:r>
            <w:proofErr w:type="spellEnd"/>
          </w:p>
        </w:tc>
        <w:tc>
          <w:tcPr>
            <w:tcW w:w="2387" w:type="dxa"/>
            <w:vAlign w:val="bottom"/>
          </w:tcPr>
          <w:p w:rsidR="00336DDB" w:rsidRPr="003F48E8" w:rsidRDefault="00336DDB" w:rsidP="003F48E8">
            <w:pPr>
              <w:keepNext/>
              <w:shd w:val="clear" w:color="auto" w:fill="FFFFFF" w:themeFill="background1"/>
              <w:jc w:val="center"/>
              <w:outlineLvl w:val="0"/>
              <w:rPr>
                <w:bCs/>
                <w:kern w:val="32"/>
                <w:sz w:val="20"/>
                <w:szCs w:val="20"/>
                <w:lang w:val="es-ES" w:eastAsia="es-ES"/>
              </w:rPr>
            </w:pPr>
            <w:r w:rsidRPr="003F48E8">
              <w:rPr>
                <w:bCs/>
                <w:kern w:val="32"/>
                <w:sz w:val="20"/>
                <w:szCs w:val="20"/>
                <w:lang w:val="es-ES" w:eastAsia="es-ES"/>
              </w:rPr>
              <w:t>08 Hs.</w:t>
            </w:r>
          </w:p>
        </w:tc>
      </w:tr>
      <w:tr w:rsidR="00336DDB" w:rsidRPr="003F48E8" w:rsidTr="00607ACE">
        <w:trPr>
          <w:jc w:val="center"/>
        </w:trPr>
        <w:tc>
          <w:tcPr>
            <w:tcW w:w="1282" w:type="dxa"/>
            <w:vMerge/>
          </w:tcPr>
          <w:p w:rsidR="00336DDB" w:rsidRPr="003F48E8" w:rsidRDefault="00336DDB" w:rsidP="003F48E8">
            <w:pPr>
              <w:pStyle w:val="Prrafodelista"/>
              <w:tabs>
                <w:tab w:val="left" w:pos="993"/>
              </w:tabs>
              <w:spacing w:after="0" w:line="240" w:lineRule="auto"/>
              <w:ind w:left="0"/>
              <w:jc w:val="center"/>
              <w:rPr>
                <w:rFonts w:ascii="Times New Roman" w:hAnsi="Times New Roman"/>
                <w:b/>
                <w:sz w:val="20"/>
                <w:szCs w:val="20"/>
              </w:rPr>
            </w:pPr>
          </w:p>
        </w:tc>
        <w:tc>
          <w:tcPr>
            <w:tcW w:w="992" w:type="dxa"/>
            <w:vAlign w:val="bottom"/>
          </w:tcPr>
          <w:p w:rsidR="00336DDB" w:rsidRPr="003F48E8" w:rsidRDefault="00336DDB" w:rsidP="003F48E8">
            <w:pPr>
              <w:keepNext/>
              <w:shd w:val="clear" w:color="auto" w:fill="FFFFFF" w:themeFill="background1"/>
              <w:jc w:val="center"/>
              <w:outlineLvl w:val="0"/>
              <w:rPr>
                <w:bCs/>
                <w:kern w:val="32"/>
                <w:sz w:val="20"/>
                <w:szCs w:val="20"/>
                <w:lang w:val="es-ES" w:eastAsia="es-ES"/>
              </w:rPr>
            </w:pPr>
            <w:r w:rsidRPr="003F48E8">
              <w:rPr>
                <w:bCs/>
                <w:kern w:val="32"/>
                <w:sz w:val="20"/>
                <w:szCs w:val="20"/>
                <w:lang w:val="es-ES" w:eastAsia="es-ES"/>
              </w:rPr>
              <w:t>505</w:t>
            </w:r>
          </w:p>
        </w:tc>
        <w:tc>
          <w:tcPr>
            <w:tcW w:w="2983" w:type="dxa"/>
            <w:vAlign w:val="bottom"/>
          </w:tcPr>
          <w:p w:rsidR="00336DDB" w:rsidRPr="003F48E8" w:rsidRDefault="00336DDB" w:rsidP="003F48E8">
            <w:pPr>
              <w:keepNext/>
              <w:shd w:val="clear" w:color="auto" w:fill="FFFFFF" w:themeFill="background1"/>
              <w:outlineLvl w:val="0"/>
              <w:rPr>
                <w:bCs/>
                <w:kern w:val="32"/>
                <w:sz w:val="20"/>
                <w:szCs w:val="20"/>
                <w:lang w:val="es-ES" w:eastAsia="es-ES"/>
              </w:rPr>
            </w:pPr>
            <w:r w:rsidRPr="003F48E8">
              <w:rPr>
                <w:bCs/>
                <w:kern w:val="32"/>
                <w:sz w:val="20"/>
                <w:szCs w:val="20"/>
                <w:lang w:val="es-ES" w:eastAsia="es-ES"/>
              </w:rPr>
              <w:t>Unidad Funcional Integral</w:t>
            </w:r>
          </w:p>
        </w:tc>
        <w:tc>
          <w:tcPr>
            <w:tcW w:w="2387" w:type="dxa"/>
            <w:vAlign w:val="bottom"/>
          </w:tcPr>
          <w:p w:rsidR="00336DDB" w:rsidRPr="003F48E8" w:rsidRDefault="00336DDB" w:rsidP="003F48E8">
            <w:pPr>
              <w:keepNext/>
              <w:shd w:val="clear" w:color="auto" w:fill="FFFFFF" w:themeFill="background1"/>
              <w:jc w:val="center"/>
              <w:outlineLvl w:val="0"/>
              <w:rPr>
                <w:bCs/>
                <w:kern w:val="32"/>
                <w:sz w:val="20"/>
                <w:szCs w:val="20"/>
                <w:lang w:val="es-ES" w:eastAsia="es-ES"/>
              </w:rPr>
            </w:pPr>
            <w:r w:rsidRPr="003F48E8">
              <w:rPr>
                <w:bCs/>
                <w:kern w:val="32"/>
                <w:sz w:val="20"/>
                <w:szCs w:val="20"/>
                <w:lang w:val="es-ES" w:eastAsia="es-ES"/>
              </w:rPr>
              <w:t>08 Hs.</w:t>
            </w:r>
          </w:p>
        </w:tc>
      </w:tr>
      <w:tr w:rsidR="00336DDB" w:rsidRPr="003F48E8" w:rsidTr="00607ACE">
        <w:trPr>
          <w:jc w:val="center"/>
        </w:trPr>
        <w:tc>
          <w:tcPr>
            <w:tcW w:w="1282" w:type="dxa"/>
            <w:vMerge/>
          </w:tcPr>
          <w:p w:rsidR="00336DDB" w:rsidRPr="003F48E8" w:rsidRDefault="00336DDB" w:rsidP="003F48E8">
            <w:pPr>
              <w:pStyle w:val="Prrafodelista"/>
              <w:tabs>
                <w:tab w:val="left" w:pos="993"/>
              </w:tabs>
              <w:spacing w:after="0" w:line="240" w:lineRule="auto"/>
              <w:ind w:left="0"/>
              <w:jc w:val="center"/>
              <w:rPr>
                <w:rFonts w:ascii="Times New Roman" w:hAnsi="Times New Roman"/>
                <w:b/>
                <w:sz w:val="20"/>
                <w:szCs w:val="20"/>
              </w:rPr>
            </w:pPr>
          </w:p>
        </w:tc>
        <w:tc>
          <w:tcPr>
            <w:tcW w:w="992" w:type="dxa"/>
            <w:vAlign w:val="bottom"/>
          </w:tcPr>
          <w:p w:rsidR="00336DDB" w:rsidRPr="003F48E8" w:rsidRDefault="00336DDB" w:rsidP="003F48E8">
            <w:pPr>
              <w:keepNext/>
              <w:shd w:val="clear" w:color="auto" w:fill="FFFFFF" w:themeFill="background1"/>
              <w:jc w:val="center"/>
              <w:outlineLvl w:val="0"/>
              <w:rPr>
                <w:bCs/>
                <w:kern w:val="32"/>
                <w:sz w:val="20"/>
                <w:szCs w:val="20"/>
                <w:lang w:val="es-ES" w:eastAsia="es-ES"/>
              </w:rPr>
            </w:pPr>
            <w:r w:rsidRPr="003F48E8">
              <w:rPr>
                <w:bCs/>
                <w:kern w:val="32"/>
                <w:sz w:val="20"/>
                <w:szCs w:val="20"/>
                <w:lang w:val="es-ES" w:eastAsia="es-ES"/>
              </w:rPr>
              <w:t>506</w:t>
            </w:r>
          </w:p>
        </w:tc>
        <w:tc>
          <w:tcPr>
            <w:tcW w:w="2983" w:type="dxa"/>
            <w:vAlign w:val="bottom"/>
          </w:tcPr>
          <w:p w:rsidR="00336DDB" w:rsidRPr="003F48E8" w:rsidRDefault="00336DDB" w:rsidP="003F48E8">
            <w:pPr>
              <w:keepNext/>
              <w:shd w:val="clear" w:color="auto" w:fill="FFFFFF" w:themeFill="background1"/>
              <w:outlineLvl w:val="0"/>
              <w:rPr>
                <w:bCs/>
                <w:kern w:val="32"/>
                <w:sz w:val="20"/>
                <w:szCs w:val="20"/>
                <w:lang w:val="es-ES" w:eastAsia="es-ES"/>
              </w:rPr>
            </w:pPr>
            <w:r w:rsidRPr="003F48E8">
              <w:rPr>
                <w:bCs/>
                <w:kern w:val="32"/>
                <w:sz w:val="20"/>
                <w:szCs w:val="20"/>
                <w:lang w:val="es-ES" w:eastAsia="es-ES"/>
              </w:rPr>
              <w:t>Cirugía Bucal III</w:t>
            </w:r>
          </w:p>
        </w:tc>
        <w:tc>
          <w:tcPr>
            <w:tcW w:w="2387" w:type="dxa"/>
            <w:vAlign w:val="bottom"/>
          </w:tcPr>
          <w:p w:rsidR="00336DDB" w:rsidRPr="003F48E8" w:rsidRDefault="00336DDB" w:rsidP="003F48E8">
            <w:pPr>
              <w:keepNext/>
              <w:shd w:val="clear" w:color="auto" w:fill="FFFFFF" w:themeFill="background1"/>
              <w:jc w:val="center"/>
              <w:outlineLvl w:val="0"/>
              <w:rPr>
                <w:bCs/>
                <w:kern w:val="32"/>
                <w:sz w:val="20"/>
                <w:szCs w:val="20"/>
                <w:lang w:val="es-ES" w:eastAsia="es-ES"/>
              </w:rPr>
            </w:pPr>
            <w:r w:rsidRPr="003F48E8">
              <w:rPr>
                <w:bCs/>
                <w:kern w:val="32"/>
                <w:sz w:val="20"/>
                <w:szCs w:val="20"/>
                <w:lang w:val="es-ES" w:eastAsia="es-ES"/>
              </w:rPr>
              <w:t>05 Hs.</w:t>
            </w:r>
          </w:p>
        </w:tc>
      </w:tr>
      <w:tr w:rsidR="00336DDB" w:rsidRPr="003F48E8" w:rsidTr="00607ACE">
        <w:trPr>
          <w:jc w:val="center"/>
        </w:trPr>
        <w:tc>
          <w:tcPr>
            <w:tcW w:w="1282" w:type="dxa"/>
            <w:vMerge/>
          </w:tcPr>
          <w:p w:rsidR="00336DDB" w:rsidRPr="003F48E8" w:rsidRDefault="00336DDB" w:rsidP="003F48E8">
            <w:pPr>
              <w:pStyle w:val="Prrafodelista"/>
              <w:tabs>
                <w:tab w:val="left" w:pos="993"/>
              </w:tabs>
              <w:spacing w:after="0" w:line="240" w:lineRule="auto"/>
              <w:ind w:left="0"/>
              <w:jc w:val="center"/>
              <w:rPr>
                <w:rFonts w:ascii="Times New Roman" w:hAnsi="Times New Roman"/>
                <w:b/>
                <w:sz w:val="20"/>
                <w:szCs w:val="20"/>
              </w:rPr>
            </w:pPr>
          </w:p>
        </w:tc>
        <w:tc>
          <w:tcPr>
            <w:tcW w:w="992" w:type="dxa"/>
            <w:vAlign w:val="bottom"/>
          </w:tcPr>
          <w:p w:rsidR="00336DDB" w:rsidRPr="003F48E8" w:rsidRDefault="00336DDB" w:rsidP="003F48E8">
            <w:pPr>
              <w:keepNext/>
              <w:shd w:val="clear" w:color="auto" w:fill="FFFFFF" w:themeFill="background1"/>
              <w:jc w:val="center"/>
              <w:outlineLvl w:val="0"/>
              <w:rPr>
                <w:bCs/>
                <w:kern w:val="32"/>
                <w:sz w:val="20"/>
                <w:szCs w:val="20"/>
                <w:lang w:val="es-ES" w:eastAsia="es-ES"/>
              </w:rPr>
            </w:pPr>
            <w:r w:rsidRPr="003F48E8">
              <w:rPr>
                <w:bCs/>
                <w:kern w:val="32"/>
                <w:sz w:val="20"/>
                <w:szCs w:val="20"/>
                <w:lang w:val="es-ES" w:eastAsia="es-ES"/>
              </w:rPr>
              <w:t>507</w:t>
            </w:r>
          </w:p>
        </w:tc>
        <w:tc>
          <w:tcPr>
            <w:tcW w:w="2983" w:type="dxa"/>
            <w:vAlign w:val="bottom"/>
          </w:tcPr>
          <w:p w:rsidR="00336DDB" w:rsidRPr="003F48E8" w:rsidRDefault="00336DDB" w:rsidP="003F48E8">
            <w:pPr>
              <w:keepNext/>
              <w:shd w:val="clear" w:color="auto" w:fill="FFFFFF" w:themeFill="background1"/>
              <w:outlineLvl w:val="0"/>
              <w:rPr>
                <w:bCs/>
                <w:kern w:val="32"/>
                <w:sz w:val="20"/>
                <w:szCs w:val="20"/>
                <w:lang w:val="es-ES" w:eastAsia="es-ES"/>
              </w:rPr>
            </w:pPr>
            <w:r w:rsidRPr="003F48E8">
              <w:rPr>
                <w:bCs/>
                <w:kern w:val="32"/>
                <w:sz w:val="20"/>
                <w:szCs w:val="20"/>
                <w:lang w:val="es-ES" w:eastAsia="es-ES"/>
              </w:rPr>
              <w:t>Prótesis Fija II</w:t>
            </w:r>
          </w:p>
        </w:tc>
        <w:tc>
          <w:tcPr>
            <w:tcW w:w="2387" w:type="dxa"/>
            <w:vAlign w:val="bottom"/>
          </w:tcPr>
          <w:p w:rsidR="00336DDB" w:rsidRPr="003F48E8" w:rsidRDefault="00336DDB" w:rsidP="003F48E8">
            <w:pPr>
              <w:keepNext/>
              <w:shd w:val="clear" w:color="auto" w:fill="FFFFFF" w:themeFill="background1"/>
              <w:jc w:val="center"/>
              <w:outlineLvl w:val="0"/>
              <w:rPr>
                <w:bCs/>
                <w:kern w:val="32"/>
                <w:sz w:val="20"/>
                <w:szCs w:val="20"/>
                <w:lang w:val="es-ES" w:eastAsia="es-ES"/>
              </w:rPr>
            </w:pPr>
            <w:r w:rsidRPr="003F48E8">
              <w:rPr>
                <w:bCs/>
                <w:kern w:val="32"/>
                <w:sz w:val="20"/>
                <w:szCs w:val="20"/>
                <w:lang w:val="es-ES" w:eastAsia="es-ES"/>
              </w:rPr>
              <w:t>07 Hs.</w:t>
            </w:r>
          </w:p>
        </w:tc>
      </w:tr>
      <w:tr w:rsidR="00336DDB" w:rsidRPr="003F48E8" w:rsidTr="00607ACE">
        <w:trPr>
          <w:jc w:val="center"/>
        </w:trPr>
        <w:tc>
          <w:tcPr>
            <w:tcW w:w="5257" w:type="dxa"/>
            <w:gridSpan w:val="3"/>
            <w:shd w:val="clear" w:color="auto" w:fill="D9D9D9" w:themeFill="background1" w:themeFillShade="D9"/>
          </w:tcPr>
          <w:p w:rsidR="00336DDB" w:rsidRPr="003F48E8" w:rsidRDefault="00336DDB" w:rsidP="003F48E8">
            <w:pPr>
              <w:keepNext/>
              <w:outlineLvl w:val="0"/>
              <w:rPr>
                <w:b/>
                <w:bCs/>
                <w:i/>
                <w:kern w:val="32"/>
                <w:sz w:val="20"/>
                <w:szCs w:val="20"/>
              </w:rPr>
            </w:pPr>
            <w:r w:rsidRPr="003F48E8">
              <w:rPr>
                <w:b/>
                <w:bCs/>
                <w:i/>
                <w:kern w:val="32"/>
                <w:sz w:val="20"/>
                <w:szCs w:val="20"/>
              </w:rPr>
              <w:t>Total</w:t>
            </w:r>
          </w:p>
        </w:tc>
        <w:tc>
          <w:tcPr>
            <w:tcW w:w="2387" w:type="dxa"/>
            <w:vAlign w:val="bottom"/>
          </w:tcPr>
          <w:p w:rsidR="00336DDB" w:rsidRPr="003F48E8" w:rsidRDefault="00336DDB" w:rsidP="003F48E8">
            <w:pPr>
              <w:keepNext/>
              <w:shd w:val="clear" w:color="auto" w:fill="FFFFFF" w:themeFill="background1"/>
              <w:jc w:val="center"/>
              <w:outlineLvl w:val="0"/>
              <w:rPr>
                <w:bCs/>
                <w:kern w:val="32"/>
                <w:sz w:val="20"/>
                <w:szCs w:val="20"/>
                <w:lang w:val="es-ES" w:eastAsia="es-ES"/>
              </w:rPr>
            </w:pPr>
            <w:r w:rsidRPr="003F48E8">
              <w:rPr>
                <w:bCs/>
                <w:kern w:val="32"/>
                <w:sz w:val="20"/>
                <w:szCs w:val="20"/>
                <w:lang w:val="es-ES" w:eastAsia="es-ES"/>
              </w:rPr>
              <w:t>41 Hs.</w:t>
            </w:r>
          </w:p>
        </w:tc>
      </w:tr>
      <w:tr w:rsidR="00336DDB" w:rsidRPr="003F48E8" w:rsidTr="00607ACE">
        <w:trPr>
          <w:jc w:val="center"/>
        </w:trPr>
        <w:tc>
          <w:tcPr>
            <w:tcW w:w="5257" w:type="dxa"/>
            <w:gridSpan w:val="3"/>
            <w:shd w:val="clear" w:color="auto" w:fill="D9D9D9" w:themeFill="background1" w:themeFillShade="D9"/>
          </w:tcPr>
          <w:p w:rsidR="00336DDB" w:rsidRPr="003F48E8" w:rsidRDefault="00336DDB" w:rsidP="003F48E8">
            <w:pPr>
              <w:keepNext/>
              <w:outlineLvl w:val="0"/>
              <w:rPr>
                <w:b/>
                <w:bCs/>
                <w:i/>
                <w:kern w:val="32"/>
                <w:sz w:val="20"/>
                <w:szCs w:val="20"/>
              </w:rPr>
            </w:pPr>
            <w:r w:rsidRPr="003F48E8">
              <w:rPr>
                <w:b/>
                <w:bCs/>
                <w:i/>
                <w:kern w:val="32"/>
                <w:sz w:val="20"/>
                <w:szCs w:val="20"/>
              </w:rPr>
              <w:t>Mensuales</w:t>
            </w:r>
          </w:p>
        </w:tc>
        <w:tc>
          <w:tcPr>
            <w:tcW w:w="2387" w:type="dxa"/>
            <w:vAlign w:val="bottom"/>
          </w:tcPr>
          <w:p w:rsidR="00336DDB" w:rsidRPr="003F48E8" w:rsidRDefault="00336DDB" w:rsidP="003F48E8">
            <w:pPr>
              <w:keepNext/>
              <w:shd w:val="clear" w:color="auto" w:fill="FFFFFF" w:themeFill="background1"/>
              <w:jc w:val="center"/>
              <w:outlineLvl w:val="0"/>
              <w:rPr>
                <w:bCs/>
                <w:kern w:val="32"/>
                <w:sz w:val="20"/>
                <w:szCs w:val="20"/>
                <w:lang w:val="es-ES" w:eastAsia="es-ES"/>
              </w:rPr>
            </w:pPr>
            <w:r w:rsidRPr="003F48E8">
              <w:rPr>
                <w:bCs/>
                <w:kern w:val="32"/>
                <w:sz w:val="20"/>
                <w:szCs w:val="20"/>
                <w:lang w:val="es-ES" w:eastAsia="es-ES"/>
              </w:rPr>
              <w:t>164 Hs.</w:t>
            </w:r>
          </w:p>
        </w:tc>
      </w:tr>
      <w:tr w:rsidR="00336DDB" w:rsidRPr="003F48E8" w:rsidTr="00607ACE">
        <w:trPr>
          <w:jc w:val="center"/>
        </w:trPr>
        <w:tc>
          <w:tcPr>
            <w:tcW w:w="5257" w:type="dxa"/>
            <w:gridSpan w:val="3"/>
            <w:shd w:val="clear" w:color="auto" w:fill="D9D9D9" w:themeFill="background1" w:themeFillShade="D9"/>
          </w:tcPr>
          <w:p w:rsidR="00336DDB" w:rsidRPr="003F48E8" w:rsidRDefault="00336DDB" w:rsidP="003F48E8">
            <w:pPr>
              <w:keepNext/>
              <w:outlineLvl w:val="0"/>
              <w:rPr>
                <w:b/>
                <w:bCs/>
                <w:i/>
                <w:kern w:val="32"/>
                <w:sz w:val="20"/>
                <w:szCs w:val="20"/>
              </w:rPr>
            </w:pPr>
            <w:r w:rsidRPr="003F48E8">
              <w:rPr>
                <w:b/>
                <w:bCs/>
                <w:i/>
                <w:kern w:val="32"/>
                <w:sz w:val="20"/>
                <w:szCs w:val="20"/>
              </w:rPr>
              <w:t>Anual</w:t>
            </w:r>
          </w:p>
        </w:tc>
        <w:tc>
          <w:tcPr>
            <w:tcW w:w="2387" w:type="dxa"/>
            <w:vAlign w:val="bottom"/>
          </w:tcPr>
          <w:p w:rsidR="00336DDB" w:rsidRPr="003F48E8" w:rsidRDefault="00336DDB" w:rsidP="003F48E8">
            <w:pPr>
              <w:keepNext/>
              <w:shd w:val="clear" w:color="auto" w:fill="FFFFFF" w:themeFill="background1"/>
              <w:jc w:val="center"/>
              <w:outlineLvl w:val="0"/>
              <w:rPr>
                <w:b/>
                <w:bCs/>
                <w:kern w:val="32"/>
                <w:sz w:val="20"/>
                <w:szCs w:val="20"/>
                <w:lang w:val="es-ES" w:eastAsia="es-ES"/>
              </w:rPr>
            </w:pPr>
            <w:r w:rsidRPr="003F48E8">
              <w:rPr>
                <w:b/>
                <w:bCs/>
                <w:kern w:val="32"/>
                <w:sz w:val="20"/>
                <w:szCs w:val="20"/>
                <w:lang w:val="es-ES" w:eastAsia="es-ES"/>
              </w:rPr>
              <w:t>1148 Hs</w:t>
            </w:r>
          </w:p>
        </w:tc>
      </w:tr>
    </w:tbl>
    <w:p w:rsidR="007F152A" w:rsidRPr="003F48E8" w:rsidRDefault="007F152A" w:rsidP="003F48E8">
      <w:pPr>
        <w:pStyle w:val="Prrafodelista"/>
        <w:tabs>
          <w:tab w:val="left" w:pos="993"/>
        </w:tabs>
        <w:spacing w:after="0" w:line="240" w:lineRule="auto"/>
        <w:ind w:left="0"/>
        <w:jc w:val="center"/>
        <w:rPr>
          <w:rFonts w:ascii="Times New Roman" w:hAnsi="Times New Roman"/>
          <w:b/>
          <w:i/>
          <w:sz w:val="20"/>
          <w:szCs w:val="20"/>
        </w:rPr>
      </w:pPr>
    </w:p>
    <w:tbl>
      <w:tblPr>
        <w:tblStyle w:val="Tablaconcuadrcula"/>
        <w:tblW w:w="0" w:type="auto"/>
        <w:jc w:val="center"/>
        <w:tblLook w:val="04A0" w:firstRow="1" w:lastRow="0" w:firstColumn="1" w:lastColumn="0" w:noHBand="0" w:noVBand="1"/>
      </w:tblPr>
      <w:tblGrid>
        <w:gridCol w:w="5257"/>
        <w:gridCol w:w="2387"/>
      </w:tblGrid>
      <w:tr w:rsidR="004774AB" w:rsidRPr="003F48E8" w:rsidTr="00607ACE">
        <w:trPr>
          <w:jc w:val="center"/>
        </w:trPr>
        <w:tc>
          <w:tcPr>
            <w:tcW w:w="5257" w:type="dxa"/>
          </w:tcPr>
          <w:p w:rsidR="004774AB" w:rsidRPr="003F48E8" w:rsidRDefault="004774AB" w:rsidP="003F48E8">
            <w:pPr>
              <w:keepNext/>
              <w:shd w:val="clear" w:color="auto" w:fill="FFFFFF" w:themeFill="background1"/>
              <w:ind w:left="195"/>
              <w:outlineLvl w:val="0"/>
              <w:rPr>
                <w:b/>
                <w:bCs/>
                <w:i/>
                <w:kern w:val="32"/>
                <w:sz w:val="20"/>
                <w:szCs w:val="20"/>
                <w:lang w:val="es-ES" w:eastAsia="es-ES"/>
              </w:rPr>
            </w:pPr>
            <w:r w:rsidRPr="003F48E8">
              <w:rPr>
                <w:b/>
                <w:bCs/>
                <w:i/>
                <w:kern w:val="32"/>
                <w:sz w:val="20"/>
                <w:szCs w:val="20"/>
                <w:lang w:val="es-ES" w:eastAsia="es-ES"/>
              </w:rPr>
              <w:t>Carga Horaria Teórica y Práctica</w:t>
            </w:r>
          </w:p>
        </w:tc>
        <w:tc>
          <w:tcPr>
            <w:tcW w:w="2387" w:type="dxa"/>
            <w:vAlign w:val="center"/>
          </w:tcPr>
          <w:p w:rsidR="004774AB" w:rsidRPr="003F48E8" w:rsidRDefault="004774AB" w:rsidP="003F48E8">
            <w:pPr>
              <w:keepNext/>
              <w:shd w:val="clear" w:color="auto" w:fill="FFFFFF" w:themeFill="background1"/>
              <w:jc w:val="center"/>
              <w:outlineLvl w:val="0"/>
              <w:rPr>
                <w:b/>
                <w:bCs/>
                <w:kern w:val="32"/>
                <w:sz w:val="20"/>
                <w:szCs w:val="20"/>
                <w:lang w:val="es-ES" w:eastAsia="es-ES"/>
              </w:rPr>
            </w:pPr>
            <w:r w:rsidRPr="003F48E8">
              <w:rPr>
                <w:b/>
                <w:bCs/>
                <w:kern w:val="32"/>
                <w:sz w:val="20"/>
                <w:szCs w:val="20"/>
                <w:lang w:val="es-ES" w:eastAsia="es-ES"/>
              </w:rPr>
              <w:t>5376 Hs</w:t>
            </w:r>
          </w:p>
        </w:tc>
      </w:tr>
      <w:tr w:rsidR="004774AB" w:rsidRPr="003F48E8" w:rsidTr="00607ACE">
        <w:trPr>
          <w:jc w:val="center"/>
        </w:trPr>
        <w:tc>
          <w:tcPr>
            <w:tcW w:w="5257" w:type="dxa"/>
          </w:tcPr>
          <w:p w:rsidR="004774AB" w:rsidRPr="003F48E8" w:rsidRDefault="004774AB" w:rsidP="003F48E8">
            <w:pPr>
              <w:keepNext/>
              <w:shd w:val="clear" w:color="auto" w:fill="FFFFFF" w:themeFill="background1"/>
              <w:ind w:left="195"/>
              <w:outlineLvl w:val="0"/>
              <w:rPr>
                <w:b/>
                <w:bCs/>
                <w:i/>
                <w:kern w:val="32"/>
                <w:sz w:val="20"/>
                <w:szCs w:val="20"/>
                <w:lang w:val="es-ES" w:eastAsia="es-ES"/>
              </w:rPr>
            </w:pPr>
            <w:r w:rsidRPr="003F48E8">
              <w:rPr>
                <w:b/>
                <w:bCs/>
                <w:i/>
                <w:kern w:val="32"/>
                <w:sz w:val="20"/>
                <w:szCs w:val="20"/>
                <w:lang w:val="es-ES" w:eastAsia="es-ES"/>
              </w:rPr>
              <w:t>Pasantía Supervisada</w:t>
            </w:r>
          </w:p>
        </w:tc>
        <w:tc>
          <w:tcPr>
            <w:tcW w:w="2387" w:type="dxa"/>
            <w:vAlign w:val="center"/>
          </w:tcPr>
          <w:p w:rsidR="004774AB" w:rsidRPr="003F48E8" w:rsidRDefault="004774AB" w:rsidP="003F48E8">
            <w:pPr>
              <w:keepNext/>
              <w:shd w:val="clear" w:color="auto" w:fill="FFFFFF" w:themeFill="background1"/>
              <w:ind w:left="301" w:hanging="301"/>
              <w:jc w:val="center"/>
              <w:outlineLvl w:val="0"/>
              <w:rPr>
                <w:b/>
                <w:bCs/>
                <w:kern w:val="32"/>
                <w:sz w:val="20"/>
                <w:szCs w:val="20"/>
                <w:lang w:val="es-ES" w:eastAsia="es-ES"/>
              </w:rPr>
            </w:pPr>
            <w:r w:rsidRPr="003F48E8">
              <w:rPr>
                <w:b/>
                <w:bCs/>
                <w:kern w:val="32"/>
                <w:sz w:val="20"/>
                <w:szCs w:val="20"/>
                <w:lang w:val="es-ES" w:eastAsia="es-ES"/>
              </w:rPr>
              <w:t>256 Hs</w:t>
            </w:r>
          </w:p>
        </w:tc>
      </w:tr>
      <w:tr w:rsidR="004774AB" w:rsidRPr="003F48E8" w:rsidTr="00607ACE">
        <w:trPr>
          <w:jc w:val="center"/>
        </w:trPr>
        <w:tc>
          <w:tcPr>
            <w:tcW w:w="5257" w:type="dxa"/>
          </w:tcPr>
          <w:p w:rsidR="004774AB" w:rsidRPr="003F48E8" w:rsidRDefault="004774AB" w:rsidP="003F48E8">
            <w:pPr>
              <w:keepNext/>
              <w:shd w:val="clear" w:color="auto" w:fill="FFFFFF" w:themeFill="background1"/>
              <w:ind w:left="195"/>
              <w:outlineLvl w:val="0"/>
              <w:rPr>
                <w:b/>
                <w:bCs/>
                <w:i/>
                <w:kern w:val="32"/>
                <w:sz w:val="20"/>
                <w:szCs w:val="20"/>
                <w:lang w:val="es-ES" w:eastAsia="es-ES"/>
              </w:rPr>
            </w:pPr>
            <w:r w:rsidRPr="003F48E8">
              <w:rPr>
                <w:b/>
                <w:bCs/>
                <w:i/>
                <w:kern w:val="32"/>
                <w:sz w:val="20"/>
                <w:szCs w:val="20"/>
                <w:lang w:val="es-ES" w:eastAsia="es-ES"/>
              </w:rPr>
              <w:t>Actividades de Extensión</w:t>
            </w:r>
          </w:p>
        </w:tc>
        <w:tc>
          <w:tcPr>
            <w:tcW w:w="2387" w:type="dxa"/>
            <w:vAlign w:val="center"/>
          </w:tcPr>
          <w:p w:rsidR="004774AB" w:rsidRPr="003F48E8" w:rsidRDefault="004774AB" w:rsidP="003F48E8">
            <w:pPr>
              <w:keepNext/>
              <w:shd w:val="clear" w:color="auto" w:fill="FFFFFF" w:themeFill="background1"/>
              <w:ind w:left="195"/>
              <w:jc w:val="center"/>
              <w:outlineLvl w:val="0"/>
              <w:rPr>
                <w:b/>
                <w:bCs/>
                <w:kern w:val="32"/>
                <w:sz w:val="20"/>
                <w:szCs w:val="20"/>
                <w:lang w:val="es-ES" w:eastAsia="es-ES"/>
              </w:rPr>
            </w:pPr>
            <w:r w:rsidRPr="003F48E8">
              <w:rPr>
                <w:b/>
                <w:bCs/>
                <w:kern w:val="32"/>
                <w:sz w:val="20"/>
                <w:szCs w:val="20"/>
                <w:lang w:val="es-ES" w:eastAsia="es-ES"/>
              </w:rPr>
              <w:t>80 Hs</w:t>
            </w:r>
          </w:p>
        </w:tc>
      </w:tr>
      <w:tr w:rsidR="004774AB" w:rsidRPr="003F48E8" w:rsidTr="00607ACE">
        <w:trPr>
          <w:jc w:val="center"/>
        </w:trPr>
        <w:tc>
          <w:tcPr>
            <w:tcW w:w="5257" w:type="dxa"/>
          </w:tcPr>
          <w:p w:rsidR="004774AB" w:rsidRPr="003F48E8" w:rsidRDefault="004774AB" w:rsidP="003F48E8">
            <w:pPr>
              <w:keepNext/>
              <w:shd w:val="clear" w:color="auto" w:fill="FFFFFF" w:themeFill="background1"/>
              <w:ind w:left="195"/>
              <w:outlineLvl w:val="0"/>
              <w:rPr>
                <w:b/>
                <w:bCs/>
                <w:i/>
                <w:kern w:val="32"/>
                <w:sz w:val="20"/>
                <w:szCs w:val="20"/>
                <w:lang w:val="es-ES" w:eastAsia="es-ES"/>
              </w:rPr>
            </w:pPr>
            <w:r w:rsidRPr="003F48E8">
              <w:rPr>
                <w:b/>
                <w:bCs/>
                <w:i/>
                <w:kern w:val="32"/>
                <w:sz w:val="20"/>
                <w:szCs w:val="20"/>
                <w:lang w:val="es-ES" w:eastAsia="es-ES"/>
              </w:rPr>
              <w:t>Carga Horaria Total</w:t>
            </w:r>
          </w:p>
        </w:tc>
        <w:tc>
          <w:tcPr>
            <w:tcW w:w="2387" w:type="dxa"/>
            <w:vAlign w:val="center"/>
          </w:tcPr>
          <w:p w:rsidR="004774AB" w:rsidRPr="003F48E8" w:rsidRDefault="004774AB" w:rsidP="003F48E8">
            <w:pPr>
              <w:keepNext/>
              <w:shd w:val="clear" w:color="auto" w:fill="FFFFFF" w:themeFill="background1"/>
              <w:ind w:left="301" w:hanging="301"/>
              <w:jc w:val="center"/>
              <w:outlineLvl w:val="0"/>
              <w:rPr>
                <w:b/>
                <w:bCs/>
                <w:kern w:val="32"/>
                <w:sz w:val="20"/>
                <w:szCs w:val="20"/>
                <w:lang w:val="es-ES" w:eastAsia="es-ES"/>
              </w:rPr>
            </w:pPr>
            <w:r w:rsidRPr="003F48E8">
              <w:rPr>
                <w:b/>
                <w:bCs/>
                <w:kern w:val="32"/>
                <w:sz w:val="20"/>
                <w:szCs w:val="20"/>
                <w:lang w:val="es-ES" w:eastAsia="es-ES"/>
              </w:rPr>
              <w:t>5712 Hs</w:t>
            </w:r>
          </w:p>
        </w:tc>
      </w:tr>
    </w:tbl>
    <w:p w:rsidR="004774AB" w:rsidRPr="003F48E8" w:rsidRDefault="004774AB" w:rsidP="003F48E8">
      <w:pPr>
        <w:pStyle w:val="Prrafodelista"/>
        <w:tabs>
          <w:tab w:val="left" w:pos="993"/>
        </w:tabs>
        <w:spacing w:after="0" w:line="240" w:lineRule="auto"/>
        <w:ind w:left="0"/>
        <w:jc w:val="center"/>
        <w:rPr>
          <w:rFonts w:ascii="Times New Roman" w:hAnsi="Times New Roman"/>
          <w:b/>
          <w:i/>
          <w:sz w:val="20"/>
          <w:szCs w:val="20"/>
        </w:rPr>
      </w:pPr>
    </w:p>
    <w:p w:rsidR="00E30A94" w:rsidRPr="003F48E8" w:rsidRDefault="004774AB"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TABLA 1. TOTAL DE HORAS/AÑO POR ÁREAS AFINES</w:t>
      </w:r>
    </w:p>
    <w:tbl>
      <w:tblPr>
        <w:tblStyle w:val="Tablaconcuadrcula"/>
        <w:tblW w:w="0" w:type="auto"/>
        <w:jc w:val="center"/>
        <w:tblLook w:val="04A0" w:firstRow="1" w:lastRow="0" w:firstColumn="1" w:lastColumn="0" w:noHBand="0" w:noVBand="1"/>
      </w:tblPr>
      <w:tblGrid>
        <w:gridCol w:w="2274"/>
        <w:gridCol w:w="2983"/>
        <w:gridCol w:w="2387"/>
      </w:tblGrid>
      <w:tr w:rsidR="004774AB" w:rsidRPr="003F48E8" w:rsidTr="00607ACE">
        <w:trPr>
          <w:jc w:val="center"/>
        </w:trPr>
        <w:tc>
          <w:tcPr>
            <w:tcW w:w="7644" w:type="dxa"/>
            <w:gridSpan w:val="3"/>
            <w:shd w:val="clear" w:color="auto" w:fill="D9D9D9" w:themeFill="background1" w:themeFillShade="D9"/>
          </w:tcPr>
          <w:p w:rsidR="004774AB" w:rsidRPr="003F48E8" w:rsidRDefault="004774AB"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T.H.A. = TOTAL HORA AÑO</w:t>
            </w:r>
          </w:p>
          <w:p w:rsidR="004774AB" w:rsidRPr="003F48E8" w:rsidRDefault="004774AB"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T. % = TOTAL HORA % POR ÁREA</w:t>
            </w:r>
          </w:p>
        </w:tc>
      </w:tr>
      <w:tr w:rsidR="004774AB" w:rsidRPr="003F48E8" w:rsidTr="00607ACE">
        <w:trPr>
          <w:jc w:val="center"/>
        </w:trPr>
        <w:tc>
          <w:tcPr>
            <w:tcW w:w="2274" w:type="dxa"/>
            <w:shd w:val="clear" w:color="auto" w:fill="D9D9D9" w:themeFill="background1" w:themeFillShade="D9"/>
          </w:tcPr>
          <w:p w:rsidR="004774AB" w:rsidRPr="003F48E8" w:rsidRDefault="004774AB" w:rsidP="003F48E8">
            <w:pPr>
              <w:pStyle w:val="Prrafodelista"/>
              <w:tabs>
                <w:tab w:val="left" w:pos="993"/>
              </w:tabs>
              <w:spacing w:after="0" w:line="240" w:lineRule="auto"/>
              <w:ind w:left="0"/>
              <w:jc w:val="center"/>
              <w:rPr>
                <w:rFonts w:ascii="Times New Roman" w:hAnsi="Times New Roman"/>
                <w:b/>
                <w:i/>
                <w:sz w:val="20"/>
                <w:szCs w:val="20"/>
              </w:rPr>
            </w:pPr>
          </w:p>
        </w:tc>
        <w:tc>
          <w:tcPr>
            <w:tcW w:w="2983" w:type="dxa"/>
            <w:shd w:val="clear" w:color="auto" w:fill="D9D9D9" w:themeFill="background1" w:themeFillShade="D9"/>
          </w:tcPr>
          <w:p w:rsidR="004774AB" w:rsidRPr="003F48E8" w:rsidRDefault="004774AB"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w:t>
            </w:r>
          </w:p>
        </w:tc>
        <w:tc>
          <w:tcPr>
            <w:tcW w:w="2387" w:type="dxa"/>
            <w:shd w:val="clear" w:color="auto" w:fill="D9D9D9" w:themeFill="background1" w:themeFillShade="D9"/>
          </w:tcPr>
          <w:p w:rsidR="004774AB" w:rsidRPr="003F48E8" w:rsidRDefault="004774AB"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T.H.A.</w:t>
            </w:r>
          </w:p>
        </w:tc>
      </w:tr>
      <w:tr w:rsidR="004774AB" w:rsidRPr="003F48E8" w:rsidTr="00607ACE">
        <w:trPr>
          <w:jc w:val="center"/>
        </w:trPr>
        <w:tc>
          <w:tcPr>
            <w:tcW w:w="2274" w:type="dxa"/>
            <w:vAlign w:val="center"/>
          </w:tcPr>
          <w:p w:rsidR="004774AB" w:rsidRPr="003F48E8" w:rsidRDefault="004774AB" w:rsidP="003F48E8">
            <w:pPr>
              <w:keepNext/>
              <w:shd w:val="clear" w:color="auto" w:fill="FFFFFF" w:themeFill="background1"/>
              <w:outlineLvl w:val="0"/>
              <w:rPr>
                <w:bCs/>
                <w:kern w:val="32"/>
                <w:sz w:val="20"/>
                <w:szCs w:val="20"/>
                <w:lang w:val="es-ES" w:eastAsia="es-ES"/>
              </w:rPr>
            </w:pPr>
            <w:r w:rsidRPr="003F48E8">
              <w:rPr>
                <w:b/>
                <w:sz w:val="20"/>
                <w:szCs w:val="20"/>
              </w:rPr>
              <w:t xml:space="preserve">Básicas  </w:t>
            </w:r>
          </w:p>
        </w:tc>
        <w:tc>
          <w:tcPr>
            <w:tcW w:w="2983" w:type="dxa"/>
            <w:vAlign w:val="bottom"/>
          </w:tcPr>
          <w:p w:rsidR="004774AB" w:rsidRPr="003F48E8" w:rsidRDefault="004774AB" w:rsidP="003F48E8">
            <w:pPr>
              <w:keepNext/>
              <w:shd w:val="clear" w:color="auto" w:fill="FFFFFF" w:themeFill="background1"/>
              <w:jc w:val="center"/>
              <w:outlineLvl w:val="0"/>
              <w:rPr>
                <w:bCs/>
                <w:kern w:val="32"/>
                <w:sz w:val="20"/>
                <w:szCs w:val="20"/>
                <w:lang w:val="es-ES" w:eastAsia="es-ES"/>
              </w:rPr>
            </w:pPr>
            <w:r w:rsidRPr="003F48E8">
              <w:rPr>
                <w:bCs/>
                <w:kern w:val="32"/>
                <w:sz w:val="20"/>
                <w:szCs w:val="20"/>
                <w:lang w:val="es-ES" w:eastAsia="es-ES"/>
              </w:rPr>
              <w:t>21</w:t>
            </w:r>
          </w:p>
        </w:tc>
        <w:tc>
          <w:tcPr>
            <w:tcW w:w="2387" w:type="dxa"/>
            <w:vAlign w:val="bottom"/>
          </w:tcPr>
          <w:p w:rsidR="004774AB" w:rsidRPr="003F48E8" w:rsidRDefault="004774AB" w:rsidP="003F48E8">
            <w:pPr>
              <w:keepNext/>
              <w:shd w:val="clear" w:color="auto" w:fill="FFFFFF" w:themeFill="background1"/>
              <w:jc w:val="center"/>
              <w:outlineLvl w:val="0"/>
              <w:rPr>
                <w:bCs/>
                <w:kern w:val="32"/>
                <w:sz w:val="20"/>
                <w:szCs w:val="20"/>
                <w:lang w:val="es-ES" w:eastAsia="es-ES"/>
              </w:rPr>
            </w:pPr>
            <w:r w:rsidRPr="003F48E8">
              <w:rPr>
                <w:bCs/>
                <w:kern w:val="32"/>
                <w:sz w:val="20"/>
                <w:szCs w:val="20"/>
                <w:lang w:val="es-ES" w:eastAsia="es-ES"/>
              </w:rPr>
              <w:t>1176</w:t>
            </w:r>
          </w:p>
        </w:tc>
      </w:tr>
      <w:tr w:rsidR="004774AB" w:rsidRPr="003F48E8" w:rsidTr="00607ACE">
        <w:trPr>
          <w:jc w:val="center"/>
        </w:trPr>
        <w:tc>
          <w:tcPr>
            <w:tcW w:w="2274" w:type="dxa"/>
            <w:vAlign w:val="center"/>
          </w:tcPr>
          <w:p w:rsidR="004774AB" w:rsidRPr="003F48E8" w:rsidRDefault="004774AB" w:rsidP="003F48E8">
            <w:pPr>
              <w:keepNext/>
              <w:shd w:val="clear" w:color="auto" w:fill="FFFFFF" w:themeFill="background1"/>
              <w:outlineLvl w:val="0"/>
              <w:rPr>
                <w:b/>
                <w:sz w:val="20"/>
                <w:szCs w:val="20"/>
              </w:rPr>
            </w:pPr>
            <w:r w:rsidRPr="003F48E8">
              <w:rPr>
                <w:b/>
                <w:sz w:val="20"/>
                <w:szCs w:val="20"/>
              </w:rPr>
              <w:t>Profesionales</w:t>
            </w:r>
          </w:p>
        </w:tc>
        <w:tc>
          <w:tcPr>
            <w:tcW w:w="2983" w:type="dxa"/>
            <w:vAlign w:val="bottom"/>
          </w:tcPr>
          <w:p w:rsidR="004774AB" w:rsidRPr="003F48E8" w:rsidRDefault="004774AB" w:rsidP="003F48E8">
            <w:pPr>
              <w:keepNext/>
              <w:shd w:val="clear" w:color="auto" w:fill="FFFFFF" w:themeFill="background1"/>
              <w:jc w:val="center"/>
              <w:outlineLvl w:val="0"/>
              <w:rPr>
                <w:bCs/>
                <w:kern w:val="32"/>
                <w:sz w:val="20"/>
                <w:szCs w:val="20"/>
              </w:rPr>
            </w:pPr>
            <w:r w:rsidRPr="003F48E8">
              <w:rPr>
                <w:bCs/>
                <w:kern w:val="32"/>
                <w:sz w:val="20"/>
                <w:szCs w:val="20"/>
              </w:rPr>
              <w:t>74</w:t>
            </w:r>
          </w:p>
        </w:tc>
        <w:tc>
          <w:tcPr>
            <w:tcW w:w="2387" w:type="dxa"/>
            <w:vAlign w:val="bottom"/>
          </w:tcPr>
          <w:p w:rsidR="004774AB" w:rsidRPr="003F48E8" w:rsidRDefault="004774AB" w:rsidP="003F48E8">
            <w:pPr>
              <w:keepNext/>
              <w:shd w:val="clear" w:color="auto" w:fill="FFFFFF" w:themeFill="background1"/>
              <w:jc w:val="center"/>
              <w:outlineLvl w:val="0"/>
              <w:rPr>
                <w:bCs/>
                <w:kern w:val="32"/>
                <w:sz w:val="20"/>
                <w:szCs w:val="20"/>
              </w:rPr>
            </w:pPr>
            <w:r w:rsidRPr="003F48E8">
              <w:rPr>
                <w:bCs/>
                <w:kern w:val="32"/>
                <w:sz w:val="20"/>
                <w:szCs w:val="20"/>
              </w:rPr>
              <w:t>3948</w:t>
            </w:r>
          </w:p>
        </w:tc>
      </w:tr>
      <w:tr w:rsidR="004774AB" w:rsidRPr="003F48E8" w:rsidTr="00607ACE">
        <w:trPr>
          <w:jc w:val="center"/>
        </w:trPr>
        <w:tc>
          <w:tcPr>
            <w:tcW w:w="2274" w:type="dxa"/>
            <w:vAlign w:val="center"/>
          </w:tcPr>
          <w:p w:rsidR="004774AB" w:rsidRPr="003F48E8" w:rsidRDefault="004774AB" w:rsidP="003F48E8">
            <w:pPr>
              <w:keepNext/>
              <w:shd w:val="clear" w:color="auto" w:fill="FFFFFF" w:themeFill="background1"/>
              <w:outlineLvl w:val="0"/>
              <w:rPr>
                <w:b/>
                <w:sz w:val="20"/>
                <w:szCs w:val="20"/>
              </w:rPr>
            </w:pPr>
            <w:r w:rsidRPr="003F48E8">
              <w:rPr>
                <w:b/>
                <w:sz w:val="20"/>
                <w:szCs w:val="20"/>
              </w:rPr>
              <w:t>Complementarias</w:t>
            </w:r>
          </w:p>
        </w:tc>
        <w:tc>
          <w:tcPr>
            <w:tcW w:w="2983" w:type="dxa"/>
            <w:vAlign w:val="bottom"/>
          </w:tcPr>
          <w:p w:rsidR="004774AB" w:rsidRPr="003F48E8" w:rsidRDefault="004774AB" w:rsidP="003F48E8">
            <w:pPr>
              <w:keepNext/>
              <w:shd w:val="clear" w:color="auto" w:fill="FFFFFF" w:themeFill="background1"/>
              <w:jc w:val="center"/>
              <w:outlineLvl w:val="0"/>
              <w:rPr>
                <w:bCs/>
                <w:kern w:val="32"/>
                <w:sz w:val="20"/>
                <w:szCs w:val="20"/>
              </w:rPr>
            </w:pPr>
            <w:r w:rsidRPr="003F48E8">
              <w:rPr>
                <w:bCs/>
                <w:kern w:val="32"/>
                <w:sz w:val="20"/>
                <w:szCs w:val="20"/>
              </w:rPr>
              <w:t>5</w:t>
            </w:r>
          </w:p>
        </w:tc>
        <w:tc>
          <w:tcPr>
            <w:tcW w:w="2387" w:type="dxa"/>
            <w:vAlign w:val="bottom"/>
          </w:tcPr>
          <w:p w:rsidR="004774AB" w:rsidRPr="003F48E8" w:rsidRDefault="004774AB" w:rsidP="003F48E8">
            <w:pPr>
              <w:keepNext/>
              <w:shd w:val="clear" w:color="auto" w:fill="FFFFFF" w:themeFill="background1"/>
              <w:jc w:val="center"/>
              <w:outlineLvl w:val="0"/>
              <w:rPr>
                <w:bCs/>
                <w:kern w:val="32"/>
                <w:sz w:val="20"/>
                <w:szCs w:val="20"/>
              </w:rPr>
            </w:pPr>
            <w:r w:rsidRPr="003F48E8">
              <w:rPr>
                <w:bCs/>
                <w:kern w:val="32"/>
                <w:sz w:val="20"/>
                <w:szCs w:val="20"/>
              </w:rPr>
              <w:t>252</w:t>
            </w:r>
          </w:p>
        </w:tc>
      </w:tr>
      <w:tr w:rsidR="004774AB" w:rsidRPr="003F48E8" w:rsidTr="00607ACE">
        <w:trPr>
          <w:jc w:val="center"/>
        </w:trPr>
        <w:tc>
          <w:tcPr>
            <w:tcW w:w="2274" w:type="dxa"/>
            <w:vAlign w:val="center"/>
          </w:tcPr>
          <w:p w:rsidR="004774AB" w:rsidRPr="003F48E8" w:rsidRDefault="004774AB" w:rsidP="003F48E8">
            <w:pPr>
              <w:keepNext/>
              <w:shd w:val="clear" w:color="auto" w:fill="FFFFFF" w:themeFill="background1"/>
              <w:outlineLvl w:val="0"/>
              <w:rPr>
                <w:b/>
                <w:sz w:val="20"/>
                <w:szCs w:val="20"/>
              </w:rPr>
            </w:pPr>
          </w:p>
        </w:tc>
        <w:tc>
          <w:tcPr>
            <w:tcW w:w="2983" w:type="dxa"/>
            <w:vAlign w:val="bottom"/>
          </w:tcPr>
          <w:p w:rsidR="004774AB" w:rsidRPr="003F48E8" w:rsidRDefault="004774AB" w:rsidP="003F48E8">
            <w:pPr>
              <w:keepNext/>
              <w:shd w:val="clear" w:color="auto" w:fill="FFFFFF" w:themeFill="background1"/>
              <w:jc w:val="center"/>
              <w:outlineLvl w:val="0"/>
              <w:rPr>
                <w:b/>
                <w:bCs/>
                <w:i/>
                <w:kern w:val="32"/>
                <w:sz w:val="20"/>
                <w:szCs w:val="20"/>
              </w:rPr>
            </w:pPr>
            <w:r w:rsidRPr="003F48E8">
              <w:rPr>
                <w:b/>
                <w:bCs/>
                <w:i/>
                <w:kern w:val="32"/>
                <w:sz w:val="20"/>
                <w:szCs w:val="20"/>
              </w:rPr>
              <w:t>100</w:t>
            </w:r>
          </w:p>
        </w:tc>
        <w:tc>
          <w:tcPr>
            <w:tcW w:w="2387" w:type="dxa"/>
            <w:vAlign w:val="bottom"/>
          </w:tcPr>
          <w:p w:rsidR="004774AB" w:rsidRPr="003F48E8" w:rsidRDefault="004774AB" w:rsidP="003F48E8">
            <w:pPr>
              <w:keepNext/>
              <w:shd w:val="clear" w:color="auto" w:fill="FFFFFF" w:themeFill="background1"/>
              <w:jc w:val="center"/>
              <w:outlineLvl w:val="0"/>
              <w:rPr>
                <w:b/>
                <w:bCs/>
                <w:i/>
                <w:kern w:val="32"/>
                <w:sz w:val="20"/>
                <w:szCs w:val="20"/>
              </w:rPr>
            </w:pPr>
            <w:r w:rsidRPr="003F48E8">
              <w:rPr>
                <w:b/>
                <w:bCs/>
                <w:i/>
                <w:kern w:val="32"/>
                <w:sz w:val="20"/>
                <w:szCs w:val="20"/>
              </w:rPr>
              <w:t>5376</w:t>
            </w:r>
          </w:p>
        </w:tc>
      </w:tr>
    </w:tbl>
    <w:p w:rsidR="00415D16" w:rsidRPr="003F48E8" w:rsidRDefault="00415D16" w:rsidP="003F48E8">
      <w:pPr>
        <w:pStyle w:val="Prrafodelista"/>
        <w:tabs>
          <w:tab w:val="left" w:pos="993"/>
        </w:tabs>
        <w:spacing w:after="0" w:line="240" w:lineRule="auto"/>
        <w:ind w:left="0"/>
        <w:jc w:val="both"/>
        <w:rPr>
          <w:rFonts w:ascii="Times New Roman" w:hAnsi="Times New Roman"/>
          <w:sz w:val="20"/>
          <w:szCs w:val="20"/>
        </w:rPr>
      </w:pPr>
    </w:p>
    <w:p w:rsidR="004213F3" w:rsidRPr="003F48E8" w:rsidRDefault="00415D16" w:rsidP="003F48E8">
      <w:pPr>
        <w:pStyle w:val="Prrafodelista"/>
        <w:tabs>
          <w:tab w:val="left" w:pos="993"/>
        </w:tabs>
        <w:spacing w:after="0" w:line="240" w:lineRule="auto"/>
        <w:ind w:left="0"/>
        <w:jc w:val="both"/>
        <w:rPr>
          <w:rFonts w:ascii="Times New Roman" w:hAnsi="Times New Roman"/>
          <w:sz w:val="20"/>
          <w:szCs w:val="20"/>
        </w:rPr>
      </w:pPr>
      <w:r w:rsidRPr="003F48E8">
        <w:rPr>
          <w:rFonts w:ascii="Times New Roman" w:hAnsi="Times New Roman"/>
          <w:sz w:val="20"/>
          <w:szCs w:val="20"/>
        </w:rPr>
        <w:t>Para la formación práctica, el porcentaje de carga horaria dedicada a Preclínica y Clínica, es como sigue (Ver Tabla 2):</w:t>
      </w:r>
    </w:p>
    <w:p w:rsidR="004774AB" w:rsidRPr="003F48E8" w:rsidRDefault="004774AB" w:rsidP="003F48E8">
      <w:pPr>
        <w:pStyle w:val="Prrafodelista"/>
        <w:tabs>
          <w:tab w:val="left" w:pos="993"/>
        </w:tabs>
        <w:spacing w:after="0" w:line="240" w:lineRule="auto"/>
        <w:ind w:left="0"/>
        <w:jc w:val="both"/>
        <w:rPr>
          <w:rFonts w:ascii="Times New Roman" w:hAnsi="Times New Roman"/>
          <w:sz w:val="20"/>
          <w:szCs w:val="20"/>
          <w:highlight w:val="yellow"/>
        </w:rPr>
      </w:pPr>
    </w:p>
    <w:p w:rsidR="004774AB" w:rsidRPr="003F48E8" w:rsidRDefault="004774AB"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 xml:space="preserve">TABLA </w:t>
      </w:r>
      <w:r w:rsidR="00415D16" w:rsidRPr="003F48E8">
        <w:rPr>
          <w:rFonts w:ascii="Times New Roman" w:hAnsi="Times New Roman"/>
          <w:b/>
          <w:i/>
          <w:sz w:val="20"/>
          <w:szCs w:val="20"/>
        </w:rPr>
        <w:t>2</w:t>
      </w:r>
      <w:r w:rsidR="005D2AA5" w:rsidRPr="003F48E8">
        <w:rPr>
          <w:rFonts w:ascii="Times New Roman" w:hAnsi="Times New Roman"/>
          <w:b/>
          <w:i/>
          <w:sz w:val="20"/>
          <w:szCs w:val="20"/>
        </w:rPr>
        <w:t>.</w:t>
      </w:r>
    </w:p>
    <w:tbl>
      <w:tblPr>
        <w:tblStyle w:val="Tablaconcuadrcula"/>
        <w:tblW w:w="0" w:type="auto"/>
        <w:jc w:val="center"/>
        <w:tblLook w:val="04A0" w:firstRow="1" w:lastRow="0" w:firstColumn="1" w:lastColumn="0" w:noHBand="0" w:noVBand="1"/>
      </w:tblPr>
      <w:tblGrid>
        <w:gridCol w:w="2274"/>
        <w:gridCol w:w="2983"/>
        <w:gridCol w:w="2387"/>
      </w:tblGrid>
      <w:tr w:rsidR="009606E9" w:rsidRPr="003F48E8" w:rsidTr="00607ACE">
        <w:trPr>
          <w:jc w:val="center"/>
        </w:trPr>
        <w:tc>
          <w:tcPr>
            <w:tcW w:w="2274" w:type="dxa"/>
            <w:shd w:val="clear" w:color="auto" w:fill="D9D9D9" w:themeFill="background1" w:themeFillShade="D9"/>
          </w:tcPr>
          <w:p w:rsidR="009606E9" w:rsidRPr="003F48E8" w:rsidRDefault="009606E9" w:rsidP="003F48E8">
            <w:pPr>
              <w:pStyle w:val="Prrafodelista"/>
              <w:tabs>
                <w:tab w:val="left" w:pos="993"/>
              </w:tabs>
              <w:spacing w:after="0" w:line="240" w:lineRule="auto"/>
              <w:ind w:left="0"/>
              <w:jc w:val="center"/>
              <w:rPr>
                <w:rFonts w:ascii="Times New Roman" w:hAnsi="Times New Roman"/>
                <w:b/>
                <w:i/>
                <w:sz w:val="20"/>
                <w:szCs w:val="20"/>
              </w:rPr>
            </w:pPr>
          </w:p>
        </w:tc>
        <w:tc>
          <w:tcPr>
            <w:tcW w:w="2983" w:type="dxa"/>
            <w:shd w:val="clear" w:color="auto" w:fill="D9D9D9" w:themeFill="background1" w:themeFillShade="D9"/>
          </w:tcPr>
          <w:p w:rsidR="009606E9" w:rsidRPr="003F48E8" w:rsidRDefault="009606E9"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w:t>
            </w:r>
          </w:p>
        </w:tc>
        <w:tc>
          <w:tcPr>
            <w:tcW w:w="2387" w:type="dxa"/>
            <w:shd w:val="clear" w:color="auto" w:fill="D9D9D9" w:themeFill="background1" w:themeFillShade="D9"/>
          </w:tcPr>
          <w:p w:rsidR="009606E9" w:rsidRPr="003F48E8" w:rsidRDefault="009606E9"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T.H.A.</w:t>
            </w:r>
          </w:p>
        </w:tc>
      </w:tr>
      <w:tr w:rsidR="009606E9" w:rsidRPr="003F48E8" w:rsidTr="00607ACE">
        <w:trPr>
          <w:jc w:val="center"/>
        </w:trPr>
        <w:tc>
          <w:tcPr>
            <w:tcW w:w="2274" w:type="dxa"/>
            <w:vAlign w:val="center"/>
          </w:tcPr>
          <w:p w:rsidR="009606E9" w:rsidRPr="003F48E8" w:rsidRDefault="009606E9" w:rsidP="003F48E8">
            <w:pPr>
              <w:keepNext/>
              <w:shd w:val="clear" w:color="auto" w:fill="FFFFFF" w:themeFill="background1"/>
              <w:outlineLvl w:val="0"/>
              <w:rPr>
                <w:bCs/>
                <w:kern w:val="32"/>
                <w:sz w:val="20"/>
                <w:szCs w:val="20"/>
                <w:lang w:val="es-ES" w:eastAsia="es-ES"/>
              </w:rPr>
            </w:pPr>
            <w:r w:rsidRPr="003F48E8">
              <w:rPr>
                <w:b/>
                <w:sz w:val="20"/>
                <w:szCs w:val="20"/>
              </w:rPr>
              <w:t xml:space="preserve">Total Horas Preclínica  </w:t>
            </w:r>
          </w:p>
        </w:tc>
        <w:tc>
          <w:tcPr>
            <w:tcW w:w="2983" w:type="dxa"/>
            <w:vAlign w:val="bottom"/>
          </w:tcPr>
          <w:p w:rsidR="009606E9" w:rsidRPr="003F48E8" w:rsidRDefault="009606E9" w:rsidP="003F48E8">
            <w:pPr>
              <w:keepNext/>
              <w:shd w:val="clear" w:color="auto" w:fill="FFFFFF" w:themeFill="background1"/>
              <w:jc w:val="center"/>
              <w:outlineLvl w:val="0"/>
              <w:rPr>
                <w:bCs/>
                <w:kern w:val="32"/>
                <w:sz w:val="20"/>
                <w:szCs w:val="20"/>
                <w:lang w:val="es-ES" w:eastAsia="es-ES"/>
              </w:rPr>
            </w:pPr>
            <w:r w:rsidRPr="003F48E8">
              <w:rPr>
                <w:bCs/>
                <w:kern w:val="32"/>
                <w:sz w:val="20"/>
                <w:szCs w:val="20"/>
                <w:lang w:val="es-ES" w:eastAsia="es-ES"/>
              </w:rPr>
              <w:t>27</w:t>
            </w:r>
          </w:p>
        </w:tc>
        <w:tc>
          <w:tcPr>
            <w:tcW w:w="2387" w:type="dxa"/>
            <w:vAlign w:val="bottom"/>
          </w:tcPr>
          <w:p w:rsidR="009606E9" w:rsidRPr="003F48E8" w:rsidRDefault="009606E9" w:rsidP="003F48E8">
            <w:pPr>
              <w:keepNext/>
              <w:shd w:val="clear" w:color="auto" w:fill="FFFFFF" w:themeFill="background1"/>
              <w:jc w:val="center"/>
              <w:outlineLvl w:val="0"/>
              <w:rPr>
                <w:bCs/>
                <w:kern w:val="32"/>
                <w:sz w:val="20"/>
                <w:szCs w:val="20"/>
                <w:lang w:val="es-ES" w:eastAsia="es-ES"/>
              </w:rPr>
            </w:pPr>
            <w:r w:rsidRPr="003F48E8">
              <w:rPr>
                <w:bCs/>
                <w:kern w:val="32"/>
                <w:sz w:val="20"/>
                <w:szCs w:val="20"/>
                <w:lang w:val="es-ES" w:eastAsia="es-ES"/>
              </w:rPr>
              <w:t>1568</w:t>
            </w:r>
          </w:p>
        </w:tc>
      </w:tr>
      <w:tr w:rsidR="009606E9" w:rsidRPr="003F48E8" w:rsidTr="00607ACE">
        <w:trPr>
          <w:jc w:val="center"/>
        </w:trPr>
        <w:tc>
          <w:tcPr>
            <w:tcW w:w="2274" w:type="dxa"/>
            <w:vAlign w:val="center"/>
          </w:tcPr>
          <w:p w:rsidR="009606E9" w:rsidRPr="003F48E8" w:rsidRDefault="009606E9" w:rsidP="003F48E8">
            <w:pPr>
              <w:keepNext/>
              <w:shd w:val="clear" w:color="auto" w:fill="FFFFFF" w:themeFill="background1"/>
              <w:outlineLvl w:val="0"/>
              <w:rPr>
                <w:b/>
                <w:sz w:val="20"/>
                <w:szCs w:val="20"/>
              </w:rPr>
            </w:pPr>
            <w:r w:rsidRPr="003F48E8">
              <w:rPr>
                <w:b/>
                <w:sz w:val="20"/>
                <w:szCs w:val="20"/>
              </w:rPr>
              <w:t>Total Horas Clínica</w:t>
            </w:r>
          </w:p>
        </w:tc>
        <w:tc>
          <w:tcPr>
            <w:tcW w:w="2983" w:type="dxa"/>
            <w:vAlign w:val="bottom"/>
          </w:tcPr>
          <w:p w:rsidR="009606E9" w:rsidRPr="003F48E8" w:rsidRDefault="009606E9" w:rsidP="003F48E8">
            <w:pPr>
              <w:keepNext/>
              <w:shd w:val="clear" w:color="auto" w:fill="FFFFFF" w:themeFill="background1"/>
              <w:jc w:val="center"/>
              <w:outlineLvl w:val="0"/>
              <w:rPr>
                <w:bCs/>
                <w:kern w:val="32"/>
                <w:sz w:val="20"/>
                <w:szCs w:val="20"/>
              </w:rPr>
            </w:pPr>
            <w:r w:rsidRPr="003F48E8">
              <w:rPr>
                <w:bCs/>
                <w:kern w:val="32"/>
                <w:sz w:val="20"/>
                <w:szCs w:val="20"/>
              </w:rPr>
              <w:t>41</w:t>
            </w:r>
          </w:p>
        </w:tc>
        <w:tc>
          <w:tcPr>
            <w:tcW w:w="2387" w:type="dxa"/>
            <w:vAlign w:val="bottom"/>
          </w:tcPr>
          <w:p w:rsidR="009606E9" w:rsidRPr="003F48E8" w:rsidRDefault="009606E9" w:rsidP="003F48E8">
            <w:pPr>
              <w:keepNext/>
              <w:shd w:val="clear" w:color="auto" w:fill="FFFFFF" w:themeFill="background1"/>
              <w:jc w:val="center"/>
              <w:outlineLvl w:val="0"/>
              <w:rPr>
                <w:bCs/>
                <w:kern w:val="32"/>
                <w:sz w:val="20"/>
                <w:szCs w:val="20"/>
              </w:rPr>
            </w:pPr>
            <w:r w:rsidRPr="003F48E8">
              <w:rPr>
                <w:bCs/>
                <w:kern w:val="32"/>
                <w:sz w:val="20"/>
                <w:szCs w:val="20"/>
              </w:rPr>
              <w:t>2380</w:t>
            </w:r>
          </w:p>
        </w:tc>
      </w:tr>
    </w:tbl>
    <w:p w:rsidR="004774AB" w:rsidRPr="003F48E8" w:rsidRDefault="004774AB" w:rsidP="003F48E8">
      <w:pPr>
        <w:pStyle w:val="Prrafodelista"/>
        <w:tabs>
          <w:tab w:val="left" w:pos="993"/>
        </w:tabs>
        <w:spacing w:after="0" w:line="240" w:lineRule="auto"/>
        <w:ind w:left="0"/>
        <w:jc w:val="both"/>
        <w:rPr>
          <w:rFonts w:ascii="Times New Roman" w:hAnsi="Times New Roman"/>
          <w:sz w:val="20"/>
          <w:szCs w:val="20"/>
          <w:highlight w:val="yellow"/>
        </w:rPr>
      </w:pPr>
    </w:p>
    <w:p w:rsidR="004774AB" w:rsidRPr="003F48E8" w:rsidRDefault="004774AB" w:rsidP="003F48E8">
      <w:pPr>
        <w:pStyle w:val="Prrafodelista"/>
        <w:tabs>
          <w:tab w:val="left" w:pos="993"/>
        </w:tabs>
        <w:spacing w:after="0" w:line="240" w:lineRule="auto"/>
        <w:ind w:left="0"/>
        <w:jc w:val="both"/>
        <w:rPr>
          <w:rFonts w:ascii="Times New Roman" w:hAnsi="Times New Roman"/>
          <w:sz w:val="20"/>
          <w:szCs w:val="20"/>
          <w:highlight w:val="yellow"/>
        </w:rPr>
      </w:pPr>
    </w:p>
    <w:p w:rsidR="00422595" w:rsidRPr="003F48E8" w:rsidRDefault="00422595"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ASIGNATURAS BÁSICAS</w:t>
      </w:r>
    </w:p>
    <w:tbl>
      <w:tblPr>
        <w:tblStyle w:val="Tablaconcuadrcula"/>
        <w:tblW w:w="0" w:type="auto"/>
        <w:jc w:val="center"/>
        <w:tblLook w:val="04A0" w:firstRow="1" w:lastRow="0" w:firstColumn="1" w:lastColumn="0" w:noHBand="0" w:noVBand="1"/>
      </w:tblPr>
      <w:tblGrid>
        <w:gridCol w:w="2274"/>
        <w:gridCol w:w="2983"/>
        <w:gridCol w:w="2387"/>
      </w:tblGrid>
      <w:tr w:rsidR="00422595" w:rsidRPr="003F48E8" w:rsidTr="00607ACE">
        <w:trPr>
          <w:jc w:val="center"/>
        </w:trPr>
        <w:tc>
          <w:tcPr>
            <w:tcW w:w="2274" w:type="dxa"/>
            <w:shd w:val="clear" w:color="auto" w:fill="D9D9D9" w:themeFill="background1" w:themeFillShade="D9"/>
          </w:tcPr>
          <w:p w:rsidR="00422595" w:rsidRPr="003F48E8" w:rsidRDefault="00422595"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Asignaturas</w:t>
            </w:r>
          </w:p>
        </w:tc>
        <w:tc>
          <w:tcPr>
            <w:tcW w:w="2983" w:type="dxa"/>
            <w:shd w:val="clear" w:color="auto" w:fill="D9D9D9" w:themeFill="background1" w:themeFillShade="D9"/>
          </w:tcPr>
          <w:p w:rsidR="00422595" w:rsidRPr="003F48E8" w:rsidRDefault="00422595"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Horas Semanales</w:t>
            </w:r>
          </w:p>
        </w:tc>
        <w:tc>
          <w:tcPr>
            <w:tcW w:w="2387" w:type="dxa"/>
            <w:shd w:val="clear" w:color="auto" w:fill="D9D9D9" w:themeFill="background1" w:themeFillShade="D9"/>
          </w:tcPr>
          <w:p w:rsidR="00422595" w:rsidRPr="003F48E8" w:rsidRDefault="00422595"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Horas Anuales</w:t>
            </w:r>
          </w:p>
        </w:tc>
      </w:tr>
      <w:tr w:rsidR="00422595" w:rsidRPr="003F48E8" w:rsidTr="00607ACE">
        <w:trPr>
          <w:jc w:val="center"/>
        </w:trPr>
        <w:tc>
          <w:tcPr>
            <w:tcW w:w="2274" w:type="dxa"/>
          </w:tcPr>
          <w:p w:rsidR="00422595" w:rsidRPr="003F48E8" w:rsidRDefault="00422595" w:rsidP="003F48E8">
            <w:pPr>
              <w:shd w:val="clear" w:color="auto" w:fill="FFFFFF" w:themeFill="background1"/>
              <w:rPr>
                <w:color w:val="002060"/>
                <w:sz w:val="20"/>
                <w:szCs w:val="20"/>
              </w:rPr>
            </w:pPr>
            <w:r w:rsidRPr="003F48E8">
              <w:rPr>
                <w:sz w:val="20"/>
                <w:szCs w:val="20"/>
              </w:rPr>
              <w:t>Anatomía Patológica</w:t>
            </w:r>
          </w:p>
        </w:tc>
        <w:tc>
          <w:tcPr>
            <w:tcW w:w="2983" w:type="dxa"/>
          </w:tcPr>
          <w:p w:rsidR="00422595" w:rsidRPr="003F48E8" w:rsidRDefault="00422595" w:rsidP="003F48E8">
            <w:pPr>
              <w:shd w:val="clear" w:color="auto" w:fill="FFFFFF" w:themeFill="background1"/>
              <w:jc w:val="center"/>
              <w:rPr>
                <w:sz w:val="20"/>
                <w:szCs w:val="20"/>
              </w:rPr>
            </w:pPr>
            <w:r w:rsidRPr="003F48E8">
              <w:rPr>
                <w:sz w:val="20"/>
                <w:szCs w:val="20"/>
              </w:rPr>
              <w:t>4</w:t>
            </w:r>
          </w:p>
        </w:tc>
        <w:tc>
          <w:tcPr>
            <w:tcW w:w="2387" w:type="dxa"/>
          </w:tcPr>
          <w:p w:rsidR="00422595" w:rsidRPr="003F48E8" w:rsidRDefault="00422595" w:rsidP="003F48E8">
            <w:pPr>
              <w:shd w:val="clear" w:color="auto" w:fill="FFFFFF" w:themeFill="background1"/>
              <w:jc w:val="center"/>
              <w:rPr>
                <w:sz w:val="20"/>
                <w:szCs w:val="20"/>
              </w:rPr>
            </w:pPr>
            <w:r w:rsidRPr="003F48E8">
              <w:rPr>
                <w:sz w:val="20"/>
                <w:szCs w:val="20"/>
              </w:rPr>
              <w:t>112</w:t>
            </w:r>
          </w:p>
        </w:tc>
      </w:tr>
      <w:tr w:rsidR="00422595" w:rsidRPr="003F48E8" w:rsidTr="00607ACE">
        <w:trPr>
          <w:jc w:val="center"/>
        </w:trPr>
        <w:tc>
          <w:tcPr>
            <w:tcW w:w="2274" w:type="dxa"/>
          </w:tcPr>
          <w:p w:rsidR="00422595" w:rsidRPr="003F48E8" w:rsidRDefault="00422595" w:rsidP="003F48E8">
            <w:pPr>
              <w:shd w:val="clear" w:color="auto" w:fill="FFFFFF" w:themeFill="background1"/>
              <w:rPr>
                <w:color w:val="002060"/>
                <w:sz w:val="20"/>
                <w:szCs w:val="20"/>
              </w:rPr>
            </w:pPr>
            <w:r w:rsidRPr="003F48E8">
              <w:rPr>
                <w:sz w:val="20"/>
                <w:szCs w:val="20"/>
              </w:rPr>
              <w:t>Anatomía Humana</w:t>
            </w:r>
          </w:p>
        </w:tc>
        <w:tc>
          <w:tcPr>
            <w:tcW w:w="2983" w:type="dxa"/>
          </w:tcPr>
          <w:p w:rsidR="00422595" w:rsidRPr="003F48E8" w:rsidRDefault="00422595" w:rsidP="003F48E8">
            <w:pPr>
              <w:shd w:val="clear" w:color="auto" w:fill="FFFFFF" w:themeFill="background1"/>
              <w:jc w:val="center"/>
              <w:rPr>
                <w:sz w:val="20"/>
                <w:szCs w:val="20"/>
              </w:rPr>
            </w:pPr>
            <w:r w:rsidRPr="003F48E8">
              <w:rPr>
                <w:sz w:val="20"/>
                <w:szCs w:val="20"/>
              </w:rPr>
              <w:t>8</w:t>
            </w:r>
          </w:p>
        </w:tc>
        <w:tc>
          <w:tcPr>
            <w:tcW w:w="2387" w:type="dxa"/>
          </w:tcPr>
          <w:p w:rsidR="00422595" w:rsidRPr="003F48E8" w:rsidRDefault="00422595" w:rsidP="003F48E8">
            <w:pPr>
              <w:shd w:val="clear" w:color="auto" w:fill="FFFFFF" w:themeFill="background1"/>
              <w:jc w:val="center"/>
              <w:rPr>
                <w:sz w:val="20"/>
                <w:szCs w:val="20"/>
              </w:rPr>
            </w:pPr>
            <w:r w:rsidRPr="003F48E8">
              <w:rPr>
                <w:sz w:val="20"/>
                <w:szCs w:val="20"/>
              </w:rPr>
              <w:t>224</w:t>
            </w:r>
          </w:p>
        </w:tc>
      </w:tr>
      <w:tr w:rsidR="00422595" w:rsidRPr="003F48E8" w:rsidTr="00607ACE">
        <w:trPr>
          <w:jc w:val="center"/>
        </w:trPr>
        <w:tc>
          <w:tcPr>
            <w:tcW w:w="2274" w:type="dxa"/>
          </w:tcPr>
          <w:p w:rsidR="00422595" w:rsidRPr="003F48E8" w:rsidRDefault="00422595" w:rsidP="003F48E8">
            <w:pPr>
              <w:shd w:val="clear" w:color="auto" w:fill="FFFFFF" w:themeFill="background1"/>
              <w:rPr>
                <w:sz w:val="20"/>
                <w:szCs w:val="20"/>
              </w:rPr>
            </w:pPr>
            <w:r w:rsidRPr="003F48E8">
              <w:rPr>
                <w:sz w:val="20"/>
                <w:szCs w:val="20"/>
              </w:rPr>
              <w:t>Histología</w:t>
            </w:r>
          </w:p>
        </w:tc>
        <w:tc>
          <w:tcPr>
            <w:tcW w:w="2983" w:type="dxa"/>
          </w:tcPr>
          <w:p w:rsidR="00422595" w:rsidRPr="003F48E8" w:rsidRDefault="00422595" w:rsidP="003F48E8">
            <w:pPr>
              <w:shd w:val="clear" w:color="auto" w:fill="FFFFFF" w:themeFill="background1"/>
              <w:jc w:val="center"/>
              <w:rPr>
                <w:sz w:val="20"/>
                <w:szCs w:val="20"/>
              </w:rPr>
            </w:pPr>
            <w:r w:rsidRPr="003F48E8">
              <w:rPr>
                <w:sz w:val="20"/>
                <w:szCs w:val="20"/>
              </w:rPr>
              <w:t>5</w:t>
            </w:r>
          </w:p>
        </w:tc>
        <w:tc>
          <w:tcPr>
            <w:tcW w:w="2387" w:type="dxa"/>
          </w:tcPr>
          <w:p w:rsidR="00422595" w:rsidRPr="003F48E8" w:rsidRDefault="00422595" w:rsidP="003F48E8">
            <w:pPr>
              <w:shd w:val="clear" w:color="auto" w:fill="FFFFFF" w:themeFill="background1"/>
              <w:jc w:val="center"/>
              <w:rPr>
                <w:sz w:val="20"/>
                <w:szCs w:val="20"/>
              </w:rPr>
            </w:pPr>
            <w:r w:rsidRPr="003F48E8">
              <w:rPr>
                <w:sz w:val="20"/>
                <w:szCs w:val="20"/>
              </w:rPr>
              <w:t>140</w:t>
            </w:r>
          </w:p>
        </w:tc>
      </w:tr>
      <w:tr w:rsidR="00422595" w:rsidRPr="003F48E8" w:rsidTr="00607ACE">
        <w:trPr>
          <w:jc w:val="center"/>
        </w:trPr>
        <w:tc>
          <w:tcPr>
            <w:tcW w:w="2274" w:type="dxa"/>
          </w:tcPr>
          <w:p w:rsidR="00422595" w:rsidRPr="003F48E8" w:rsidRDefault="00422595" w:rsidP="003F48E8">
            <w:pPr>
              <w:shd w:val="clear" w:color="auto" w:fill="FFFFFF" w:themeFill="background1"/>
              <w:rPr>
                <w:color w:val="002060"/>
                <w:sz w:val="20"/>
                <w:szCs w:val="20"/>
              </w:rPr>
            </w:pPr>
            <w:r w:rsidRPr="003F48E8">
              <w:rPr>
                <w:sz w:val="20"/>
                <w:szCs w:val="20"/>
              </w:rPr>
              <w:t>Microbiología</w:t>
            </w:r>
          </w:p>
        </w:tc>
        <w:tc>
          <w:tcPr>
            <w:tcW w:w="2983" w:type="dxa"/>
          </w:tcPr>
          <w:p w:rsidR="00422595" w:rsidRPr="003F48E8" w:rsidRDefault="00422595" w:rsidP="003F48E8">
            <w:pPr>
              <w:shd w:val="clear" w:color="auto" w:fill="FFFFFF" w:themeFill="background1"/>
              <w:jc w:val="center"/>
              <w:rPr>
                <w:sz w:val="20"/>
                <w:szCs w:val="20"/>
              </w:rPr>
            </w:pPr>
            <w:r w:rsidRPr="003F48E8">
              <w:rPr>
                <w:sz w:val="20"/>
                <w:szCs w:val="20"/>
              </w:rPr>
              <w:t>4</w:t>
            </w:r>
          </w:p>
        </w:tc>
        <w:tc>
          <w:tcPr>
            <w:tcW w:w="2387" w:type="dxa"/>
          </w:tcPr>
          <w:p w:rsidR="00422595" w:rsidRPr="003F48E8" w:rsidRDefault="00422595" w:rsidP="003F48E8">
            <w:pPr>
              <w:shd w:val="clear" w:color="auto" w:fill="FFFFFF" w:themeFill="background1"/>
              <w:jc w:val="center"/>
              <w:rPr>
                <w:sz w:val="20"/>
                <w:szCs w:val="20"/>
              </w:rPr>
            </w:pPr>
            <w:r w:rsidRPr="003F48E8">
              <w:rPr>
                <w:sz w:val="20"/>
                <w:szCs w:val="20"/>
              </w:rPr>
              <w:t>112</w:t>
            </w:r>
          </w:p>
        </w:tc>
      </w:tr>
      <w:tr w:rsidR="00422595" w:rsidRPr="003F48E8" w:rsidTr="00607ACE">
        <w:trPr>
          <w:jc w:val="center"/>
        </w:trPr>
        <w:tc>
          <w:tcPr>
            <w:tcW w:w="2274" w:type="dxa"/>
          </w:tcPr>
          <w:p w:rsidR="00422595" w:rsidRPr="003F48E8" w:rsidRDefault="00422595" w:rsidP="003F48E8">
            <w:pPr>
              <w:shd w:val="clear" w:color="auto" w:fill="FFFFFF" w:themeFill="background1"/>
              <w:rPr>
                <w:color w:val="002060"/>
                <w:sz w:val="20"/>
                <w:szCs w:val="20"/>
              </w:rPr>
            </w:pPr>
            <w:r w:rsidRPr="003F48E8">
              <w:rPr>
                <w:sz w:val="20"/>
                <w:szCs w:val="20"/>
              </w:rPr>
              <w:t>Fisiología</w:t>
            </w:r>
          </w:p>
        </w:tc>
        <w:tc>
          <w:tcPr>
            <w:tcW w:w="2983" w:type="dxa"/>
          </w:tcPr>
          <w:p w:rsidR="00422595" w:rsidRPr="003F48E8" w:rsidRDefault="00422595" w:rsidP="003F48E8">
            <w:pPr>
              <w:shd w:val="clear" w:color="auto" w:fill="FFFFFF" w:themeFill="background1"/>
              <w:jc w:val="center"/>
              <w:rPr>
                <w:sz w:val="20"/>
                <w:szCs w:val="20"/>
              </w:rPr>
            </w:pPr>
            <w:r w:rsidRPr="003F48E8">
              <w:rPr>
                <w:sz w:val="20"/>
                <w:szCs w:val="20"/>
              </w:rPr>
              <w:t>4</w:t>
            </w:r>
          </w:p>
        </w:tc>
        <w:tc>
          <w:tcPr>
            <w:tcW w:w="2387" w:type="dxa"/>
          </w:tcPr>
          <w:p w:rsidR="00422595" w:rsidRPr="003F48E8" w:rsidRDefault="00422595" w:rsidP="003F48E8">
            <w:pPr>
              <w:shd w:val="clear" w:color="auto" w:fill="FFFFFF" w:themeFill="background1"/>
              <w:jc w:val="center"/>
              <w:rPr>
                <w:sz w:val="20"/>
                <w:szCs w:val="20"/>
              </w:rPr>
            </w:pPr>
            <w:r w:rsidRPr="003F48E8">
              <w:rPr>
                <w:sz w:val="20"/>
                <w:szCs w:val="20"/>
              </w:rPr>
              <w:t>112</w:t>
            </w:r>
          </w:p>
        </w:tc>
      </w:tr>
      <w:tr w:rsidR="00422595" w:rsidRPr="003F48E8" w:rsidTr="00607ACE">
        <w:trPr>
          <w:jc w:val="center"/>
        </w:trPr>
        <w:tc>
          <w:tcPr>
            <w:tcW w:w="2274" w:type="dxa"/>
          </w:tcPr>
          <w:p w:rsidR="00422595" w:rsidRPr="003F48E8" w:rsidRDefault="00422595" w:rsidP="003F48E8">
            <w:pPr>
              <w:shd w:val="clear" w:color="auto" w:fill="FFFFFF" w:themeFill="background1"/>
              <w:rPr>
                <w:color w:val="002060"/>
                <w:sz w:val="20"/>
                <w:szCs w:val="20"/>
              </w:rPr>
            </w:pPr>
            <w:r w:rsidRPr="003F48E8">
              <w:rPr>
                <w:sz w:val="20"/>
                <w:szCs w:val="20"/>
              </w:rPr>
              <w:t>Farmacología</w:t>
            </w:r>
          </w:p>
        </w:tc>
        <w:tc>
          <w:tcPr>
            <w:tcW w:w="2983" w:type="dxa"/>
          </w:tcPr>
          <w:p w:rsidR="00422595" w:rsidRPr="003F48E8" w:rsidRDefault="00422595" w:rsidP="003F48E8">
            <w:pPr>
              <w:shd w:val="clear" w:color="auto" w:fill="FFFFFF" w:themeFill="background1"/>
              <w:jc w:val="center"/>
              <w:rPr>
                <w:sz w:val="20"/>
                <w:szCs w:val="20"/>
              </w:rPr>
            </w:pPr>
            <w:r w:rsidRPr="003F48E8">
              <w:rPr>
                <w:sz w:val="20"/>
                <w:szCs w:val="20"/>
              </w:rPr>
              <w:t>3</w:t>
            </w:r>
          </w:p>
        </w:tc>
        <w:tc>
          <w:tcPr>
            <w:tcW w:w="2387" w:type="dxa"/>
          </w:tcPr>
          <w:p w:rsidR="00422595" w:rsidRPr="003F48E8" w:rsidRDefault="00422595" w:rsidP="003F48E8">
            <w:pPr>
              <w:shd w:val="clear" w:color="auto" w:fill="FFFFFF" w:themeFill="background1"/>
              <w:jc w:val="center"/>
              <w:rPr>
                <w:sz w:val="20"/>
                <w:szCs w:val="20"/>
              </w:rPr>
            </w:pPr>
            <w:r w:rsidRPr="003F48E8">
              <w:rPr>
                <w:sz w:val="20"/>
                <w:szCs w:val="20"/>
              </w:rPr>
              <w:t xml:space="preserve">  84</w:t>
            </w:r>
          </w:p>
        </w:tc>
      </w:tr>
      <w:tr w:rsidR="00422595" w:rsidRPr="003F48E8" w:rsidTr="00607ACE">
        <w:trPr>
          <w:jc w:val="center"/>
        </w:trPr>
        <w:tc>
          <w:tcPr>
            <w:tcW w:w="2274" w:type="dxa"/>
          </w:tcPr>
          <w:p w:rsidR="00422595" w:rsidRPr="003F48E8" w:rsidRDefault="00422595" w:rsidP="003F48E8">
            <w:pPr>
              <w:shd w:val="clear" w:color="auto" w:fill="FFFFFF" w:themeFill="background1"/>
              <w:rPr>
                <w:color w:val="002060"/>
                <w:sz w:val="20"/>
                <w:szCs w:val="20"/>
              </w:rPr>
            </w:pPr>
            <w:r w:rsidRPr="003F48E8">
              <w:rPr>
                <w:sz w:val="20"/>
                <w:szCs w:val="20"/>
              </w:rPr>
              <w:t>Semiología</w:t>
            </w:r>
          </w:p>
        </w:tc>
        <w:tc>
          <w:tcPr>
            <w:tcW w:w="2983" w:type="dxa"/>
          </w:tcPr>
          <w:p w:rsidR="00422595" w:rsidRPr="003F48E8" w:rsidRDefault="00422595" w:rsidP="003F48E8">
            <w:pPr>
              <w:shd w:val="clear" w:color="auto" w:fill="FFFFFF" w:themeFill="background1"/>
              <w:jc w:val="center"/>
              <w:rPr>
                <w:sz w:val="20"/>
                <w:szCs w:val="20"/>
              </w:rPr>
            </w:pPr>
            <w:r w:rsidRPr="003F48E8">
              <w:rPr>
                <w:sz w:val="20"/>
                <w:szCs w:val="20"/>
              </w:rPr>
              <w:t>3</w:t>
            </w:r>
          </w:p>
        </w:tc>
        <w:tc>
          <w:tcPr>
            <w:tcW w:w="2387" w:type="dxa"/>
          </w:tcPr>
          <w:p w:rsidR="00422595" w:rsidRPr="003F48E8" w:rsidRDefault="00422595" w:rsidP="003F48E8">
            <w:pPr>
              <w:shd w:val="clear" w:color="auto" w:fill="FFFFFF" w:themeFill="background1"/>
              <w:jc w:val="center"/>
              <w:rPr>
                <w:sz w:val="20"/>
                <w:szCs w:val="20"/>
              </w:rPr>
            </w:pPr>
            <w:r w:rsidRPr="003F48E8">
              <w:rPr>
                <w:sz w:val="20"/>
                <w:szCs w:val="20"/>
              </w:rPr>
              <w:t xml:space="preserve">  84</w:t>
            </w:r>
          </w:p>
        </w:tc>
      </w:tr>
      <w:tr w:rsidR="00422595" w:rsidRPr="003F48E8" w:rsidTr="00607ACE">
        <w:trPr>
          <w:jc w:val="center"/>
        </w:trPr>
        <w:tc>
          <w:tcPr>
            <w:tcW w:w="2274" w:type="dxa"/>
          </w:tcPr>
          <w:p w:rsidR="00422595" w:rsidRPr="003F48E8" w:rsidRDefault="00422595" w:rsidP="003F48E8">
            <w:pPr>
              <w:shd w:val="clear" w:color="auto" w:fill="FFFFFF" w:themeFill="background1"/>
              <w:rPr>
                <w:sz w:val="20"/>
                <w:szCs w:val="20"/>
              </w:rPr>
            </w:pPr>
            <w:r w:rsidRPr="003F48E8">
              <w:rPr>
                <w:sz w:val="20"/>
                <w:szCs w:val="20"/>
              </w:rPr>
              <w:t>Bioquímica</w:t>
            </w:r>
          </w:p>
        </w:tc>
        <w:tc>
          <w:tcPr>
            <w:tcW w:w="2983" w:type="dxa"/>
          </w:tcPr>
          <w:p w:rsidR="00422595" w:rsidRPr="003F48E8" w:rsidRDefault="00422595" w:rsidP="003F48E8">
            <w:pPr>
              <w:shd w:val="clear" w:color="auto" w:fill="FFFFFF" w:themeFill="background1"/>
              <w:jc w:val="center"/>
              <w:rPr>
                <w:sz w:val="20"/>
                <w:szCs w:val="20"/>
              </w:rPr>
            </w:pPr>
            <w:r w:rsidRPr="003F48E8">
              <w:rPr>
                <w:sz w:val="20"/>
                <w:szCs w:val="20"/>
              </w:rPr>
              <w:t>4</w:t>
            </w:r>
          </w:p>
        </w:tc>
        <w:tc>
          <w:tcPr>
            <w:tcW w:w="2387" w:type="dxa"/>
          </w:tcPr>
          <w:p w:rsidR="00422595" w:rsidRPr="003F48E8" w:rsidRDefault="00422595" w:rsidP="003F48E8">
            <w:pPr>
              <w:shd w:val="clear" w:color="auto" w:fill="FFFFFF" w:themeFill="background1"/>
              <w:jc w:val="center"/>
              <w:rPr>
                <w:sz w:val="20"/>
                <w:szCs w:val="20"/>
              </w:rPr>
            </w:pPr>
            <w:r w:rsidRPr="003F48E8">
              <w:rPr>
                <w:sz w:val="20"/>
                <w:szCs w:val="20"/>
              </w:rPr>
              <w:t>112</w:t>
            </w:r>
          </w:p>
        </w:tc>
      </w:tr>
      <w:tr w:rsidR="00422595" w:rsidRPr="003F48E8" w:rsidTr="00607ACE">
        <w:trPr>
          <w:jc w:val="center"/>
        </w:trPr>
        <w:tc>
          <w:tcPr>
            <w:tcW w:w="2274" w:type="dxa"/>
          </w:tcPr>
          <w:p w:rsidR="00422595" w:rsidRPr="003F48E8" w:rsidRDefault="00422595" w:rsidP="003F48E8">
            <w:pPr>
              <w:shd w:val="clear" w:color="auto" w:fill="FFFFFF" w:themeFill="background1"/>
              <w:rPr>
                <w:sz w:val="20"/>
                <w:szCs w:val="20"/>
              </w:rPr>
            </w:pPr>
            <w:r w:rsidRPr="003F48E8">
              <w:rPr>
                <w:sz w:val="20"/>
                <w:szCs w:val="20"/>
              </w:rPr>
              <w:t>Patología y Fisiología</w:t>
            </w:r>
          </w:p>
        </w:tc>
        <w:tc>
          <w:tcPr>
            <w:tcW w:w="2983" w:type="dxa"/>
          </w:tcPr>
          <w:p w:rsidR="00422595" w:rsidRPr="003F48E8" w:rsidRDefault="00422595" w:rsidP="003F48E8">
            <w:pPr>
              <w:shd w:val="clear" w:color="auto" w:fill="FFFFFF" w:themeFill="background1"/>
              <w:jc w:val="center"/>
              <w:rPr>
                <w:sz w:val="20"/>
                <w:szCs w:val="20"/>
              </w:rPr>
            </w:pPr>
            <w:r w:rsidRPr="003F48E8">
              <w:rPr>
                <w:sz w:val="20"/>
                <w:szCs w:val="20"/>
              </w:rPr>
              <w:t>4</w:t>
            </w:r>
          </w:p>
        </w:tc>
        <w:tc>
          <w:tcPr>
            <w:tcW w:w="2387" w:type="dxa"/>
          </w:tcPr>
          <w:p w:rsidR="00422595" w:rsidRPr="003F48E8" w:rsidRDefault="00422595" w:rsidP="003F48E8">
            <w:pPr>
              <w:shd w:val="clear" w:color="auto" w:fill="FFFFFF" w:themeFill="background1"/>
              <w:jc w:val="center"/>
              <w:rPr>
                <w:sz w:val="20"/>
                <w:szCs w:val="20"/>
              </w:rPr>
            </w:pPr>
            <w:r w:rsidRPr="003F48E8">
              <w:rPr>
                <w:sz w:val="20"/>
                <w:szCs w:val="20"/>
              </w:rPr>
              <w:t>112</w:t>
            </w:r>
          </w:p>
        </w:tc>
      </w:tr>
      <w:tr w:rsidR="00422595" w:rsidRPr="003F48E8" w:rsidTr="00607ACE">
        <w:trPr>
          <w:jc w:val="center"/>
        </w:trPr>
        <w:tc>
          <w:tcPr>
            <w:tcW w:w="2274" w:type="dxa"/>
          </w:tcPr>
          <w:p w:rsidR="00422595" w:rsidRPr="003F48E8" w:rsidRDefault="00422595" w:rsidP="003F48E8">
            <w:pPr>
              <w:shd w:val="clear" w:color="auto" w:fill="FFFFFF" w:themeFill="background1"/>
              <w:rPr>
                <w:sz w:val="20"/>
                <w:szCs w:val="20"/>
              </w:rPr>
            </w:pPr>
            <w:r w:rsidRPr="003F48E8">
              <w:rPr>
                <w:sz w:val="20"/>
                <w:szCs w:val="20"/>
              </w:rPr>
              <w:t>Radiología</w:t>
            </w:r>
          </w:p>
        </w:tc>
        <w:tc>
          <w:tcPr>
            <w:tcW w:w="2983" w:type="dxa"/>
          </w:tcPr>
          <w:p w:rsidR="00422595" w:rsidRPr="003F48E8" w:rsidRDefault="00422595" w:rsidP="003F48E8">
            <w:pPr>
              <w:shd w:val="clear" w:color="auto" w:fill="FFFFFF" w:themeFill="background1"/>
              <w:jc w:val="center"/>
              <w:rPr>
                <w:sz w:val="20"/>
                <w:szCs w:val="20"/>
              </w:rPr>
            </w:pPr>
            <w:r w:rsidRPr="003F48E8">
              <w:rPr>
                <w:sz w:val="20"/>
                <w:szCs w:val="20"/>
              </w:rPr>
              <w:t>3</w:t>
            </w:r>
          </w:p>
        </w:tc>
        <w:tc>
          <w:tcPr>
            <w:tcW w:w="2387" w:type="dxa"/>
          </w:tcPr>
          <w:p w:rsidR="00422595" w:rsidRPr="003F48E8" w:rsidRDefault="00422595" w:rsidP="003F48E8">
            <w:pPr>
              <w:shd w:val="clear" w:color="auto" w:fill="FFFFFF" w:themeFill="background1"/>
              <w:jc w:val="center"/>
              <w:rPr>
                <w:sz w:val="20"/>
                <w:szCs w:val="20"/>
              </w:rPr>
            </w:pPr>
            <w:r w:rsidRPr="003F48E8">
              <w:rPr>
                <w:sz w:val="20"/>
                <w:szCs w:val="20"/>
              </w:rPr>
              <w:t xml:space="preserve">   84</w:t>
            </w:r>
          </w:p>
        </w:tc>
      </w:tr>
      <w:tr w:rsidR="00422595" w:rsidRPr="003F48E8" w:rsidTr="00607ACE">
        <w:trPr>
          <w:jc w:val="center"/>
        </w:trPr>
        <w:tc>
          <w:tcPr>
            <w:tcW w:w="2274" w:type="dxa"/>
            <w:vAlign w:val="center"/>
          </w:tcPr>
          <w:p w:rsidR="00422595" w:rsidRPr="003F48E8" w:rsidRDefault="00422595" w:rsidP="003F48E8">
            <w:pPr>
              <w:keepNext/>
              <w:shd w:val="clear" w:color="auto" w:fill="FFFFFF" w:themeFill="background1"/>
              <w:outlineLvl w:val="0"/>
              <w:rPr>
                <w:b/>
                <w:sz w:val="20"/>
                <w:szCs w:val="20"/>
              </w:rPr>
            </w:pPr>
          </w:p>
        </w:tc>
        <w:tc>
          <w:tcPr>
            <w:tcW w:w="2983" w:type="dxa"/>
            <w:vAlign w:val="bottom"/>
          </w:tcPr>
          <w:p w:rsidR="00422595" w:rsidRPr="003F48E8" w:rsidRDefault="00422595" w:rsidP="003F48E8">
            <w:pPr>
              <w:keepNext/>
              <w:shd w:val="clear" w:color="auto" w:fill="FFFFFF" w:themeFill="background1"/>
              <w:jc w:val="center"/>
              <w:outlineLvl w:val="0"/>
              <w:rPr>
                <w:bCs/>
                <w:kern w:val="32"/>
                <w:sz w:val="20"/>
                <w:szCs w:val="20"/>
              </w:rPr>
            </w:pPr>
          </w:p>
        </w:tc>
        <w:tc>
          <w:tcPr>
            <w:tcW w:w="2387" w:type="dxa"/>
            <w:vAlign w:val="bottom"/>
          </w:tcPr>
          <w:p w:rsidR="00422595" w:rsidRPr="003F48E8" w:rsidRDefault="00422595" w:rsidP="003F48E8">
            <w:pPr>
              <w:keepNext/>
              <w:shd w:val="clear" w:color="auto" w:fill="FFFFFF" w:themeFill="background1"/>
              <w:jc w:val="center"/>
              <w:outlineLvl w:val="0"/>
              <w:rPr>
                <w:bCs/>
                <w:kern w:val="32"/>
                <w:sz w:val="20"/>
                <w:szCs w:val="20"/>
              </w:rPr>
            </w:pPr>
            <w:r w:rsidRPr="003F48E8">
              <w:rPr>
                <w:b/>
                <w:sz w:val="20"/>
                <w:szCs w:val="20"/>
              </w:rPr>
              <w:t>1176</w:t>
            </w:r>
          </w:p>
        </w:tc>
      </w:tr>
    </w:tbl>
    <w:p w:rsidR="00422595" w:rsidRPr="003F48E8" w:rsidRDefault="00422595" w:rsidP="003F48E8">
      <w:pPr>
        <w:pStyle w:val="Prrafodelista"/>
        <w:tabs>
          <w:tab w:val="left" w:pos="993"/>
        </w:tabs>
        <w:spacing w:after="0" w:line="240" w:lineRule="auto"/>
        <w:ind w:left="0"/>
        <w:jc w:val="both"/>
        <w:rPr>
          <w:rFonts w:ascii="Times New Roman" w:hAnsi="Times New Roman"/>
          <w:sz w:val="8"/>
          <w:szCs w:val="10"/>
          <w:highlight w:val="yellow"/>
        </w:rPr>
      </w:pPr>
    </w:p>
    <w:p w:rsidR="00C723E0" w:rsidRPr="003F48E8" w:rsidRDefault="00C723E0"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ASIGNATURAS PROFESIONALES</w:t>
      </w:r>
    </w:p>
    <w:tbl>
      <w:tblPr>
        <w:tblStyle w:val="Tablaconcuadrcula"/>
        <w:tblW w:w="0" w:type="auto"/>
        <w:jc w:val="center"/>
        <w:tblLook w:val="04A0" w:firstRow="1" w:lastRow="0" w:firstColumn="1" w:lastColumn="0" w:noHBand="0" w:noVBand="1"/>
      </w:tblPr>
      <w:tblGrid>
        <w:gridCol w:w="2274"/>
        <w:gridCol w:w="2983"/>
        <w:gridCol w:w="2387"/>
      </w:tblGrid>
      <w:tr w:rsidR="00C723E0" w:rsidRPr="003F48E8" w:rsidTr="00607ACE">
        <w:trPr>
          <w:jc w:val="center"/>
        </w:trPr>
        <w:tc>
          <w:tcPr>
            <w:tcW w:w="2274" w:type="dxa"/>
            <w:shd w:val="clear" w:color="auto" w:fill="D9D9D9" w:themeFill="background1" w:themeFillShade="D9"/>
          </w:tcPr>
          <w:p w:rsidR="00C723E0" w:rsidRPr="003F48E8" w:rsidRDefault="00C723E0"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lastRenderedPageBreak/>
              <w:t>Asignaturas</w:t>
            </w:r>
          </w:p>
        </w:tc>
        <w:tc>
          <w:tcPr>
            <w:tcW w:w="2983" w:type="dxa"/>
            <w:shd w:val="clear" w:color="auto" w:fill="D9D9D9" w:themeFill="background1" w:themeFillShade="D9"/>
          </w:tcPr>
          <w:p w:rsidR="00C723E0" w:rsidRPr="003F48E8" w:rsidRDefault="00C723E0"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Horas Semanales</w:t>
            </w:r>
          </w:p>
        </w:tc>
        <w:tc>
          <w:tcPr>
            <w:tcW w:w="2387" w:type="dxa"/>
            <w:shd w:val="clear" w:color="auto" w:fill="D9D9D9" w:themeFill="background1" w:themeFillShade="D9"/>
          </w:tcPr>
          <w:p w:rsidR="00C723E0" w:rsidRPr="003F48E8" w:rsidRDefault="00C723E0"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Horas Anuales</w:t>
            </w:r>
          </w:p>
        </w:tc>
      </w:tr>
      <w:tr w:rsidR="00C723E0" w:rsidRPr="003F48E8" w:rsidTr="00607ACE">
        <w:trPr>
          <w:jc w:val="center"/>
        </w:trPr>
        <w:tc>
          <w:tcPr>
            <w:tcW w:w="2274" w:type="dxa"/>
          </w:tcPr>
          <w:p w:rsidR="00C723E0" w:rsidRPr="003F48E8" w:rsidRDefault="00C723E0" w:rsidP="003F48E8">
            <w:pPr>
              <w:shd w:val="clear" w:color="auto" w:fill="FFFFFF" w:themeFill="background1"/>
              <w:rPr>
                <w:sz w:val="20"/>
                <w:szCs w:val="20"/>
              </w:rPr>
            </w:pPr>
            <w:r w:rsidRPr="003F48E8">
              <w:rPr>
                <w:sz w:val="20"/>
                <w:szCs w:val="20"/>
              </w:rPr>
              <w:t>Anatomía Dentaria</w:t>
            </w:r>
          </w:p>
        </w:tc>
        <w:tc>
          <w:tcPr>
            <w:tcW w:w="2983" w:type="dxa"/>
          </w:tcPr>
          <w:p w:rsidR="00C723E0" w:rsidRPr="003F48E8" w:rsidRDefault="00C723E0" w:rsidP="003F48E8">
            <w:pPr>
              <w:shd w:val="clear" w:color="auto" w:fill="FFFFFF" w:themeFill="background1"/>
              <w:jc w:val="center"/>
              <w:rPr>
                <w:sz w:val="20"/>
                <w:szCs w:val="20"/>
              </w:rPr>
            </w:pPr>
            <w:r w:rsidRPr="003F48E8">
              <w:rPr>
                <w:sz w:val="20"/>
                <w:szCs w:val="20"/>
              </w:rPr>
              <w:t>8</w:t>
            </w:r>
          </w:p>
        </w:tc>
        <w:tc>
          <w:tcPr>
            <w:tcW w:w="2387" w:type="dxa"/>
          </w:tcPr>
          <w:p w:rsidR="00C723E0" w:rsidRPr="003F48E8" w:rsidRDefault="00C723E0" w:rsidP="003F48E8">
            <w:pPr>
              <w:shd w:val="clear" w:color="auto" w:fill="FFFFFF" w:themeFill="background1"/>
              <w:jc w:val="center"/>
              <w:rPr>
                <w:sz w:val="20"/>
                <w:szCs w:val="20"/>
              </w:rPr>
            </w:pPr>
            <w:r w:rsidRPr="003F48E8">
              <w:rPr>
                <w:sz w:val="20"/>
                <w:szCs w:val="20"/>
              </w:rPr>
              <w:t>224</w:t>
            </w:r>
          </w:p>
        </w:tc>
      </w:tr>
      <w:tr w:rsidR="00C723E0" w:rsidRPr="003F48E8" w:rsidTr="00607ACE">
        <w:trPr>
          <w:jc w:val="center"/>
        </w:trPr>
        <w:tc>
          <w:tcPr>
            <w:tcW w:w="2274" w:type="dxa"/>
          </w:tcPr>
          <w:p w:rsidR="00C723E0" w:rsidRPr="003F48E8" w:rsidRDefault="00C723E0" w:rsidP="003F48E8">
            <w:pPr>
              <w:shd w:val="clear" w:color="auto" w:fill="FFFFFF" w:themeFill="background1"/>
              <w:rPr>
                <w:sz w:val="20"/>
                <w:szCs w:val="20"/>
              </w:rPr>
            </w:pPr>
            <w:r w:rsidRPr="003F48E8">
              <w:rPr>
                <w:sz w:val="20"/>
                <w:szCs w:val="20"/>
              </w:rPr>
              <w:t>Materiales Dentales</w:t>
            </w:r>
          </w:p>
        </w:tc>
        <w:tc>
          <w:tcPr>
            <w:tcW w:w="2983" w:type="dxa"/>
          </w:tcPr>
          <w:p w:rsidR="00C723E0" w:rsidRPr="003F48E8" w:rsidRDefault="00C723E0" w:rsidP="003F48E8">
            <w:pPr>
              <w:shd w:val="clear" w:color="auto" w:fill="FFFFFF" w:themeFill="background1"/>
              <w:jc w:val="center"/>
              <w:rPr>
                <w:sz w:val="20"/>
                <w:szCs w:val="20"/>
              </w:rPr>
            </w:pPr>
            <w:r w:rsidRPr="003F48E8">
              <w:rPr>
                <w:sz w:val="20"/>
                <w:szCs w:val="20"/>
              </w:rPr>
              <w:t>6</w:t>
            </w:r>
          </w:p>
        </w:tc>
        <w:tc>
          <w:tcPr>
            <w:tcW w:w="2387" w:type="dxa"/>
          </w:tcPr>
          <w:p w:rsidR="00C723E0" w:rsidRPr="003F48E8" w:rsidRDefault="00C723E0" w:rsidP="003F48E8">
            <w:pPr>
              <w:shd w:val="clear" w:color="auto" w:fill="FFFFFF" w:themeFill="background1"/>
              <w:jc w:val="center"/>
              <w:rPr>
                <w:sz w:val="20"/>
                <w:szCs w:val="20"/>
              </w:rPr>
            </w:pPr>
            <w:r w:rsidRPr="003F48E8">
              <w:rPr>
                <w:sz w:val="20"/>
                <w:szCs w:val="20"/>
              </w:rPr>
              <w:t>168</w:t>
            </w:r>
          </w:p>
        </w:tc>
      </w:tr>
      <w:tr w:rsidR="00C723E0" w:rsidRPr="003F48E8" w:rsidTr="00607ACE">
        <w:trPr>
          <w:jc w:val="center"/>
        </w:trPr>
        <w:tc>
          <w:tcPr>
            <w:tcW w:w="2274" w:type="dxa"/>
          </w:tcPr>
          <w:p w:rsidR="00C723E0" w:rsidRPr="003F48E8" w:rsidRDefault="00C723E0" w:rsidP="003F48E8">
            <w:pPr>
              <w:shd w:val="clear" w:color="auto" w:fill="FFFFFF" w:themeFill="background1"/>
              <w:rPr>
                <w:color w:val="002060"/>
                <w:sz w:val="20"/>
                <w:szCs w:val="20"/>
              </w:rPr>
            </w:pPr>
            <w:r w:rsidRPr="003F48E8">
              <w:rPr>
                <w:sz w:val="20"/>
                <w:szCs w:val="20"/>
              </w:rPr>
              <w:t>Odontología Preventiva I</w:t>
            </w:r>
          </w:p>
        </w:tc>
        <w:tc>
          <w:tcPr>
            <w:tcW w:w="2983" w:type="dxa"/>
          </w:tcPr>
          <w:p w:rsidR="00C723E0" w:rsidRPr="003F48E8" w:rsidRDefault="00C723E0" w:rsidP="003F48E8">
            <w:pPr>
              <w:shd w:val="clear" w:color="auto" w:fill="FFFFFF" w:themeFill="background1"/>
              <w:jc w:val="center"/>
              <w:rPr>
                <w:sz w:val="20"/>
                <w:szCs w:val="20"/>
              </w:rPr>
            </w:pPr>
            <w:r w:rsidRPr="003F48E8">
              <w:rPr>
                <w:sz w:val="20"/>
                <w:szCs w:val="20"/>
              </w:rPr>
              <w:t>3</w:t>
            </w:r>
          </w:p>
        </w:tc>
        <w:tc>
          <w:tcPr>
            <w:tcW w:w="2387" w:type="dxa"/>
          </w:tcPr>
          <w:p w:rsidR="00C723E0" w:rsidRPr="003F48E8" w:rsidRDefault="00C723E0" w:rsidP="003F48E8">
            <w:pPr>
              <w:shd w:val="clear" w:color="auto" w:fill="FFFFFF" w:themeFill="background1"/>
              <w:jc w:val="center"/>
              <w:rPr>
                <w:sz w:val="20"/>
                <w:szCs w:val="20"/>
              </w:rPr>
            </w:pPr>
            <w:r w:rsidRPr="003F48E8">
              <w:rPr>
                <w:sz w:val="20"/>
                <w:szCs w:val="20"/>
              </w:rPr>
              <w:t>84</w:t>
            </w:r>
          </w:p>
        </w:tc>
      </w:tr>
      <w:tr w:rsidR="00C723E0" w:rsidRPr="003F48E8" w:rsidTr="00607ACE">
        <w:trPr>
          <w:jc w:val="center"/>
        </w:trPr>
        <w:tc>
          <w:tcPr>
            <w:tcW w:w="2274" w:type="dxa"/>
          </w:tcPr>
          <w:p w:rsidR="00C723E0" w:rsidRPr="003F48E8" w:rsidRDefault="00C723E0" w:rsidP="003F48E8">
            <w:pPr>
              <w:shd w:val="clear" w:color="auto" w:fill="FFFFFF" w:themeFill="background1"/>
              <w:rPr>
                <w:color w:val="002060"/>
                <w:sz w:val="20"/>
                <w:szCs w:val="20"/>
              </w:rPr>
            </w:pPr>
            <w:r w:rsidRPr="003F48E8">
              <w:rPr>
                <w:sz w:val="20"/>
                <w:szCs w:val="20"/>
              </w:rPr>
              <w:t>Prótesis Preclínica</w:t>
            </w:r>
          </w:p>
        </w:tc>
        <w:tc>
          <w:tcPr>
            <w:tcW w:w="2983" w:type="dxa"/>
          </w:tcPr>
          <w:p w:rsidR="00C723E0" w:rsidRPr="003F48E8" w:rsidRDefault="00C723E0" w:rsidP="003F48E8">
            <w:pPr>
              <w:shd w:val="clear" w:color="auto" w:fill="FFFFFF" w:themeFill="background1"/>
              <w:jc w:val="center"/>
              <w:rPr>
                <w:sz w:val="20"/>
                <w:szCs w:val="20"/>
              </w:rPr>
            </w:pPr>
            <w:r w:rsidRPr="003F48E8">
              <w:rPr>
                <w:sz w:val="20"/>
                <w:szCs w:val="20"/>
              </w:rPr>
              <w:t>8</w:t>
            </w:r>
          </w:p>
        </w:tc>
        <w:tc>
          <w:tcPr>
            <w:tcW w:w="2387" w:type="dxa"/>
          </w:tcPr>
          <w:p w:rsidR="00C723E0" w:rsidRPr="003F48E8" w:rsidRDefault="00C723E0" w:rsidP="003F48E8">
            <w:pPr>
              <w:shd w:val="clear" w:color="auto" w:fill="FFFFFF" w:themeFill="background1"/>
              <w:jc w:val="center"/>
              <w:rPr>
                <w:sz w:val="20"/>
                <w:szCs w:val="20"/>
              </w:rPr>
            </w:pPr>
            <w:r w:rsidRPr="003F48E8">
              <w:rPr>
                <w:sz w:val="20"/>
                <w:szCs w:val="20"/>
              </w:rPr>
              <w:t>224</w:t>
            </w:r>
          </w:p>
        </w:tc>
      </w:tr>
      <w:tr w:rsidR="00C723E0" w:rsidRPr="003F48E8" w:rsidTr="00607ACE">
        <w:trPr>
          <w:jc w:val="center"/>
        </w:trPr>
        <w:tc>
          <w:tcPr>
            <w:tcW w:w="2274" w:type="dxa"/>
          </w:tcPr>
          <w:p w:rsidR="00C723E0" w:rsidRPr="003F48E8" w:rsidRDefault="00C723E0" w:rsidP="003F48E8">
            <w:pPr>
              <w:shd w:val="clear" w:color="auto" w:fill="FFFFFF" w:themeFill="background1"/>
              <w:rPr>
                <w:color w:val="002060"/>
                <w:sz w:val="20"/>
                <w:szCs w:val="20"/>
              </w:rPr>
            </w:pPr>
            <w:r w:rsidRPr="003F48E8">
              <w:rPr>
                <w:sz w:val="20"/>
                <w:szCs w:val="20"/>
              </w:rPr>
              <w:t>Oclusión</w:t>
            </w:r>
          </w:p>
        </w:tc>
        <w:tc>
          <w:tcPr>
            <w:tcW w:w="2983" w:type="dxa"/>
          </w:tcPr>
          <w:p w:rsidR="00C723E0" w:rsidRPr="003F48E8" w:rsidRDefault="00C723E0" w:rsidP="003F48E8">
            <w:pPr>
              <w:shd w:val="clear" w:color="auto" w:fill="FFFFFF" w:themeFill="background1"/>
              <w:jc w:val="center"/>
              <w:rPr>
                <w:sz w:val="20"/>
                <w:szCs w:val="20"/>
              </w:rPr>
            </w:pPr>
            <w:r w:rsidRPr="003F48E8">
              <w:rPr>
                <w:sz w:val="20"/>
                <w:szCs w:val="20"/>
              </w:rPr>
              <w:t>4</w:t>
            </w:r>
          </w:p>
        </w:tc>
        <w:tc>
          <w:tcPr>
            <w:tcW w:w="2387" w:type="dxa"/>
          </w:tcPr>
          <w:p w:rsidR="00C723E0" w:rsidRPr="003F48E8" w:rsidRDefault="00C723E0" w:rsidP="003F48E8">
            <w:pPr>
              <w:shd w:val="clear" w:color="auto" w:fill="FFFFFF" w:themeFill="background1"/>
              <w:jc w:val="center"/>
              <w:rPr>
                <w:sz w:val="20"/>
                <w:szCs w:val="20"/>
              </w:rPr>
            </w:pPr>
            <w:r w:rsidRPr="003F48E8">
              <w:rPr>
                <w:sz w:val="20"/>
                <w:szCs w:val="20"/>
              </w:rPr>
              <w:t>112</w:t>
            </w:r>
          </w:p>
        </w:tc>
      </w:tr>
      <w:tr w:rsidR="00C723E0" w:rsidRPr="003F48E8" w:rsidTr="00607ACE">
        <w:trPr>
          <w:jc w:val="center"/>
        </w:trPr>
        <w:tc>
          <w:tcPr>
            <w:tcW w:w="2274" w:type="dxa"/>
          </w:tcPr>
          <w:p w:rsidR="00C723E0" w:rsidRPr="003F48E8" w:rsidRDefault="00C723E0" w:rsidP="003F48E8">
            <w:pPr>
              <w:shd w:val="clear" w:color="auto" w:fill="FFFFFF" w:themeFill="background1"/>
              <w:rPr>
                <w:color w:val="002060"/>
                <w:sz w:val="18"/>
                <w:szCs w:val="20"/>
              </w:rPr>
            </w:pPr>
            <w:r w:rsidRPr="003F48E8">
              <w:rPr>
                <w:sz w:val="18"/>
                <w:szCs w:val="20"/>
              </w:rPr>
              <w:t>Odontología Preventiva II</w:t>
            </w:r>
          </w:p>
        </w:tc>
        <w:tc>
          <w:tcPr>
            <w:tcW w:w="2983" w:type="dxa"/>
          </w:tcPr>
          <w:p w:rsidR="00C723E0" w:rsidRPr="003F48E8" w:rsidRDefault="00C723E0" w:rsidP="003F48E8">
            <w:pPr>
              <w:shd w:val="clear" w:color="auto" w:fill="FFFFFF" w:themeFill="background1"/>
              <w:jc w:val="center"/>
              <w:rPr>
                <w:sz w:val="20"/>
                <w:szCs w:val="20"/>
              </w:rPr>
            </w:pPr>
            <w:r w:rsidRPr="003F48E8">
              <w:rPr>
                <w:sz w:val="20"/>
                <w:szCs w:val="20"/>
              </w:rPr>
              <w:t>4</w:t>
            </w:r>
          </w:p>
        </w:tc>
        <w:tc>
          <w:tcPr>
            <w:tcW w:w="2387" w:type="dxa"/>
          </w:tcPr>
          <w:p w:rsidR="00C723E0" w:rsidRPr="003F48E8" w:rsidRDefault="00C723E0" w:rsidP="003F48E8">
            <w:pPr>
              <w:shd w:val="clear" w:color="auto" w:fill="FFFFFF" w:themeFill="background1"/>
              <w:jc w:val="center"/>
              <w:rPr>
                <w:sz w:val="20"/>
                <w:szCs w:val="20"/>
              </w:rPr>
            </w:pPr>
            <w:r w:rsidRPr="003F48E8">
              <w:rPr>
                <w:sz w:val="20"/>
                <w:szCs w:val="20"/>
              </w:rPr>
              <w:t>112</w:t>
            </w:r>
          </w:p>
        </w:tc>
      </w:tr>
      <w:tr w:rsidR="00C723E0" w:rsidRPr="003F48E8" w:rsidTr="00607ACE">
        <w:trPr>
          <w:jc w:val="center"/>
        </w:trPr>
        <w:tc>
          <w:tcPr>
            <w:tcW w:w="2274" w:type="dxa"/>
          </w:tcPr>
          <w:p w:rsidR="00C723E0" w:rsidRPr="003F48E8" w:rsidRDefault="00C723E0" w:rsidP="003F48E8">
            <w:pPr>
              <w:shd w:val="clear" w:color="auto" w:fill="FFFFFF" w:themeFill="background1"/>
              <w:rPr>
                <w:color w:val="002060"/>
                <w:sz w:val="20"/>
                <w:szCs w:val="20"/>
              </w:rPr>
            </w:pPr>
            <w:r w:rsidRPr="003F48E8">
              <w:rPr>
                <w:sz w:val="20"/>
                <w:szCs w:val="20"/>
              </w:rPr>
              <w:t>Operatoria Preclínica</w:t>
            </w:r>
          </w:p>
        </w:tc>
        <w:tc>
          <w:tcPr>
            <w:tcW w:w="2983" w:type="dxa"/>
          </w:tcPr>
          <w:p w:rsidR="00C723E0" w:rsidRPr="003F48E8" w:rsidRDefault="00C723E0" w:rsidP="003F48E8">
            <w:pPr>
              <w:shd w:val="clear" w:color="auto" w:fill="FFFFFF" w:themeFill="background1"/>
              <w:jc w:val="center"/>
              <w:rPr>
                <w:sz w:val="20"/>
                <w:szCs w:val="20"/>
              </w:rPr>
            </w:pPr>
            <w:r w:rsidRPr="003F48E8">
              <w:rPr>
                <w:sz w:val="20"/>
                <w:szCs w:val="20"/>
              </w:rPr>
              <w:t>8</w:t>
            </w:r>
          </w:p>
        </w:tc>
        <w:tc>
          <w:tcPr>
            <w:tcW w:w="2387" w:type="dxa"/>
          </w:tcPr>
          <w:p w:rsidR="00C723E0" w:rsidRPr="003F48E8" w:rsidRDefault="00C723E0" w:rsidP="003F48E8">
            <w:pPr>
              <w:shd w:val="clear" w:color="auto" w:fill="FFFFFF" w:themeFill="background1"/>
              <w:jc w:val="center"/>
              <w:rPr>
                <w:sz w:val="20"/>
                <w:szCs w:val="20"/>
              </w:rPr>
            </w:pPr>
            <w:r w:rsidRPr="003F48E8">
              <w:rPr>
                <w:sz w:val="20"/>
                <w:szCs w:val="20"/>
              </w:rPr>
              <w:t>224</w:t>
            </w:r>
          </w:p>
        </w:tc>
      </w:tr>
      <w:tr w:rsidR="00C723E0" w:rsidRPr="003F48E8" w:rsidTr="00607ACE">
        <w:trPr>
          <w:jc w:val="center"/>
        </w:trPr>
        <w:tc>
          <w:tcPr>
            <w:tcW w:w="2274" w:type="dxa"/>
          </w:tcPr>
          <w:p w:rsidR="00C723E0" w:rsidRPr="003F48E8" w:rsidRDefault="00C723E0" w:rsidP="003F48E8">
            <w:pPr>
              <w:shd w:val="clear" w:color="auto" w:fill="FFFFFF" w:themeFill="background1"/>
              <w:rPr>
                <w:color w:val="002060"/>
                <w:sz w:val="20"/>
                <w:szCs w:val="20"/>
              </w:rPr>
            </w:pPr>
            <w:r w:rsidRPr="003F48E8">
              <w:rPr>
                <w:sz w:val="20"/>
                <w:szCs w:val="20"/>
              </w:rPr>
              <w:t>Cirugía Bucal</w:t>
            </w:r>
          </w:p>
        </w:tc>
        <w:tc>
          <w:tcPr>
            <w:tcW w:w="2983" w:type="dxa"/>
          </w:tcPr>
          <w:p w:rsidR="00C723E0" w:rsidRPr="003F48E8" w:rsidRDefault="00C723E0" w:rsidP="003F48E8">
            <w:pPr>
              <w:shd w:val="clear" w:color="auto" w:fill="FFFFFF" w:themeFill="background1"/>
              <w:jc w:val="center"/>
              <w:rPr>
                <w:sz w:val="20"/>
                <w:szCs w:val="20"/>
              </w:rPr>
            </w:pPr>
            <w:r w:rsidRPr="003F48E8">
              <w:rPr>
                <w:sz w:val="20"/>
                <w:szCs w:val="20"/>
              </w:rPr>
              <w:t>6</w:t>
            </w:r>
          </w:p>
        </w:tc>
        <w:tc>
          <w:tcPr>
            <w:tcW w:w="2387" w:type="dxa"/>
          </w:tcPr>
          <w:p w:rsidR="00C723E0" w:rsidRPr="003F48E8" w:rsidRDefault="00C723E0" w:rsidP="003F48E8">
            <w:pPr>
              <w:shd w:val="clear" w:color="auto" w:fill="FFFFFF" w:themeFill="background1"/>
              <w:jc w:val="center"/>
              <w:rPr>
                <w:sz w:val="20"/>
                <w:szCs w:val="20"/>
              </w:rPr>
            </w:pPr>
            <w:r w:rsidRPr="003F48E8">
              <w:rPr>
                <w:sz w:val="20"/>
                <w:szCs w:val="20"/>
              </w:rPr>
              <w:t>168</w:t>
            </w:r>
          </w:p>
        </w:tc>
      </w:tr>
      <w:tr w:rsidR="00C723E0" w:rsidRPr="003F48E8" w:rsidTr="00607ACE">
        <w:trPr>
          <w:jc w:val="center"/>
        </w:trPr>
        <w:tc>
          <w:tcPr>
            <w:tcW w:w="2274" w:type="dxa"/>
          </w:tcPr>
          <w:p w:rsidR="00C723E0" w:rsidRPr="003F48E8" w:rsidRDefault="00C723E0" w:rsidP="003F48E8">
            <w:pPr>
              <w:shd w:val="clear" w:color="auto" w:fill="FFFFFF" w:themeFill="background1"/>
              <w:rPr>
                <w:color w:val="002060"/>
                <w:sz w:val="20"/>
                <w:szCs w:val="20"/>
              </w:rPr>
            </w:pPr>
            <w:r w:rsidRPr="003F48E8">
              <w:rPr>
                <w:sz w:val="20"/>
                <w:szCs w:val="20"/>
              </w:rPr>
              <w:t>Endodoncia Preclínica</w:t>
            </w:r>
          </w:p>
        </w:tc>
        <w:tc>
          <w:tcPr>
            <w:tcW w:w="2983" w:type="dxa"/>
          </w:tcPr>
          <w:p w:rsidR="00C723E0" w:rsidRPr="003F48E8" w:rsidRDefault="00C723E0" w:rsidP="003F48E8">
            <w:pPr>
              <w:shd w:val="clear" w:color="auto" w:fill="FFFFFF" w:themeFill="background1"/>
              <w:jc w:val="center"/>
              <w:rPr>
                <w:sz w:val="20"/>
                <w:szCs w:val="20"/>
              </w:rPr>
            </w:pPr>
            <w:r w:rsidRPr="003F48E8">
              <w:rPr>
                <w:sz w:val="20"/>
                <w:szCs w:val="20"/>
              </w:rPr>
              <w:t>4</w:t>
            </w:r>
          </w:p>
        </w:tc>
        <w:tc>
          <w:tcPr>
            <w:tcW w:w="2387" w:type="dxa"/>
          </w:tcPr>
          <w:p w:rsidR="00C723E0" w:rsidRPr="003F48E8" w:rsidRDefault="00C723E0" w:rsidP="003F48E8">
            <w:pPr>
              <w:shd w:val="clear" w:color="auto" w:fill="FFFFFF" w:themeFill="background1"/>
              <w:jc w:val="center"/>
              <w:rPr>
                <w:sz w:val="20"/>
                <w:szCs w:val="20"/>
              </w:rPr>
            </w:pPr>
            <w:r w:rsidRPr="003F48E8">
              <w:rPr>
                <w:sz w:val="20"/>
                <w:szCs w:val="20"/>
              </w:rPr>
              <w:t>112</w:t>
            </w:r>
          </w:p>
        </w:tc>
      </w:tr>
      <w:tr w:rsidR="00C723E0" w:rsidRPr="003F48E8" w:rsidTr="00607ACE">
        <w:trPr>
          <w:jc w:val="center"/>
        </w:trPr>
        <w:tc>
          <w:tcPr>
            <w:tcW w:w="2274" w:type="dxa"/>
          </w:tcPr>
          <w:p w:rsidR="00C723E0" w:rsidRPr="003F48E8" w:rsidRDefault="00C723E0" w:rsidP="003F48E8">
            <w:pPr>
              <w:shd w:val="clear" w:color="auto" w:fill="FFFFFF" w:themeFill="background1"/>
              <w:rPr>
                <w:color w:val="002060"/>
                <w:sz w:val="20"/>
                <w:szCs w:val="20"/>
              </w:rPr>
            </w:pPr>
            <w:r w:rsidRPr="003F48E8">
              <w:rPr>
                <w:sz w:val="20"/>
                <w:szCs w:val="20"/>
              </w:rPr>
              <w:t>Patología Bucal</w:t>
            </w:r>
          </w:p>
        </w:tc>
        <w:tc>
          <w:tcPr>
            <w:tcW w:w="2983" w:type="dxa"/>
          </w:tcPr>
          <w:p w:rsidR="00C723E0" w:rsidRPr="003F48E8" w:rsidRDefault="00C723E0" w:rsidP="003F48E8">
            <w:pPr>
              <w:shd w:val="clear" w:color="auto" w:fill="FFFFFF" w:themeFill="background1"/>
              <w:jc w:val="center"/>
              <w:rPr>
                <w:sz w:val="20"/>
                <w:szCs w:val="20"/>
              </w:rPr>
            </w:pPr>
            <w:r w:rsidRPr="003F48E8">
              <w:rPr>
                <w:sz w:val="20"/>
                <w:szCs w:val="20"/>
              </w:rPr>
              <w:t>4</w:t>
            </w:r>
          </w:p>
        </w:tc>
        <w:tc>
          <w:tcPr>
            <w:tcW w:w="2387" w:type="dxa"/>
          </w:tcPr>
          <w:p w:rsidR="00C723E0" w:rsidRPr="003F48E8" w:rsidRDefault="00C723E0" w:rsidP="003F48E8">
            <w:pPr>
              <w:shd w:val="clear" w:color="auto" w:fill="FFFFFF" w:themeFill="background1"/>
              <w:jc w:val="center"/>
              <w:rPr>
                <w:sz w:val="20"/>
                <w:szCs w:val="20"/>
              </w:rPr>
            </w:pPr>
            <w:r w:rsidRPr="003F48E8">
              <w:rPr>
                <w:sz w:val="20"/>
                <w:szCs w:val="20"/>
              </w:rPr>
              <w:t>112</w:t>
            </w:r>
          </w:p>
        </w:tc>
      </w:tr>
      <w:tr w:rsidR="00C723E0" w:rsidRPr="003F48E8" w:rsidTr="00607ACE">
        <w:trPr>
          <w:jc w:val="center"/>
        </w:trPr>
        <w:tc>
          <w:tcPr>
            <w:tcW w:w="2274" w:type="dxa"/>
          </w:tcPr>
          <w:p w:rsidR="00C723E0" w:rsidRPr="003F48E8" w:rsidRDefault="00C723E0" w:rsidP="003F48E8">
            <w:pPr>
              <w:shd w:val="clear" w:color="auto" w:fill="FFFFFF" w:themeFill="background1"/>
              <w:rPr>
                <w:color w:val="002060"/>
                <w:sz w:val="20"/>
                <w:szCs w:val="20"/>
              </w:rPr>
            </w:pPr>
            <w:r w:rsidRPr="003F48E8">
              <w:rPr>
                <w:sz w:val="20"/>
                <w:szCs w:val="20"/>
              </w:rPr>
              <w:t>Prótesis Clínica</w:t>
            </w:r>
          </w:p>
        </w:tc>
        <w:tc>
          <w:tcPr>
            <w:tcW w:w="2983" w:type="dxa"/>
          </w:tcPr>
          <w:p w:rsidR="00C723E0" w:rsidRPr="003F48E8" w:rsidRDefault="00C723E0" w:rsidP="003F48E8">
            <w:pPr>
              <w:shd w:val="clear" w:color="auto" w:fill="FFFFFF" w:themeFill="background1"/>
              <w:jc w:val="center"/>
              <w:rPr>
                <w:sz w:val="20"/>
                <w:szCs w:val="20"/>
              </w:rPr>
            </w:pPr>
            <w:r w:rsidRPr="003F48E8">
              <w:rPr>
                <w:sz w:val="20"/>
                <w:szCs w:val="20"/>
              </w:rPr>
              <w:t>6</w:t>
            </w:r>
          </w:p>
        </w:tc>
        <w:tc>
          <w:tcPr>
            <w:tcW w:w="2387" w:type="dxa"/>
          </w:tcPr>
          <w:p w:rsidR="00C723E0" w:rsidRPr="003F48E8" w:rsidRDefault="00C723E0" w:rsidP="003F48E8">
            <w:pPr>
              <w:shd w:val="clear" w:color="auto" w:fill="FFFFFF" w:themeFill="background1"/>
              <w:jc w:val="center"/>
              <w:rPr>
                <w:sz w:val="20"/>
                <w:szCs w:val="20"/>
              </w:rPr>
            </w:pPr>
            <w:r w:rsidRPr="003F48E8">
              <w:rPr>
                <w:sz w:val="20"/>
                <w:szCs w:val="20"/>
              </w:rPr>
              <w:t>168</w:t>
            </w:r>
          </w:p>
        </w:tc>
      </w:tr>
      <w:tr w:rsidR="00C723E0" w:rsidRPr="003F48E8" w:rsidTr="00607ACE">
        <w:trPr>
          <w:jc w:val="center"/>
        </w:trPr>
        <w:tc>
          <w:tcPr>
            <w:tcW w:w="2274" w:type="dxa"/>
          </w:tcPr>
          <w:p w:rsidR="00C723E0" w:rsidRPr="003F48E8" w:rsidRDefault="00C723E0" w:rsidP="003F48E8">
            <w:pPr>
              <w:shd w:val="clear" w:color="auto" w:fill="FFFFFF" w:themeFill="background1"/>
              <w:rPr>
                <w:color w:val="002060"/>
                <w:sz w:val="20"/>
                <w:szCs w:val="20"/>
              </w:rPr>
            </w:pPr>
            <w:r w:rsidRPr="003F48E8">
              <w:rPr>
                <w:sz w:val="20"/>
                <w:szCs w:val="20"/>
              </w:rPr>
              <w:t>Operatoria Clínica II</w:t>
            </w:r>
          </w:p>
        </w:tc>
        <w:tc>
          <w:tcPr>
            <w:tcW w:w="2983" w:type="dxa"/>
          </w:tcPr>
          <w:p w:rsidR="00C723E0" w:rsidRPr="003F48E8" w:rsidRDefault="00C723E0" w:rsidP="003F48E8">
            <w:pPr>
              <w:shd w:val="clear" w:color="auto" w:fill="FFFFFF" w:themeFill="background1"/>
              <w:jc w:val="center"/>
              <w:rPr>
                <w:sz w:val="20"/>
                <w:szCs w:val="20"/>
              </w:rPr>
            </w:pPr>
            <w:r w:rsidRPr="003F48E8">
              <w:rPr>
                <w:sz w:val="20"/>
                <w:szCs w:val="20"/>
              </w:rPr>
              <w:t>6</w:t>
            </w:r>
          </w:p>
        </w:tc>
        <w:tc>
          <w:tcPr>
            <w:tcW w:w="2387" w:type="dxa"/>
          </w:tcPr>
          <w:p w:rsidR="00C723E0" w:rsidRPr="003F48E8" w:rsidRDefault="00C723E0" w:rsidP="003F48E8">
            <w:pPr>
              <w:shd w:val="clear" w:color="auto" w:fill="FFFFFF" w:themeFill="background1"/>
              <w:jc w:val="center"/>
              <w:rPr>
                <w:sz w:val="20"/>
                <w:szCs w:val="20"/>
              </w:rPr>
            </w:pPr>
            <w:r w:rsidRPr="003F48E8">
              <w:rPr>
                <w:sz w:val="20"/>
                <w:szCs w:val="20"/>
              </w:rPr>
              <w:t>168</w:t>
            </w:r>
          </w:p>
        </w:tc>
      </w:tr>
      <w:tr w:rsidR="00C723E0" w:rsidRPr="003F48E8" w:rsidTr="00607ACE">
        <w:trPr>
          <w:jc w:val="center"/>
        </w:trPr>
        <w:tc>
          <w:tcPr>
            <w:tcW w:w="2274" w:type="dxa"/>
          </w:tcPr>
          <w:p w:rsidR="00C723E0" w:rsidRPr="003F48E8" w:rsidRDefault="00C723E0" w:rsidP="003F48E8">
            <w:pPr>
              <w:shd w:val="clear" w:color="auto" w:fill="FFFFFF" w:themeFill="background1"/>
              <w:rPr>
                <w:color w:val="002060"/>
                <w:sz w:val="20"/>
                <w:szCs w:val="20"/>
              </w:rPr>
            </w:pPr>
            <w:r w:rsidRPr="003F48E8">
              <w:rPr>
                <w:sz w:val="20"/>
                <w:szCs w:val="20"/>
              </w:rPr>
              <w:t>Periodoncia</w:t>
            </w:r>
          </w:p>
        </w:tc>
        <w:tc>
          <w:tcPr>
            <w:tcW w:w="2983" w:type="dxa"/>
          </w:tcPr>
          <w:p w:rsidR="00C723E0" w:rsidRPr="003F48E8" w:rsidRDefault="00C723E0" w:rsidP="003F48E8">
            <w:pPr>
              <w:shd w:val="clear" w:color="auto" w:fill="FFFFFF" w:themeFill="background1"/>
              <w:jc w:val="center"/>
              <w:rPr>
                <w:sz w:val="20"/>
                <w:szCs w:val="20"/>
              </w:rPr>
            </w:pPr>
            <w:r w:rsidRPr="003F48E8">
              <w:rPr>
                <w:sz w:val="20"/>
                <w:szCs w:val="20"/>
              </w:rPr>
              <w:t>4</w:t>
            </w:r>
          </w:p>
        </w:tc>
        <w:tc>
          <w:tcPr>
            <w:tcW w:w="2387" w:type="dxa"/>
          </w:tcPr>
          <w:p w:rsidR="00C723E0" w:rsidRPr="003F48E8" w:rsidRDefault="00C723E0" w:rsidP="003F48E8">
            <w:pPr>
              <w:shd w:val="clear" w:color="auto" w:fill="FFFFFF" w:themeFill="background1"/>
              <w:jc w:val="center"/>
              <w:rPr>
                <w:sz w:val="20"/>
                <w:szCs w:val="20"/>
              </w:rPr>
            </w:pPr>
            <w:r w:rsidRPr="003F48E8">
              <w:rPr>
                <w:sz w:val="20"/>
                <w:szCs w:val="20"/>
              </w:rPr>
              <w:t>112</w:t>
            </w:r>
          </w:p>
        </w:tc>
      </w:tr>
      <w:tr w:rsidR="00C723E0" w:rsidRPr="003F48E8" w:rsidTr="00607ACE">
        <w:trPr>
          <w:jc w:val="center"/>
        </w:trPr>
        <w:tc>
          <w:tcPr>
            <w:tcW w:w="2274" w:type="dxa"/>
          </w:tcPr>
          <w:p w:rsidR="00C723E0" w:rsidRPr="003F48E8" w:rsidRDefault="00C723E0" w:rsidP="003F48E8">
            <w:pPr>
              <w:shd w:val="clear" w:color="auto" w:fill="FFFFFF" w:themeFill="background1"/>
              <w:rPr>
                <w:color w:val="002060"/>
                <w:sz w:val="20"/>
                <w:szCs w:val="20"/>
              </w:rPr>
            </w:pPr>
            <w:r w:rsidRPr="003F48E8">
              <w:rPr>
                <w:sz w:val="20"/>
                <w:szCs w:val="20"/>
              </w:rPr>
              <w:t>Cirugía Bucal II</w:t>
            </w:r>
          </w:p>
        </w:tc>
        <w:tc>
          <w:tcPr>
            <w:tcW w:w="2983" w:type="dxa"/>
          </w:tcPr>
          <w:p w:rsidR="00C723E0" w:rsidRPr="003F48E8" w:rsidRDefault="00C723E0" w:rsidP="003F48E8">
            <w:pPr>
              <w:shd w:val="clear" w:color="auto" w:fill="FFFFFF" w:themeFill="background1"/>
              <w:jc w:val="center"/>
              <w:rPr>
                <w:sz w:val="20"/>
                <w:szCs w:val="20"/>
              </w:rPr>
            </w:pPr>
            <w:r w:rsidRPr="003F48E8">
              <w:rPr>
                <w:sz w:val="20"/>
                <w:szCs w:val="20"/>
              </w:rPr>
              <w:t>6</w:t>
            </w:r>
          </w:p>
        </w:tc>
        <w:tc>
          <w:tcPr>
            <w:tcW w:w="2387" w:type="dxa"/>
          </w:tcPr>
          <w:p w:rsidR="00C723E0" w:rsidRPr="003F48E8" w:rsidRDefault="00C723E0" w:rsidP="003F48E8">
            <w:pPr>
              <w:shd w:val="clear" w:color="auto" w:fill="FFFFFF" w:themeFill="background1"/>
              <w:jc w:val="center"/>
              <w:rPr>
                <w:sz w:val="20"/>
                <w:szCs w:val="20"/>
              </w:rPr>
            </w:pPr>
            <w:r w:rsidRPr="003F48E8">
              <w:rPr>
                <w:sz w:val="20"/>
                <w:szCs w:val="20"/>
              </w:rPr>
              <w:t>168</w:t>
            </w:r>
          </w:p>
        </w:tc>
      </w:tr>
      <w:tr w:rsidR="00C723E0" w:rsidRPr="003F48E8" w:rsidTr="00607ACE">
        <w:trPr>
          <w:jc w:val="center"/>
        </w:trPr>
        <w:tc>
          <w:tcPr>
            <w:tcW w:w="2274" w:type="dxa"/>
          </w:tcPr>
          <w:p w:rsidR="00C723E0" w:rsidRPr="003F48E8" w:rsidRDefault="00C723E0" w:rsidP="003F48E8">
            <w:pPr>
              <w:shd w:val="clear" w:color="auto" w:fill="FFFFFF" w:themeFill="background1"/>
              <w:rPr>
                <w:color w:val="002060"/>
                <w:sz w:val="20"/>
                <w:szCs w:val="20"/>
              </w:rPr>
            </w:pPr>
            <w:r w:rsidRPr="003F48E8">
              <w:rPr>
                <w:sz w:val="20"/>
                <w:szCs w:val="20"/>
              </w:rPr>
              <w:t>Endodoncia Clínica</w:t>
            </w:r>
          </w:p>
        </w:tc>
        <w:tc>
          <w:tcPr>
            <w:tcW w:w="2983" w:type="dxa"/>
          </w:tcPr>
          <w:p w:rsidR="00C723E0" w:rsidRPr="003F48E8" w:rsidRDefault="00C723E0" w:rsidP="003F48E8">
            <w:pPr>
              <w:shd w:val="clear" w:color="auto" w:fill="FFFFFF" w:themeFill="background1"/>
              <w:jc w:val="center"/>
              <w:rPr>
                <w:sz w:val="20"/>
                <w:szCs w:val="20"/>
              </w:rPr>
            </w:pPr>
            <w:r w:rsidRPr="003F48E8">
              <w:rPr>
                <w:sz w:val="20"/>
                <w:szCs w:val="20"/>
              </w:rPr>
              <w:t>6</w:t>
            </w:r>
          </w:p>
        </w:tc>
        <w:tc>
          <w:tcPr>
            <w:tcW w:w="2387" w:type="dxa"/>
          </w:tcPr>
          <w:p w:rsidR="00C723E0" w:rsidRPr="003F48E8" w:rsidRDefault="00C723E0" w:rsidP="003F48E8">
            <w:pPr>
              <w:shd w:val="clear" w:color="auto" w:fill="FFFFFF" w:themeFill="background1"/>
              <w:jc w:val="center"/>
              <w:rPr>
                <w:sz w:val="20"/>
                <w:szCs w:val="20"/>
              </w:rPr>
            </w:pPr>
            <w:r w:rsidRPr="003F48E8">
              <w:rPr>
                <w:sz w:val="20"/>
                <w:szCs w:val="20"/>
              </w:rPr>
              <w:t>168</w:t>
            </w:r>
          </w:p>
        </w:tc>
      </w:tr>
      <w:tr w:rsidR="00C723E0" w:rsidRPr="003F48E8" w:rsidTr="00607ACE">
        <w:trPr>
          <w:jc w:val="center"/>
        </w:trPr>
        <w:tc>
          <w:tcPr>
            <w:tcW w:w="2274" w:type="dxa"/>
          </w:tcPr>
          <w:p w:rsidR="00C723E0" w:rsidRPr="003F48E8" w:rsidRDefault="00C723E0" w:rsidP="003F48E8">
            <w:pPr>
              <w:shd w:val="clear" w:color="auto" w:fill="FFFFFF" w:themeFill="background1"/>
              <w:rPr>
                <w:color w:val="002060"/>
                <w:sz w:val="20"/>
                <w:szCs w:val="20"/>
              </w:rPr>
            </w:pPr>
            <w:r w:rsidRPr="003F48E8">
              <w:rPr>
                <w:sz w:val="20"/>
                <w:szCs w:val="20"/>
              </w:rPr>
              <w:t>Odontología Legal</w:t>
            </w:r>
          </w:p>
        </w:tc>
        <w:tc>
          <w:tcPr>
            <w:tcW w:w="2983" w:type="dxa"/>
          </w:tcPr>
          <w:p w:rsidR="00C723E0" w:rsidRPr="003F48E8" w:rsidRDefault="00C723E0" w:rsidP="003F48E8">
            <w:pPr>
              <w:shd w:val="clear" w:color="auto" w:fill="FFFFFF" w:themeFill="background1"/>
              <w:jc w:val="center"/>
              <w:rPr>
                <w:sz w:val="20"/>
                <w:szCs w:val="20"/>
              </w:rPr>
            </w:pPr>
            <w:r w:rsidRPr="003F48E8">
              <w:rPr>
                <w:sz w:val="20"/>
                <w:szCs w:val="20"/>
              </w:rPr>
              <w:t>3</w:t>
            </w:r>
          </w:p>
        </w:tc>
        <w:tc>
          <w:tcPr>
            <w:tcW w:w="2387" w:type="dxa"/>
          </w:tcPr>
          <w:p w:rsidR="00C723E0" w:rsidRPr="003F48E8" w:rsidRDefault="00C723E0" w:rsidP="003F48E8">
            <w:pPr>
              <w:shd w:val="clear" w:color="auto" w:fill="FFFFFF" w:themeFill="background1"/>
              <w:jc w:val="center"/>
              <w:rPr>
                <w:sz w:val="20"/>
                <w:szCs w:val="20"/>
              </w:rPr>
            </w:pPr>
            <w:r w:rsidRPr="003F48E8">
              <w:rPr>
                <w:sz w:val="20"/>
                <w:szCs w:val="20"/>
              </w:rPr>
              <w:t>84</w:t>
            </w:r>
          </w:p>
        </w:tc>
      </w:tr>
      <w:tr w:rsidR="00C723E0" w:rsidRPr="003F48E8" w:rsidTr="00607ACE">
        <w:trPr>
          <w:jc w:val="center"/>
        </w:trPr>
        <w:tc>
          <w:tcPr>
            <w:tcW w:w="2274" w:type="dxa"/>
          </w:tcPr>
          <w:p w:rsidR="00C723E0" w:rsidRPr="003F48E8" w:rsidRDefault="00C723E0" w:rsidP="003F48E8">
            <w:pPr>
              <w:shd w:val="clear" w:color="auto" w:fill="FFFFFF" w:themeFill="background1"/>
              <w:rPr>
                <w:color w:val="002060"/>
                <w:sz w:val="20"/>
                <w:szCs w:val="20"/>
              </w:rPr>
            </w:pPr>
            <w:r w:rsidRPr="003F48E8">
              <w:rPr>
                <w:sz w:val="20"/>
                <w:szCs w:val="20"/>
              </w:rPr>
              <w:t>Prótesis Fija I</w:t>
            </w:r>
          </w:p>
        </w:tc>
        <w:tc>
          <w:tcPr>
            <w:tcW w:w="2983" w:type="dxa"/>
          </w:tcPr>
          <w:p w:rsidR="00C723E0" w:rsidRPr="003F48E8" w:rsidRDefault="00C723E0" w:rsidP="003F48E8">
            <w:pPr>
              <w:shd w:val="clear" w:color="auto" w:fill="FFFFFF" w:themeFill="background1"/>
              <w:jc w:val="center"/>
              <w:rPr>
                <w:sz w:val="20"/>
                <w:szCs w:val="20"/>
              </w:rPr>
            </w:pPr>
            <w:r w:rsidRPr="003F48E8">
              <w:rPr>
                <w:sz w:val="20"/>
                <w:szCs w:val="20"/>
              </w:rPr>
              <w:t>6</w:t>
            </w:r>
          </w:p>
        </w:tc>
        <w:tc>
          <w:tcPr>
            <w:tcW w:w="2387" w:type="dxa"/>
          </w:tcPr>
          <w:p w:rsidR="00C723E0" w:rsidRPr="003F48E8" w:rsidRDefault="00C723E0" w:rsidP="003F48E8">
            <w:pPr>
              <w:shd w:val="clear" w:color="auto" w:fill="FFFFFF" w:themeFill="background1"/>
              <w:jc w:val="center"/>
              <w:rPr>
                <w:sz w:val="20"/>
                <w:szCs w:val="20"/>
              </w:rPr>
            </w:pPr>
            <w:r w:rsidRPr="003F48E8">
              <w:rPr>
                <w:sz w:val="20"/>
                <w:szCs w:val="20"/>
              </w:rPr>
              <w:t>168</w:t>
            </w:r>
          </w:p>
        </w:tc>
      </w:tr>
      <w:tr w:rsidR="00C723E0" w:rsidRPr="003F48E8" w:rsidTr="00607ACE">
        <w:trPr>
          <w:jc w:val="center"/>
        </w:trPr>
        <w:tc>
          <w:tcPr>
            <w:tcW w:w="2274" w:type="dxa"/>
          </w:tcPr>
          <w:p w:rsidR="00C723E0" w:rsidRPr="003F48E8" w:rsidRDefault="00C723E0" w:rsidP="003F48E8">
            <w:pPr>
              <w:shd w:val="clear" w:color="auto" w:fill="FFFFFF" w:themeFill="background1"/>
              <w:rPr>
                <w:sz w:val="20"/>
                <w:szCs w:val="20"/>
              </w:rPr>
            </w:pPr>
            <w:r w:rsidRPr="003F48E8">
              <w:rPr>
                <w:sz w:val="20"/>
                <w:szCs w:val="20"/>
              </w:rPr>
              <w:t>Ortodoncia I</w:t>
            </w:r>
          </w:p>
        </w:tc>
        <w:tc>
          <w:tcPr>
            <w:tcW w:w="2983" w:type="dxa"/>
          </w:tcPr>
          <w:p w:rsidR="00C723E0" w:rsidRPr="003F48E8" w:rsidRDefault="00C723E0" w:rsidP="003F48E8">
            <w:pPr>
              <w:shd w:val="clear" w:color="auto" w:fill="FFFFFF" w:themeFill="background1"/>
              <w:jc w:val="center"/>
              <w:rPr>
                <w:sz w:val="20"/>
                <w:szCs w:val="20"/>
              </w:rPr>
            </w:pPr>
            <w:r w:rsidRPr="003F48E8">
              <w:rPr>
                <w:sz w:val="20"/>
                <w:szCs w:val="20"/>
              </w:rPr>
              <w:t>5</w:t>
            </w:r>
          </w:p>
        </w:tc>
        <w:tc>
          <w:tcPr>
            <w:tcW w:w="2387" w:type="dxa"/>
          </w:tcPr>
          <w:p w:rsidR="00C723E0" w:rsidRPr="003F48E8" w:rsidRDefault="00C723E0" w:rsidP="003F48E8">
            <w:pPr>
              <w:shd w:val="clear" w:color="auto" w:fill="FFFFFF" w:themeFill="background1"/>
              <w:jc w:val="center"/>
              <w:rPr>
                <w:sz w:val="20"/>
                <w:szCs w:val="20"/>
              </w:rPr>
            </w:pPr>
            <w:r w:rsidRPr="003F48E8">
              <w:rPr>
                <w:sz w:val="20"/>
                <w:szCs w:val="20"/>
              </w:rPr>
              <w:t>140</w:t>
            </w:r>
          </w:p>
        </w:tc>
      </w:tr>
      <w:tr w:rsidR="00C723E0" w:rsidRPr="003F48E8" w:rsidTr="00607ACE">
        <w:trPr>
          <w:jc w:val="center"/>
        </w:trPr>
        <w:tc>
          <w:tcPr>
            <w:tcW w:w="2274" w:type="dxa"/>
          </w:tcPr>
          <w:p w:rsidR="00C723E0" w:rsidRPr="003F48E8" w:rsidRDefault="00C723E0" w:rsidP="003F48E8">
            <w:pPr>
              <w:shd w:val="clear" w:color="auto" w:fill="FFFFFF" w:themeFill="background1"/>
              <w:rPr>
                <w:sz w:val="20"/>
                <w:szCs w:val="20"/>
              </w:rPr>
            </w:pPr>
            <w:r w:rsidRPr="003F48E8">
              <w:rPr>
                <w:sz w:val="20"/>
                <w:szCs w:val="20"/>
              </w:rPr>
              <w:t>Operatoria Clínica III</w:t>
            </w:r>
          </w:p>
        </w:tc>
        <w:tc>
          <w:tcPr>
            <w:tcW w:w="2983" w:type="dxa"/>
          </w:tcPr>
          <w:p w:rsidR="00C723E0" w:rsidRPr="003F48E8" w:rsidRDefault="00C723E0" w:rsidP="003F48E8">
            <w:pPr>
              <w:shd w:val="clear" w:color="auto" w:fill="FFFFFF" w:themeFill="background1"/>
              <w:jc w:val="center"/>
              <w:rPr>
                <w:sz w:val="20"/>
                <w:szCs w:val="20"/>
              </w:rPr>
            </w:pPr>
            <w:r w:rsidRPr="003F48E8">
              <w:rPr>
                <w:sz w:val="20"/>
                <w:szCs w:val="20"/>
              </w:rPr>
              <w:t>6</w:t>
            </w:r>
          </w:p>
        </w:tc>
        <w:tc>
          <w:tcPr>
            <w:tcW w:w="2387" w:type="dxa"/>
          </w:tcPr>
          <w:p w:rsidR="00C723E0" w:rsidRPr="003F48E8" w:rsidRDefault="00C723E0" w:rsidP="003F48E8">
            <w:pPr>
              <w:shd w:val="clear" w:color="auto" w:fill="FFFFFF" w:themeFill="background1"/>
              <w:jc w:val="center"/>
              <w:rPr>
                <w:sz w:val="20"/>
                <w:szCs w:val="20"/>
              </w:rPr>
            </w:pPr>
            <w:r w:rsidRPr="003F48E8">
              <w:rPr>
                <w:sz w:val="20"/>
                <w:szCs w:val="20"/>
              </w:rPr>
              <w:t>168</w:t>
            </w:r>
          </w:p>
        </w:tc>
      </w:tr>
      <w:tr w:rsidR="00C723E0" w:rsidRPr="003F48E8" w:rsidTr="00607ACE">
        <w:trPr>
          <w:jc w:val="center"/>
        </w:trPr>
        <w:tc>
          <w:tcPr>
            <w:tcW w:w="2274" w:type="dxa"/>
          </w:tcPr>
          <w:p w:rsidR="00C723E0" w:rsidRPr="003F48E8" w:rsidRDefault="00C723E0" w:rsidP="003F48E8">
            <w:pPr>
              <w:shd w:val="clear" w:color="auto" w:fill="FFFFFF" w:themeFill="background1"/>
              <w:rPr>
                <w:sz w:val="20"/>
                <w:szCs w:val="20"/>
              </w:rPr>
            </w:pPr>
            <w:r w:rsidRPr="003F48E8">
              <w:rPr>
                <w:sz w:val="20"/>
                <w:szCs w:val="20"/>
              </w:rPr>
              <w:t>Salud Pública</w:t>
            </w:r>
          </w:p>
        </w:tc>
        <w:tc>
          <w:tcPr>
            <w:tcW w:w="2983" w:type="dxa"/>
          </w:tcPr>
          <w:p w:rsidR="00C723E0" w:rsidRPr="003F48E8" w:rsidRDefault="00C723E0" w:rsidP="003F48E8">
            <w:pPr>
              <w:shd w:val="clear" w:color="auto" w:fill="FFFFFF" w:themeFill="background1"/>
              <w:jc w:val="center"/>
              <w:rPr>
                <w:sz w:val="20"/>
                <w:szCs w:val="20"/>
              </w:rPr>
            </w:pPr>
            <w:r w:rsidRPr="003F48E8">
              <w:rPr>
                <w:sz w:val="20"/>
                <w:szCs w:val="20"/>
              </w:rPr>
              <w:t>4</w:t>
            </w:r>
          </w:p>
        </w:tc>
        <w:tc>
          <w:tcPr>
            <w:tcW w:w="2387" w:type="dxa"/>
          </w:tcPr>
          <w:p w:rsidR="00C723E0" w:rsidRPr="003F48E8" w:rsidRDefault="00C723E0" w:rsidP="003F48E8">
            <w:pPr>
              <w:shd w:val="clear" w:color="auto" w:fill="FFFFFF" w:themeFill="background1"/>
              <w:jc w:val="center"/>
              <w:rPr>
                <w:sz w:val="20"/>
                <w:szCs w:val="20"/>
              </w:rPr>
            </w:pPr>
            <w:r w:rsidRPr="003F48E8">
              <w:rPr>
                <w:sz w:val="20"/>
                <w:szCs w:val="20"/>
              </w:rPr>
              <w:t>112</w:t>
            </w:r>
          </w:p>
        </w:tc>
      </w:tr>
      <w:tr w:rsidR="00C723E0" w:rsidRPr="003F48E8" w:rsidTr="00607ACE">
        <w:trPr>
          <w:jc w:val="center"/>
        </w:trPr>
        <w:tc>
          <w:tcPr>
            <w:tcW w:w="2274" w:type="dxa"/>
          </w:tcPr>
          <w:p w:rsidR="00C723E0" w:rsidRPr="003F48E8" w:rsidRDefault="00C723E0" w:rsidP="003F48E8">
            <w:pPr>
              <w:shd w:val="clear" w:color="auto" w:fill="FFFFFF" w:themeFill="background1"/>
              <w:rPr>
                <w:sz w:val="20"/>
                <w:szCs w:val="20"/>
              </w:rPr>
            </w:pPr>
            <w:r w:rsidRPr="003F48E8">
              <w:rPr>
                <w:sz w:val="20"/>
                <w:szCs w:val="20"/>
              </w:rPr>
              <w:t>Ortodoncia II</w:t>
            </w:r>
          </w:p>
        </w:tc>
        <w:tc>
          <w:tcPr>
            <w:tcW w:w="2983" w:type="dxa"/>
          </w:tcPr>
          <w:p w:rsidR="00C723E0" w:rsidRPr="003F48E8" w:rsidRDefault="00C723E0" w:rsidP="003F48E8">
            <w:pPr>
              <w:shd w:val="clear" w:color="auto" w:fill="FFFFFF" w:themeFill="background1"/>
              <w:jc w:val="center"/>
              <w:rPr>
                <w:sz w:val="20"/>
                <w:szCs w:val="20"/>
              </w:rPr>
            </w:pPr>
            <w:r w:rsidRPr="003F48E8">
              <w:rPr>
                <w:sz w:val="20"/>
                <w:szCs w:val="20"/>
              </w:rPr>
              <w:t>6</w:t>
            </w:r>
          </w:p>
        </w:tc>
        <w:tc>
          <w:tcPr>
            <w:tcW w:w="2387" w:type="dxa"/>
          </w:tcPr>
          <w:p w:rsidR="00C723E0" w:rsidRPr="003F48E8" w:rsidRDefault="00C723E0" w:rsidP="003F48E8">
            <w:pPr>
              <w:shd w:val="clear" w:color="auto" w:fill="FFFFFF" w:themeFill="background1"/>
              <w:jc w:val="center"/>
              <w:rPr>
                <w:sz w:val="20"/>
                <w:szCs w:val="20"/>
              </w:rPr>
            </w:pPr>
            <w:r w:rsidRPr="003F48E8">
              <w:rPr>
                <w:sz w:val="20"/>
                <w:szCs w:val="20"/>
              </w:rPr>
              <w:t>168</w:t>
            </w:r>
          </w:p>
        </w:tc>
      </w:tr>
      <w:tr w:rsidR="00C723E0" w:rsidRPr="003F48E8" w:rsidTr="00607ACE">
        <w:trPr>
          <w:jc w:val="center"/>
        </w:trPr>
        <w:tc>
          <w:tcPr>
            <w:tcW w:w="2274" w:type="dxa"/>
          </w:tcPr>
          <w:p w:rsidR="00C723E0" w:rsidRPr="003F48E8" w:rsidRDefault="00C723E0" w:rsidP="003F48E8">
            <w:pPr>
              <w:shd w:val="clear" w:color="auto" w:fill="FFFFFF" w:themeFill="background1"/>
              <w:rPr>
                <w:sz w:val="20"/>
                <w:szCs w:val="20"/>
              </w:rPr>
            </w:pPr>
            <w:proofErr w:type="spellStart"/>
            <w:r w:rsidRPr="003F48E8">
              <w:rPr>
                <w:sz w:val="20"/>
                <w:szCs w:val="20"/>
              </w:rPr>
              <w:t>Odontopediatria</w:t>
            </w:r>
            <w:proofErr w:type="spellEnd"/>
          </w:p>
        </w:tc>
        <w:tc>
          <w:tcPr>
            <w:tcW w:w="2983" w:type="dxa"/>
          </w:tcPr>
          <w:p w:rsidR="00C723E0" w:rsidRPr="003F48E8" w:rsidRDefault="00C723E0" w:rsidP="003F48E8">
            <w:pPr>
              <w:shd w:val="clear" w:color="auto" w:fill="FFFFFF" w:themeFill="background1"/>
              <w:jc w:val="center"/>
              <w:rPr>
                <w:sz w:val="20"/>
                <w:szCs w:val="20"/>
              </w:rPr>
            </w:pPr>
            <w:r w:rsidRPr="003F48E8">
              <w:rPr>
                <w:sz w:val="20"/>
                <w:szCs w:val="20"/>
              </w:rPr>
              <w:t>8</w:t>
            </w:r>
          </w:p>
        </w:tc>
        <w:tc>
          <w:tcPr>
            <w:tcW w:w="2387" w:type="dxa"/>
          </w:tcPr>
          <w:p w:rsidR="00C723E0" w:rsidRPr="003F48E8" w:rsidRDefault="00C723E0" w:rsidP="003F48E8">
            <w:pPr>
              <w:shd w:val="clear" w:color="auto" w:fill="FFFFFF" w:themeFill="background1"/>
              <w:jc w:val="center"/>
              <w:rPr>
                <w:sz w:val="20"/>
                <w:szCs w:val="20"/>
              </w:rPr>
            </w:pPr>
            <w:r w:rsidRPr="003F48E8">
              <w:rPr>
                <w:sz w:val="20"/>
                <w:szCs w:val="20"/>
              </w:rPr>
              <w:t>224</w:t>
            </w:r>
          </w:p>
        </w:tc>
      </w:tr>
      <w:tr w:rsidR="00C723E0" w:rsidRPr="003F48E8" w:rsidTr="00607ACE">
        <w:trPr>
          <w:jc w:val="center"/>
        </w:trPr>
        <w:tc>
          <w:tcPr>
            <w:tcW w:w="2274" w:type="dxa"/>
          </w:tcPr>
          <w:p w:rsidR="00C723E0" w:rsidRPr="003F48E8" w:rsidRDefault="00C723E0" w:rsidP="003F48E8">
            <w:pPr>
              <w:shd w:val="clear" w:color="auto" w:fill="FFFFFF" w:themeFill="background1"/>
              <w:rPr>
                <w:sz w:val="20"/>
                <w:szCs w:val="20"/>
              </w:rPr>
            </w:pPr>
            <w:r w:rsidRPr="003F48E8">
              <w:rPr>
                <w:sz w:val="20"/>
                <w:szCs w:val="20"/>
              </w:rPr>
              <w:t>UFI</w:t>
            </w:r>
          </w:p>
        </w:tc>
        <w:tc>
          <w:tcPr>
            <w:tcW w:w="2983" w:type="dxa"/>
          </w:tcPr>
          <w:p w:rsidR="00C723E0" w:rsidRPr="003F48E8" w:rsidRDefault="00C723E0" w:rsidP="003F48E8">
            <w:pPr>
              <w:shd w:val="clear" w:color="auto" w:fill="FFFFFF" w:themeFill="background1"/>
              <w:jc w:val="center"/>
              <w:rPr>
                <w:sz w:val="20"/>
                <w:szCs w:val="20"/>
              </w:rPr>
            </w:pPr>
            <w:r w:rsidRPr="003F48E8">
              <w:rPr>
                <w:sz w:val="20"/>
                <w:szCs w:val="20"/>
              </w:rPr>
              <w:t>8</w:t>
            </w:r>
          </w:p>
        </w:tc>
        <w:tc>
          <w:tcPr>
            <w:tcW w:w="2387" w:type="dxa"/>
          </w:tcPr>
          <w:p w:rsidR="00C723E0" w:rsidRPr="003F48E8" w:rsidRDefault="00C723E0" w:rsidP="003F48E8">
            <w:pPr>
              <w:shd w:val="clear" w:color="auto" w:fill="FFFFFF" w:themeFill="background1"/>
              <w:jc w:val="center"/>
              <w:rPr>
                <w:sz w:val="20"/>
                <w:szCs w:val="20"/>
              </w:rPr>
            </w:pPr>
            <w:r w:rsidRPr="003F48E8">
              <w:rPr>
                <w:sz w:val="20"/>
                <w:szCs w:val="20"/>
              </w:rPr>
              <w:t>224</w:t>
            </w:r>
          </w:p>
        </w:tc>
      </w:tr>
      <w:tr w:rsidR="00C723E0" w:rsidRPr="003F48E8" w:rsidTr="00607ACE">
        <w:trPr>
          <w:jc w:val="center"/>
        </w:trPr>
        <w:tc>
          <w:tcPr>
            <w:tcW w:w="2274" w:type="dxa"/>
          </w:tcPr>
          <w:p w:rsidR="00C723E0" w:rsidRPr="003F48E8" w:rsidRDefault="00C723E0" w:rsidP="003F48E8">
            <w:pPr>
              <w:shd w:val="clear" w:color="auto" w:fill="FFFFFF" w:themeFill="background1"/>
              <w:rPr>
                <w:color w:val="002060"/>
                <w:sz w:val="20"/>
                <w:szCs w:val="20"/>
              </w:rPr>
            </w:pPr>
            <w:r w:rsidRPr="003F48E8">
              <w:rPr>
                <w:sz w:val="20"/>
                <w:szCs w:val="20"/>
              </w:rPr>
              <w:t>Cirugía Bucal III</w:t>
            </w:r>
          </w:p>
        </w:tc>
        <w:tc>
          <w:tcPr>
            <w:tcW w:w="2983" w:type="dxa"/>
          </w:tcPr>
          <w:p w:rsidR="00C723E0" w:rsidRPr="003F48E8" w:rsidRDefault="00C723E0" w:rsidP="003F48E8">
            <w:pPr>
              <w:shd w:val="clear" w:color="auto" w:fill="FFFFFF" w:themeFill="background1"/>
              <w:jc w:val="center"/>
              <w:rPr>
                <w:sz w:val="20"/>
                <w:szCs w:val="20"/>
              </w:rPr>
            </w:pPr>
            <w:r w:rsidRPr="003F48E8">
              <w:rPr>
                <w:sz w:val="20"/>
                <w:szCs w:val="20"/>
              </w:rPr>
              <w:t>5</w:t>
            </w:r>
          </w:p>
        </w:tc>
        <w:tc>
          <w:tcPr>
            <w:tcW w:w="2387" w:type="dxa"/>
          </w:tcPr>
          <w:p w:rsidR="00C723E0" w:rsidRPr="003F48E8" w:rsidRDefault="00C723E0" w:rsidP="003F48E8">
            <w:pPr>
              <w:shd w:val="clear" w:color="auto" w:fill="FFFFFF" w:themeFill="background1"/>
              <w:jc w:val="center"/>
              <w:rPr>
                <w:sz w:val="20"/>
                <w:szCs w:val="20"/>
              </w:rPr>
            </w:pPr>
            <w:r w:rsidRPr="003F48E8">
              <w:rPr>
                <w:sz w:val="20"/>
                <w:szCs w:val="20"/>
              </w:rPr>
              <w:t>140</w:t>
            </w:r>
          </w:p>
        </w:tc>
      </w:tr>
      <w:tr w:rsidR="00C723E0" w:rsidRPr="003F48E8" w:rsidTr="00607ACE">
        <w:trPr>
          <w:jc w:val="center"/>
        </w:trPr>
        <w:tc>
          <w:tcPr>
            <w:tcW w:w="2274" w:type="dxa"/>
          </w:tcPr>
          <w:p w:rsidR="00C723E0" w:rsidRPr="003F48E8" w:rsidRDefault="00C723E0" w:rsidP="003F48E8">
            <w:pPr>
              <w:shd w:val="clear" w:color="auto" w:fill="FFFFFF" w:themeFill="background1"/>
              <w:rPr>
                <w:color w:val="002060"/>
                <w:sz w:val="20"/>
                <w:szCs w:val="20"/>
              </w:rPr>
            </w:pPr>
            <w:r w:rsidRPr="003F48E8">
              <w:rPr>
                <w:sz w:val="20"/>
                <w:szCs w:val="20"/>
              </w:rPr>
              <w:t>Prótesis Fija II</w:t>
            </w:r>
          </w:p>
        </w:tc>
        <w:tc>
          <w:tcPr>
            <w:tcW w:w="2983" w:type="dxa"/>
          </w:tcPr>
          <w:p w:rsidR="00C723E0" w:rsidRPr="003F48E8" w:rsidRDefault="00C723E0" w:rsidP="003F48E8">
            <w:pPr>
              <w:shd w:val="clear" w:color="auto" w:fill="FFFFFF" w:themeFill="background1"/>
              <w:jc w:val="center"/>
              <w:rPr>
                <w:sz w:val="20"/>
                <w:szCs w:val="20"/>
              </w:rPr>
            </w:pPr>
            <w:r w:rsidRPr="003F48E8">
              <w:rPr>
                <w:sz w:val="20"/>
                <w:szCs w:val="20"/>
              </w:rPr>
              <w:t>7</w:t>
            </w:r>
          </w:p>
        </w:tc>
        <w:tc>
          <w:tcPr>
            <w:tcW w:w="2387" w:type="dxa"/>
          </w:tcPr>
          <w:p w:rsidR="00C723E0" w:rsidRPr="003F48E8" w:rsidRDefault="00C723E0" w:rsidP="003F48E8">
            <w:pPr>
              <w:shd w:val="clear" w:color="auto" w:fill="FFFFFF" w:themeFill="background1"/>
              <w:jc w:val="center"/>
              <w:rPr>
                <w:sz w:val="20"/>
                <w:szCs w:val="20"/>
              </w:rPr>
            </w:pPr>
            <w:r w:rsidRPr="003F48E8">
              <w:rPr>
                <w:sz w:val="20"/>
                <w:szCs w:val="20"/>
              </w:rPr>
              <w:t>196</w:t>
            </w:r>
          </w:p>
        </w:tc>
      </w:tr>
      <w:tr w:rsidR="00C723E0" w:rsidRPr="003F48E8" w:rsidTr="00607ACE">
        <w:trPr>
          <w:jc w:val="center"/>
        </w:trPr>
        <w:tc>
          <w:tcPr>
            <w:tcW w:w="2274" w:type="dxa"/>
            <w:vAlign w:val="center"/>
          </w:tcPr>
          <w:p w:rsidR="00C723E0" w:rsidRPr="003F48E8" w:rsidRDefault="00C723E0" w:rsidP="003F48E8">
            <w:pPr>
              <w:keepNext/>
              <w:shd w:val="clear" w:color="auto" w:fill="FFFFFF" w:themeFill="background1"/>
              <w:outlineLvl w:val="0"/>
              <w:rPr>
                <w:b/>
                <w:sz w:val="20"/>
                <w:szCs w:val="20"/>
              </w:rPr>
            </w:pPr>
          </w:p>
        </w:tc>
        <w:tc>
          <w:tcPr>
            <w:tcW w:w="2983" w:type="dxa"/>
            <w:vAlign w:val="bottom"/>
          </w:tcPr>
          <w:p w:rsidR="00C723E0" w:rsidRPr="003F48E8" w:rsidRDefault="00C723E0" w:rsidP="003F48E8">
            <w:pPr>
              <w:keepNext/>
              <w:shd w:val="clear" w:color="auto" w:fill="FFFFFF" w:themeFill="background1"/>
              <w:jc w:val="center"/>
              <w:outlineLvl w:val="0"/>
              <w:rPr>
                <w:bCs/>
                <w:kern w:val="32"/>
                <w:sz w:val="20"/>
                <w:szCs w:val="20"/>
              </w:rPr>
            </w:pPr>
          </w:p>
        </w:tc>
        <w:tc>
          <w:tcPr>
            <w:tcW w:w="2387" w:type="dxa"/>
            <w:vAlign w:val="bottom"/>
          </w:tcPr>
          <w:p w:rsidR="00C723E0" w:rsidRPr="003F48E8" w:rsidRDefault="00C723E0" w:rsidP="003F48E8">
            <w:pPr>
              <w:keepNext/>
              <w:shd w:val="clear" w:color="auto" w:fill="FFFFFF" w:themeFill="background1"/>
              <w:jc w:val="center"/>
              <w:outlineLvl w:val="0"/>
              <w:rPr>
                <w:bCs/>
                <w:kern w:val="32"/>
                <w:sz w:val="20"/>
                <w:szCs w:val="20"/>
              </w:rPr>
            </w:pPr>
            <w:r w:rsidRPr="003F48E8">
              <w:rPr>
                <w:b/>
                <w:sz w:val="20"/>
                <w:szCs w:val="20"/>
              </w:rPr>
              <w:t>3948</w:t>
            </w:r>
          </w:p>
        </w:tc>
      </w:tr>
    </w:tbl>
    <w:p w:rsidR="00422595" w:rsidRPr="003F48E8" w:rsidRDefault="00422595" w:rsidP="003F48E8">
      <w:pPr>
        <w:pStyle w:val="Prrafodelista"/>
        <w:tabs>
          <w:tab w:val="left" w:pos="993"/>
        </w:tabs>
        <w:spacing w:after="0" w:line="240" w:lineRule="auto"/>
        <w:ind w:left="0"/>
        <w:jc w:val="both"/>
        <w:rPr>
          <w:rFonts w:ascii="Times New Roman" w:hAnsi="Times New Roman"/>
          <w:sz w:val="8"/>
          <w:szCs w:val="10"/>
          <w:highlight w:val="yellow"/>
        </w:rPr>
      </w:pPr>
    </w:p>
    <w:p w:rsidR="00E24C45" w:rsidRPr="003F48E8" w:rsidRDefault="00E24C45"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ASIGNATURAS COMPLEMENTARIAS</w:t>
      </w:r>
    </w:p>
    <w:tbl>
      <w:tblPr>
        <w:tblStyle w:val="Tablaconcuadrcula"/>
        <w:tblW w:w="0" w:type="auto"/>
        <w:jc w:val="center"/>
        <w:tblLook w:val="04A0" w:firstRow="1" w:lastRow="0" w:firstColumn="1" w:lastColumn="0" w:noHBand="0" w:noVBand="1"/>
      </w:tblPr>
      <w:tblGrid>
        <w:gridCol w:w="2274"/>
        <w:gridCol w:w="2983"/>
        <w:gridCol w:w="2387"/>
      </w:tblGrid>
      <w:tr w:rsidR="00E24C45" w:rsidRPr="003F48E8" w:rsidTr="00607ACE">
        <w:trPr>
          <w:jc w:val="center"/>
        </w:trPr>
        <w:tc>
          <w:tcPr>
            <w:tcW w:w="2274" w:type="dxa"/>
            <w:shd w:val="clear" w:color="auto" w:fill="D9D9D9" w:themeFill="background1" w:themeFillShade="D9"/>
          </w:tcPr>
          <w:p w:rsidR="00E24C45" w:rsidRPr="003F48E8" w:rsidRDefault="00E24C45"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Asignaturas</w:t>
            </w:r>
          </w:p>
        </w:tc>
        <w:tc>
          <w:tcPr>
            <w:tcW w:w="2983" w:type="dxa"/>
            <w:shd w:val="clear" w:color="auto" w:fill="D9D9D9" w:themeFill="background1" w:themeFillShade="D9"/>
          </w:tcPr>
          <w:p w:rsidR="00E24C45" w:rsidRPr="003F48E8" w:rsidRDefault="00E24C45"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Horas Semanales</w:t>
            </w:r>
          </w:p>
        </w:tc>
        <w:tc>
          <w:tcPr>
            <w:tcW w:w="2387" w:type="dxa"/>
            <w:shd w:val="clear" w:color="auto" w:fill="D9D9D9" w:themeFill="background1" w:themeFillShade="D9"/>
          </w:tcPr>
          <w:p w:rsidR="00E24C45" w:rsidRPr="003F48E8" w:rsidRDefault="00E24C45"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Horas Anuales</w:t>
            </w:r>
          </w:p>
        </w:tc>
      </w:tr>
      <w:tr w:rsidR="00E24C45" w:rsidRPr="003F48E8" w:rsidTr="00607ACE">
        <w:trPr>
          <w:jc w:val="center"/>
        </w:trPr>
        <w:tc>
          <w:tcPr>
            <w:tcW w:w="2274" w:type="dxa"/>
          </w:tcPr>
          <w:p w:rsidR="00E24C45" w:rsidRPr="003F48E8" w:rsidRDefault="00E24C45" w:rsidP="003F48E8">
            <w:pPr>
              <w:shd w:val="clear" w:color="auto" w:fill="FFFFFF" w:themeFill="background1"/>
              <w:rPr>
                <w:color w:val="002060"/>
                <w:sz w:val="20"/>
                <w:szCs w:val="20"/>
              </w:rPr>
            </w:pPr>
            <w:r w:rsidRPr="003F48E8">
              <w:rPr>
                <w:sz w:val="20"/>
                <w:szCs w:val="20"/>
              </w:rPr>
              <w:t>Metodología</w:t>
            </w:r>
          </w:p>
        </w:tc>
        <w:tc>
          <w:tcPr>
            <w:tcW w:w="2983" w:type="dxa"/>
          </w:tcPr>
          <w:p w:rsidR="00E24C45" w:rsidRPr="003F48E8" w:rsidRDefault="00E24C45" w:rsidP="003F48E8">
            <w:pPr>
              <w:shd w:val="clear" w:color="auto" w:fill="FFFFFF" w:themeFill="background1"/>
              <w:jc w:val="center"/>
              <w:rPr>
                <w:sz w:val="20"/>
                <w:szCs w:val="20"/>
              </w:rPr>
            </w:pPr>
            <w:r w:rsidRPr="003F48E8">
              <w:rPr>
                <w:sz w:val="20"/>
                <w:szCs w:val="20"/>
              </w:rPr>
              <w:t>2</w:t>
            </w:r>
          </w:p>
        </w:tc>
        <w:tc>
          <w:tcPr>
            <w:tcW w:w="2387" w:type="dxa"/>
          </w:tcPr>
          <w:p w:rsidR="00E24C45" w:rsidRPr="003F48E8" w:rsidRDefault="00E24C45" w:rsidP="003F48E8">
            <w:pPr>
              <w:shd w:val="clear" w:color="auto" w:fill="FFFFFF" w:themeFill="background1"/>
              <w:jc w:val="center"/>
              <w:rPr>
                <w:sz w:val="20"/>
                <w:szCs w:val="20"/>
              </w:rPr>
            </w:pPr>
            <w:r w:rsidRPr="003F48E8">
              <w:rPr>
                <w:sz w:val="20"/>
                <w:szCs w:val="20"/>
              </w:rPr>
              <w:t>56</w:t>
            </w:r>
          </w:p>
        </w:tc>
      </w:tr>
      <w:tr w:rsidR="00E24C45" w:rsidRPr="003F48E8" w:rsidTr="00607ACE">
        <w:trPr>
          <w:jc w:val="center"/>
        </w:trPr>
        <w:tc>
          <w:tcPr>
            <w:tcW w:w="2274" w:type="dxa"/>
          </w:tcPr>
          <w:p w:rsidR="00E24C45" w:rsidRPr="003F48E8" w:rsidRDefault="00E24C45" w:rsidP="003F48E8">
            <w:pPr>
              <w:shd w:val="clear" w:color="auto" w:fill="FFFFFF" w:themeFill="background1"/>
              <w:rPr>
                <w:sz w:val="20"/>
                <w:szCs w:val="20"/>
              </w:rPr>
            </w:pPr>
            <w:r w:rsidRPr="003F48E8">
              <w:rPr>
                <w:sz w:val="20"/>
                <w:szCs w:val="20"/>
              </w:rPr>
              <w:t>Gestión y Administración</w:t>
            </w:r>
          </w:p>
        </w:tc>
        <w:tc>
          <w:tcPr>
            <w:tcW w:w="2983" w:type="dxa"/>
          </w:tcPr>
          <w:p w:rsidR="00E24C45" w:rsidRPr="003F48E8" w:rsidRDefault="00E24C45" w:rsidP="003F48E8">
            <w:pPr>
              <w:shd w:val="clear" w:color="auto" w:fill="FFFFFF" w:themeFill="background1"/>
              <w:jc w:val="center"/>
              <w:rPr>
                <w:sz w:val="20"/>
                <w:szCs w:val="20"/>
              </w:rPr>
            </w:pPr>
            <w:r w:rsidRPr="003F48E8">
              <w:rPr>
                <w:sz w:val="20"/>
                <w:szCs w:val="20"/>
              </w:rPr>
              <w:t>2</w:t>
            </w:r>
          </w:p>
        </w:tc>
        <w:tc>
          <w:tcPr>
            <w:tcW w:w="2387" w:type="dxa"/>
          </w:tcPr>
          <w:p w:rsidR="00E24C45" w:rsidRPr="003F48E8" w:rsidRDefault="00E24C45" w:rsidP="003F48E8">
            <w:pPr>
              <w:shd w:val="clear" w:color="auto" w:fill="FFFFFF" w:themeFill="background1"/>
              <w:jc w:val="center"/>
              <w:rPr>
                <w:sz w:val="20"/>
                <w:szCs w:val="20"/>
              </w:rPr>
            </w:pPr>
            <w:r w:rsidRPr="003F48E8">
              <w:rPr>
                <w:sz w:val="20"/>
                <w:szCs w:val="20"/>
              </w:rPr>
              <w:t>56</w:t>
            </w:r>
          </w:p>
        </w:tc>
      </w:tr>
      <w:tr w:rsidR="00E24C45" w:rsidRPr="003F48E8" w:rsidTr="00607ACE">
        <w:trPr>
          <w:jc w:val="center"/>
        </w:trPr>
        <w:tc>
          <w:tcPr>
            <w:tcW w:w="2274" w:type="dxa"/>
          </w:tcPr>
          <w:p w:rsidR="00E24C45" w:rsidRPr="003F48E8" w:rsidRDefault="00E24C45" w:rsidP="003F48E8">
            <w:pPr>
              <w:shd w:val="clear" w:color="auto" w:fill="FFFFFF" w:themeFill="background1"/>
              <w:rPr>
                <w:sz w:val="20"/>
                <w:szCs w:val="20"/>
              </w:rPr>
            </w:pPr>
            <w:r w:rsidRPr="003F48E8">
              <w:rPr>
                <w:sz w:val="20"/>
                <w:szCs w:val="20"/>
              </w:rPr>
              <w:t>Ética Profesional</w:t>
            </w:r>
          </w:p>
        </w:tc>
        <w:tc>
          <w:tcPr>
            <w:tcW w:w="2983" w:type="dxa"/>
          </w:tcPr>
          <w:p w:rsidR="00E24C45" w:rsidRPr="003F48E8" w:rsidRDefault="00E24C45" w:rsidP="003F48E8">
            <w:pPr>
              <w:shd w:val="clear" w:color="auto" w:fill="FFFFFF" w:themeFill="background1"/>
              <w:jc w:val="center"/>
              <w:rPr>
                <w:sz w:val="20"/>
                <w:szCs w:val="20"/>
              </w:rPr>
            </w:pPr>
            <w:r w:rsidRPr="003F48E8">
              <w:rPr>
                <w:sz w:val="20"/>
                <w:szCs w:val="20"/>
              </w:rPr>
              <w:t>2</w:t>
            </w:r>
          </w:p>
        </w:tc>
        <w:tc>
          <w:tcPr>
            <w:tcW w:w="2387" w:type="dxa"/>
          </w:tcPr>
          <w:p w:rsidR="00E24C45" w:rsidRPr="003F48E8" w:rsidRDefault="00E24C45" w:rsidP="003F48E8">
            <w:pPr>
              <w:shd w:val="clear" w:color="auto" w:fill="FFFFFF" w:themeFill="background1"/>
              <w:jc w:val="center"/>
              <w:rPr>
                <w:sz w:val="20"/>
                <w:szCs w:val="20"/>
              </w:rPr>
            </w:pPr>
            <w:r w:rsidRPr="003F48E8">
              <w:rPr>
                <w:sz w:val="20"/>
                <w:szCs w:val="20"/>
              </w:rPr>
              <w:t>56</w:t>
            </w:r>
          </w:p>
        </w:tc>
      </w:tr>
      <w:tr w:rsidR="00E24C45" w:rsidRPr="003F48E8" w:rsidTr="00607ACE">
        <w:trPr>
          <w:jc w:val="center"/>
        </w:trPr>
        <w:tc>
          <w:tcPr>
            <w:tcW w:w="2274" w:type="dxa"/>
          </w:tcPr>
          <w:p w:rsidR="00E24C45" w:rsidRPr="003F48E8" w:rsidRDefault="00E24C45" w:rsidP="003F48E8">
            <w:pPr>
              <w:shd w:val="clear" w:color="auto" w:fill="FFFFFF" w:themeFill="background1"/>
              <w:rPr>
                <w:sz w:val="20"/>
                <w:szCs w:val="20"/>
              </w:rPr>
            </w:pPr>
            <w:r w:rsidRPr="003F48E8">
              <w:rPr>
                <w:sz w:val="20"/>
                <w:szCs w:val="20"/>
              </w:rPr>
              <w:t>Inglés Técnico</w:t>
            </w:r>
          </w:p>
        </w:tc>
        <w:tc>
          <w:tcPr>
            <w:tcW w:w="2983" w:type="dxa"/>
          </w:tcPr>
          <w:p w:rsidR="00E24C45" w:rsidRPr="003F48E8" w:rsidRDefault="00E24C45" w:rsidP="003F48E8">
            <w:pPr>
              <w:shd w:val="clear" w:color="auto" w:fill="FFFFFF" w:themeFill="background1"/>
              <w:jc w:val="center"/>
              <w:rPr>
                <w:sz w:val="20"/>
                <w:szCs w:val="20"/>
              </w:rPr>
            </w:pPr>
            <w:r w:rsidRPr="003F48E8">
              <w:rPr>
                <w:sz w:val="20"/>
                <w:szCs w:val="20"/>
              </w:rPr>
              <w:t>3</w:t>
            </w:r>
          </w:p>
        </w:tc>
        <w:tc>
          <w:tcPr>
            <w:tcW w:w="2387" w:type="dxa"/>
          </w:tcPr>
          <w:p w:rsidR="00E24C45" w:rsidRPr="003F48E8" w:rsidRDefault="00E24C45" w:rsidP="003F48E8">
            <w:pPr>
              <w:shd w:val="clear" w:color="auto" w:fill="FFFFFF" w:themeFill="background1"/>
              <w:jc w:val="center"/>
              <w:rPr>
                <w:sz w:val="20"/>
                <w:szCs w:val="20"/>
              </w:rPr>
            </w:pPr>
            <w:r w:rsidRPr="003F48E8">
              <w:rPr>
                <w:sz w:val="20"/>
                <w:szCs w:val="20"/>
              </w:rPr>
              <w:t>84</w:t>
            </w:r>
          </w:p>
        </w:tc>
      </w:tr>
      <w:tr w:rsidR="00E24C45" w:rsidRPr="003F48E8" w:rsidTr="00607ACE">
        <w:trPr>
          <w:jc w:val="center"/>
        </w:trPr>
        <w:tc>
          <w:tcPr>
            <w:tcW w:w="2274" w:type="dxa"/>
          </w:tcPr>
          <w:p w:rsidR="00E24C45" w:rsidRPr="003F48E8" w:rsidRDefault="00E24C45" w:rsidP="003F48E8">
            <w:pPr>
              <w:shd w:val="clear" w:color="auto" w:fill="FFFFFF" w:themeFill="background1"/>
              <w:rPr>
                <w:color w:val="002060"/>
                <w:sz w:val="20"/>
                <w:szCs w:val="20"/>
              </w:rPr>
            </w:pPr>
          </w:p>
        </w:tc>
        <w:tc>
          <w:tcPr>
            <w:tcW w:w="2983" w:type="dxa"/>
          </w:tcPr>
          <w:p w:rsidR="00E24C45" w:rsidRPr="003F48E8" w:rsidRDefault="00E24C45" w:rsidP="003F48E8">
            <w:pPr>
              <w:shd w:val="clear" w:color="auto" w:fill="FFFFFF" w:themeFill="background1"/>
              <w:jc w:val="center"/>
              <w:rPr>
                <w:sz w:val="20"/>
                <w:szCs w:val="20"/>
              </w:rPr>
            </w:pPr>
          </w:p>
        </w:tc>
        <w:tc>
          <w:tcPr>
            <w:tcW w:w="2387" w:type="dxa"/>
          </w:tcPr>
          <w:p w:rsidR="00E24C45" w:rsidRPr="003F48E8" w:rsidRDefault="00E24C45" w:rsidP="003F48E8">
            <w:pPr>
              <w:shd w:val="clear" w:color="auto" w:fill="FFFFFF" w:themeFill="background1"/>
              <w:jc w:val="center"/>
              <w:rPr>
                <w:sz w:val="20"/>
                <w:szCs w:val="20"/>
              </w:rPr>
            </w:pPr>
            <w:r w:rsidRPr="003F48E8">
              <w:rPr>
                <w:b/>
                <w:sz w:val="20"/>
                <w:szCs w:val="20"/>
              </w:rPr>
              <w:t>252</w:t>
            </w:r>
          </w:p>
        </w:tc>
      </w:tr>
    </w:tbl>
    <w:p w:rsidR="00E24C45" w:rsidRPr="003F48E8" w:rsidRDefault="00E24C45" w:rsidP="003F48E8">
      <w:pPr>
        <w:pStyle w:val="Prrafodelista"/>
        <w:tabs>
          <w:tab w:val="left" w:pos="993"/>
        </w:tabs>
        <w:spacing w:after="0" w:line="240" w:lineRule="auto"/>
        <w:ind w:left="0"/>
        <w:jc w:val="both"/>
        <w:rPr>
          <w:rFonts w:ascii="Times New Roman" w:hAnsi="Times New Roman"/>
          <w:sz w:val="8"/>
          <w:szCs w:val="10"/>
          <w:highlight w:val="yellow"/>
        </w:rPr>
      </w:pPr>
    </w:p>
    <w:tbl>
      <w:tblPr>
        <w:tblStyle w:val="Tablaconcuadrcula"/>
        <w:tblW w:w="0" w:type="auto"/>
        <w:jc w:val="center"/>
        <w:tblLook w:val="04A0" w:firstRow="1" w:lastRow="0" w:firstColumn="1" w:lastColumn="0" w:noHBand="0" w:noVBand="1"/>
      </w:tblPr>
      <w:tblGrid>
        <w:gridCol w:w="2274"/>
        <w:gridCol w:w="5370"/>
      </w:tblGrid>
      <w:tr w:rsidR="009262D4" w:rsidRPr="003F48E8" w:rsidTr="00607ACE">
        <w:trPr>
          <w:jc w:val="center"/>
        </w:trPr>
        <w:tc>
          <w:tcPr>
            <w:tcW w:w="7644" w:type="dxa"/>
            <w:gridSpan w:val="2"/>
            <w:shd w:val="clear" w:color="auto" w:fill="D9D9D9" w:themeFill="background1" w:themeFillShade="D9"/>
          </w:tcPr>
          <w:p w:rsidR="009262D4" w:rsidRPr="003F48E8" w:rsidRDefault="009262D4"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Áreas afines de la Carrera de Odontología</w:t>
            </w:r>
          </w:p>
        </w:tc>
      </w:tr>
      <w:tr w:rsidR="009262D4" w:rsidRPr="003F48E8" w:rsidTr="00607ACE">
        <w:trPr>
          <w:jc w:val="center"/>
        </w:trPr>
        <w:tc>
          <w:tcPr>
            <w:tcW w:w="2274" w:type="dxa"/>
            <w:shd w:val="clear" w:color="auto" w:fill="D9D9D9" w:themeFill="background1" w:themeFillShade="D9"/>
          </w:tcPr>
          <w:p w:rsidR="009262D4" w:rsidRPr="003F48E8" w:rsidRDefault="009262D4"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Año</w:t>
            </w:r>
          </w:p>
        </w:tc>
        <w:tc>
          <w:tcPr>
            <w:tcW w:w="5370" w:type="dxa"/>
            <w:shd w:val="clear" w:color="auto" w:fill="D9D9D9" w:themeFill="background1" w:themeFillShade="D9"/>
          </w:tcPr>
          <w:p w:rsidR="009262D4" w:rsidRPr="003F48E8" w:rsidRDefault="009262D4" w:rsidP="003F48E8">
            <w:pPr>
              <w:jc w:val="center"/>
              <w:rPr>
                <w:b/>
                <w:i/>
                <w:sz w:val="20"/>
                <w:szCs w:val="20"/>
              </w:rPr>
            </w:pPr>
            <w:r w:rsidRPr="003F48E8">
              <w:rPr>
                <w:b/>
                <w:i/>
                <w:sz w:val="20"/>
                <w:szCs w:val="20"/>
              </w:rPr>
              <w:t>I. Asignaturas de Ciencias Básicas</w:t>
            </w:r>
          </w:p>
        </w:tc>
      </w:tr>
      <w:tr w:rsidR="009262D4" w:rsidRPr="003F48E8" w:rsidTr="00607ACE">
        <w:trPr>
          <w:jc w:val="center"/>
        </w:trPr>
        <w:tc>
          <w:tcPr>
            <w:tcW w:w="2274" w:type="dxa"/>
          </w:tcPr>
          <w:p w:rsidR="009262D4" w:rsidRPr="003F48E8" w:rsidRDefault="009262D4" w:rsidP="003F48E8">
            <w:pPr>
              <w:shd w:val="clear" w:color="auto" w:fill="FFFFFF" w:themeFill="background1"/>
              <w:jc w:val="center"/>
              <w:rPr>
                <w:rFonts w:eastAsia="Calibri"/>
                <w:sz w:val="18"/>
                <w:szCs w:val="20"/>
              </w:rPr>
            </w:pPr>
            <w:r w:rsidRPr="003F48E8">
              <w:rPr>
                <w:rFonts w:eastAsia="Calibri"/>
                <w:sz w:val="18"/>
                <w:szCs w:val="20"/>
              </w:rPr>
              <w:t>1°</w:t>
            </w:r>
          </w:p>
        </w:tc>
        <w:tc>
          <w:tcPr>
            <w:tcW w:w="5370" w:type="dxa"/>
          </w:tcPr>
          <w:p w:rsidR="009262D4" w:rsidRPr="003F48E8" w:rsidRDefault="009262D4" w:rsidP="003F48E8">
            <w:pPr>
              <w:shd w:val="clear" w:color="auto" w:fill="FFFFFF" w:themeFill="background1"/>
              <w:jc w:val="both"/>
              <w:rPr>
                <w:rFonts w:eastAsia="Calibri"/>
                <w:sz w:val="18"/>
                <w:szCs w:val="20"/>
              </w:rPr>
            </w:pPr>
            <w:r w:rsidRPr="003F48E8">
              <w:rPr>
                <w:rFonts w:eastAsia="Calibri"/>
                <w:sz w:val="18"/>
                <w:szCs w:val="20"/>
              </w:rPr>
              <w:t>Anatomía Humana</w:t>
            </w:r>
          </w:p>
        </w:tc>
      </w:tr>
      <w:tr w:rsidR="009262D4" w:rsidRPr="003F48E8" w:rsidTr="00607ACE">
        <w:trPr>
          <w:jc w:val="center"/>
        </w:trPr>
        <w:tc>
          <w:tcPr>
            <w:tcW w:w="2274" w:type="dxa"/>
          </w:tcPr>
          <w:p w:rsidR="009262D4" w:rsidRPr="003F48E8" w:rsidRDefault="009262D4" w:rsidP="003F48E8">
            <w:pPr>
              <w:shd w:val="clear" w:color="auto" w:fill="FFFFFF" w:themeFill="background1"/>
              <w:jc w:val="center"/>
              <w:rPr>
                <w:rFonts w:eastAsia="Calibri"/>
                <w:sz w:val="18"/>
                <w:szCs w:val="20"/>
              </w:rPr>
            </w:pPr>
            <w:r w:rsidRPr="003F48E8">
              <w:rPr>
                <w:rFonts w:eastAsia="Calibri"/>
                <w:sz w:val="18"/>
                <w:szCs w:val="20"/>
              </w:rPr>
              <w:t>1°</w:t>
            </w:r>
          </w:p>
        </w:tc>
        <w:tc>
          <w:tcPr>
            <w:tcW w:w="5370" w:type="dxa"/>
          </w:tcPr>
          <w:p w:rsidR="009262D4" w:rsidRPr="003F48E8" w:rsidRDefault="009262D4" w:rsidP="003F48E8">
            <w:pPr>
              <w:shd w:val="clear" w:color="auto" w:fill="FFFFFF" w:themeFill="background1"/>
              <w:jc w:val="both"/>
              <w:rPr>
                <w:rFonts w:eastAsia="Calibri"/>
                <w:sz w:val="18"/>
                <w:szCs w:val="20"/>
              </w:rPr>
            </w:pPr>
            <w:r w:rsidRPr="003F48E8">
              <w:rPr>
                <w:rFonts w:eastAsia="Calibri"/>
                <w:sz w:val="18"/>
                <w:szCs w:val="20"/>
              </w:rPr>
              <w:t>Bioquímica</w:t>
            </w:r>
          </w:p>
        </w:tc>
      </w:tr>
      <w:tr w:rsidR="009262D4" w:rsidRPr="003F48E8" w:rsidTr="00607ACE">
        <w:trPr>
          <w:jc w:val="center"/>
        </w:trPr>
        <w:tc>
          <w:tcPr>
            <w:tcW w:w="2274" w:type="dxa"/>
          </w:tcPr>
          <w:p w:rsidR="009262D4" w:rsidRPr="003F48E8" w:rsidRDefault="009262D4" w:rsidP="003F48E8">
            <w:pPr>
              <w:jc w:val="center"/>
              <w:rPr>
                <w:rFonts w:eastAsia="Calibri"/>
                <w:sz w:val="18"/>
                <w:szCs w:val="20"/>
              </w:rPr>
            </w:pPr>
            <w:r w:rsidRPr="003F48E8">
              <w:rPr>
                <w:rFonts w:eastAsia="Calibri"/>
                <w:sz w:val="18"/>
                <w:szCs w:val="20"/>
              </w:rPr>
              <w:t>1°</w:t>
            </w:r>
          </w:p>
        </w:tc>
        <w:tc>
          <w:tcPr>
            <w:tcW w:w="5370" w:type="dxa"/>
          </w:tcPr>
          <w:p w:rsidR="009262D4" w:rsidRPr="003F48E8" w:rsidRDefault="009262D4" w:rsidP="003F48E8">
            <w:pPr>
              <w:jc w:val="both"/>
              <w:rPr>
                <w:rFonts w:eastAsia="Calibri"/>
                <w:sz w:val="18"/>
                <w:szCs w:val="20"/>
              </w:rPr>
            </w:pPr>
            <w:r w:rsidRPr="003F48E8">
              <w:rPr>
                <w:rFonts w:eastAsia="Calibri"/>
                <w:sz w:val="18"/>
                <w:szCs w:val="20"/>
              </w:rPr>
              <w:t>Histología</w:t>
            </w:r>
          </w:p>
        </w:tc>
      </w:tr>
      <w:tr w:rsidR="009262D4" w:rsidRPr="003F48E8" w:rsidTr="00607ACE">
        <w:trPr>
          <w:jc w:val="center"/>
        </w:trPr>
        <w:tc>
          <w:tcPr>
            <w:tcW w:w="2274" w:type="dxa"/>
          </w:tcPr>
          <w:p w:rsidR="009262D4" w:rsidRPr="003F48E8" w:rsidRDefault="009262D4" w:rsidP="003F48E8">
            <w:pPr>
              <w:jc w:val="center"/>
              <w:rPr>
                <w:rFonts w:eastAsia="Calibri"/>
                <w:sz w:val="18"/>
                <w:szCs w:val="20"/>
              </w:rPr>
            </w:pPr>
            <w:r w:rsidRPr="003F48E8">
              <w:rPr>
                <w:rFonts w:eastAsia="Calibri"/>
                <w:sz w:val="18"/>
                <w:szCs w:val="20"/>
              </w:rPr>
              <w:t>2°</w:t>
            </w:r>
          </w:p>
        </w:tc>
        <w:tc>
          <w:tcPr>
            <w:tcW w:w="5370" w:type="dxa"/>
          </w:tcPr>
          <w:p w:rsidR="009262D4" w:rsidRPr="003F48E8" w:rsidRDefault="009262D4" w:rsidP="003F48E8">
            <w:pPr>
              <w:jc w:val="both"/>
              <w:rPr>
                <w:rFonts w:eastAsia="Calibri"/>
                <w:sz w:val="18"/>
                <w:szCs w:val="20"/>
              </w:rPr>
            </w:pPr>
            <w:r w:rsidRPr="003F48E8">
              <w:rPr>
                <w:rFonts w:eastAsia="Calibri"/>
                <w:sz w:val="18"/>
                <w:szCs w:val="20"/>
              </w:rPr>
              <w:t>Anatomía Patológica</w:t>
            </w:r>
          </w:p>
        </w:tc>
      </w:tr>
      <w:tr w:rsidR="009262D4" w:rsidRPr="003F48E8" w:rsidTr="00607ACE">
        <w:trPr>
          <w:jc w:val="center"/>
        </w:trPr>
        <w:tc>
          <w:tcPr>
            <w:tcW w:w="2274" w:type="dxa"/>
          </w:tcPr>
          <w:p w:rsidR="009262D4" w:rsidRPr="003F48E8" w:rsidRDefault="009262D4" w:rsidP="003F48E8">
            <w:pPr>
              <w:jc w:val="center"/>
              <w:rPr>
                <w:rFonts w:eastAsia="Calibri"/>
                <w:sz w:val="18"/>
                <w:szCs w:val="20"/>
              </w:rPr>
            </w:pPr>
            <w:r w:rsidRPr="003F48E8">
              <w:rPr>
                <w:rFonts w:eastAsia="Calibri"/>
                <w:sz w:val="18"/>
                <w:szCs w:val="20"/>
              </w:rPr>
              <w:t>2°</w:t>
            </w:r>
          </w:p>
        </w:tc>
        <w:tc>
          <w:tcPr>
            <w:tcW w:w="5370" w:type="dxa"/>
          </w:tcPr>
          <w:p w:rsidR="009262D4" w:rsidRPr="003F48E8" w:rsidRDefault="009262D4" w:rsidP="003F48E8">
            <w:pPr>
              <w:jc w:val="both"/>
              <w:rPr>
                <w:rFonts w:eastAsia="Calibri"/>
                <w:sz w:val="18"/>
                <w:szCs w:val="20"/>
              </w:rPr>
            </w:pPr>
            <w:r w:rsidRPr="003F48E8">
              <w:rPr>
                <w:rFonts w:eastAsia="Calibri"/>
                <w:sz w:val="18"/>
                <w:szCs w:val="20"/>
              </w:rPr>
              <w:t>Fisiología</w:t>
            </w:r>
          </w:p>
        </w:tc>
      </w:tr>
      <w:tr w:rsidR="009262D4" w:rsidRPr="003F48E8" w:rsidTr="00607ACE">
        <w:trPr>
          <w:jc w:val="center"/>
        </w:trPr>
        <w:tc>
          <w:tcPr>
            <w:tcW w:w="2274" w:type="dxa"/>
          </w:tcPr>
          <w:p w:rsidR="009262D4" w:rsidRPr="003F48E8" w:rsidRDefault="009262D4" w:rsidP="003F48E8">
            <w:pPr>
              <w:jc w:val="center"/>
              <w:rPr>
                <w:rFonts w:eastAsia="Calibri"/>
                <w:sz w:val="18"/>
                <w:szCs w:val="20"/>
              </w:rPr>
            </w:pPr>
            <w:r w:rsidRPr="003F48E8">
              <w:rPr>
                <w:rFonts w:eastAsia="Calibri"/>
                <w:sz w:val="18"/>
                <w:szCs w:val="20"/>
              </w:rPr>
              <w:t>2°</w:t>
            </w:r>
          </w:p>
        </w:tc>
        <w:tc>
          <w:tcPr>
            <w:tcW w:w="5370" w:type="dxa"/>
          </w:tcPr>
          <w:p w:rsidR="009262D4" w:rsidRPr="003F48E8" w:rsidRDefault="009262D4" w:rsidP="003F48E8">
            <w:pPr>
              <w:jc w:val="both"/>
              <w:rPr>
                <w:rFonts w:eastAsia="Calibri"/>
                <w:sz w:val="18"/>
                <w:szCs w:val="20"/>
              </w:rPr>
            </w:pPr>
            <w:r w:rsidRPr="003F48E8">
              <w:rPr>
                <w:rFonts w:eastAsia="Calibri"/>
                <w:sz w:val="18"/>
                <w:szCs w:val="20"/>
              </w:rPr>
              <w:t>Microbiología</w:t>
            </w:r>
          </w:p>
        </w:tc>
      </w:tr>
      <w:tr w:rsidR="009262D4" w:rsidRPr="003F48E8" w:rsidTr="00607ACE">
        <w:trPr>
          <w:jc w:val="center"/>
        </w:trPr>
        <w:tc>
          <w:tcPr>
            <w:tcW w:w="2274" w:type="dxa"/>
          </w:tcPr>
          <w:p w:rsidR="009262D4" w:rsidRPr="003F48E8" w:rsidRDefault="009262D4" w:rsidP="003F48E8">
            <w:pPr>
              <w:jc w:val="center"/>
              <w:rPr>
                <w:rFonts w:eastAsia="Calibri"/>
                <w:sz w:val="18"/>
                <w:szCs w:val="20"/>
              </w:rPr>
            </w:pPr>
            <w:r w:rsidRPr="003F48E8">
              <w:rPr>
                <w:rFonts w:eastAsia="Calibri"/>
                <w:sz w:val="18"/>
                <w:szCs w:val="20"/>
              </w:rPr>
              <w:t>3°</w:t>
            </w:r>
          </w:p>
        </w:tc>
        <w:tc>
          <w:tcPr>
            <w:tcW w:w="5370" w:type="dxa"/>
          </w:tcPr>
          <w:p w:rsidR="009262D4" w:rsidRPr="003F48E8" w:rsidRDefault="009262D4" w:rsidP="003F48E8">
            <w:pPr>
              <w:jc w:val="both"/>
              <w:rPr>
                <w:rFonts w:eastAsia="Calibri"/>
                <w:sz w:val="18"/>
                <w:szCs w:val="20"/>
              </w:rPr>
            </w:pPr>
            <w:r w:rsidRPr="003F48E8">
              <w:rPr>
                <w:rFonts w:eastAsia="Calibri"/>
                <w:sz w:val="18"/>
                <w:szCs w:val="20"/>
              </w:rPr>
              <w:t>Patología y Fisiopatología</w:t>
            </w:r>
          </w:p>
        </w:tc>
      </w:tr>
      <w:tr w:rsidR="009262D4" w:rsidRPr="003F48E8" w:rsidTr="00607ACE">
        <w:trPr>
          <w:jc w:val="center"/>
        </w:trPr>
        <w:tc>
          <w:tcPr>
            <w:tcW w:w="2274" w:type="dxa"/>
          </w:tcPr>
          <w:p w:rsidR="009262D4" w:rsidRPr="003F48E8" w:rsidRDefault="009262D4" w:rsidP="003F48E8">
            <w:pPr>
              <w:jc w:val="center"/>
              <w:rPr>
                <w:rFonts w:eastAsia="Calibri"/>
                <w:sz w:val="18"/>
                <w:szCs w:val="20"/>
              </w:rPr>
            </w:pPr>
            <w:r w:rsidRPr="003F48E8">
              <w:rPr>
                <w:rFonts w:eastAsia="Calibri"/>
                <w:sz w:val="18"/>
                <w:szCs w:val="20"/>
              </w:rPr>
              <w:t>3°</w:t>
            </w:r>
          </w:p>
        </w:tc>
        <w:tc>
          <w:tcPr>
            <w:tcW w:w="5370" w:type="dxa"/>
          </w:tcPr>
          <w:p w:rsidR="009262D4" w:rsidRPr="003F48E8" w:rsidRDefault="009262D4" w:rsidP="003F48E8">
            <w:pPr>
              <w:jc w:val="both"/>
              <w:rPr>
                <w:rFonts w:eastAsia="Calibri"/>
                <w:sz w:val="18"/>
                <w:szCs w:val="20"/>
              </w:rPr>
            </w:pPr>
            <w:r w:rsidRPr="003F48E8">
              <w:rPr>
                <w:rFonts w:eastAsia="Calibri"/>
                <w:sz w:val="18"/>
                <w:szCs w:val="20"/>
              </w:rPr>
              <w:t>Farmacología</w:t>
            </w:r>
          </w:p>
        </w:tc>
      </w:tr>
      <w:tr w:rsidR="009262D4" w:rsidRPr="003F48E8" w:rsidTr="00607ACE">
        <w:trPr>
          <w:jc w:val="center"/>
        </w:trPr>
        <w:tc>
          <w:tcPr>
            <w:tcW w:w="2274" w:type="dxa"/>
          </w:tcPr>
          <w:p w:rsidR="009262D4" w:rsidRPr="003F48E8" w:rsidRDefault="009262D4" w:rsidP="003F48E8">
            <w:pPr>
              <w:jc w:val="center"/>
              <w:rPr>
                <w:rFonts w:eastAsia="Calibri"/>
                <w:sz w:val="18"/>
                <w:szCs w:val="20"/>
              </w:rPr>
            </w:pPr>
            <w:r w:rsidRPr="003F48E8">
              <w:rPr>
                <w:rFonts w:eastAsia="Calibri"/>
                <w:sz w:val="18"/>
                <w:szCs w:val="20"/>
              </w:rPr>
              <w:t>3°</w:t>
            </w:r>
          </w:p>
        </w:tc>
        <w:tc>
          <w:tcPr>
            <w:tcW w:w="5370" w:type="dxa"/>
          </w:tcPr>
          <w:p w:rsidR="009262D4" w:rsidRPr="003F48E8" w:rsidRDefault="009262D4" w:rsidP="003F48E8">
            <w:pPr>
              <w:jc w:val="both"/>
              <w:rPr>
                <w:rFonts w:eastAsia="Calibri"/>
                <w:sz w:val="18"/>
                <w:szCs w:val="20"/>
              </w:rPr>
            </w:pPr>
            <w:r w:rsidRPr="003F48E8">
              <w:rPr>
                <w:rFonts w:eastAsia="Calibri"/>
                <w:sz w:val="18"/>
                <w:szCs w:val="20"/>
              </w:rPr>
              <w:t>Semiología</w:t>
            </w:r>
          </w:p>
        </w:tc>
      </w:tr>
    </w:tbl>
    <w:p w:rsidR="009262D4" w:rsidRPr="003F48E8" w:rsidRDefault="009262D4" w:rsidP="003F48E8">
      <w:pPr>
        <w:pStyle w:val="Prrafodelista"/>
        <w:tabs>
          <w:tab w:val="left" w:pos="993"/>
        </w:tabs>
        <w:spacing w:after="0" w:line="240" w:lineRule="auto"/>
        <w:ind w:left="0"/>
        <w:jc w:val="both"/>
        <w:rPr>
          <w:rFonts w:ascii="Times New Roman" w:hAnsi="Times New Roman"/>
          <w:sz w:val="20"/>
          <w:szCs w:val="20"/>
          <w:highlight w:val="yellow"/>
        </w:rPr>
      </w:pPr>
    </w:p>
    <w:tbl>
      <w:tblPr>
        <w:tblStyle w:val="Tablaconcuadrcula"/>
        <w:tblW w:w="0" w:type="auto"/>
        <w:jc w:val="center"/>
        <w:tblLook w:val="04A0" w:firstRow="1" w:lastRow="0" w:firstColumn="1" w:lastColumn="0" w:noHBand="0" w:noVBand="1"/>
      </w:tblPr>
      <w:tblGrid>
        <w:gridCol w:w="2274"/>
        <w:gridCol w:w="5370"/>
      </w:tblGrid>
      <w:tr w:rsidR="008234BF" w:rsidRPr="003F48E8" w:rsidTr="00607ACE">
        <w:trPr>
          <w:jc w:val="center"/>
        </w:trPr>
        <w:tc>
          <w:tcPr>
            <w:tcW w:w="2274" w:type="dxa"/>
            <w:shd w:val="clear" w:color="auto" w:fill="D9D9D9" w:themeFill="background1" w:themeFillShade="D9"/>
          </w:tcPr>
          <w:p w:rsidR="008234BF" w:rsidRPr="003F48E8" w:rsidRDefault="008234BF"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Año</w:t>
            </w:r>
          </w:p>
        </w:tc>
        <w:tc>
          <w:tcPr>
            <w:tcW w:w="5370" w:type="dxa"/>
            <w:shd w:val="clear" w:color="auto" w:fill="D9D9D9" w:themeFill="background1" w:themeFillShade="D9"/>
          </w:tcPr>
          <w:p w:rsidR="008234BF" w:rsidRPr="003F48E8" w:rsidRDefault="008234BF" w:rsidP="003F48E8">
            <w:pPr>
              <w:jc w:val="center"/>
              <w:rPr>
                <w:b/>
                <w:i/>
                <w:sz w:val="20"/>
                <w:szCs w:val="20"/>
              </w:rPr>
            </w:pPr>
            <w:r w:rsidRPr="003F48E8">
              <w:rPr>
                <w:b/>
                <w:i/>
                <w:sz w:val="20"/>
                <w:szCs w:val="20"/>
              </w:rPr>
              <w:t>II. Asignaturas Profesionales</w:t>
            </w:r>
          </w:p>
        </w:tc>
      </w:tr>
      <w:tr w:rsidR="008234BF" w:rsidRPr="003F48E8" w:rsidTr="00607ACE">
        <w:trPr>
          <w:jc w:val="center"/>
        </w:trPr>
        <w:tc>
          <w:tcPr>
            <w:tcW w:w="7644" w:type="dxa"/>
            <w:gridSpan w:val="2"/>
            <w:shd w:val="clear" w:color="auto" w:fill="D9D9D9" w:themeFill="background1" w:themeFillShade="D9"/>
          </w:tcPr>
          <w:p w:rsidR="008234BF" w:rsidRPr="003F48E8" w:rsidRDefault="008234BF" w:rsidP="003F48E8">
            <w:pPr>
              <w:jc w:val="center"/>
              <w:rPr>
                <w:b/>
                <w:i/>
                <w:sz w:val="20"/>
                <w:szCs w:val="20"/>
              </w:rPr>
            </w:pPr>
            <w:r w:rsidRPr="003F48E8">
              <w:rPr>
                <w:b/>
                <w:i/>
                <w:sz w:val="20"/>
                <w:szCs w:val="20"/>
              </w:rPr>
              <w:t xml:space="preserve">1. Odontología Restauradora </w:t>
            </w:r>
          </w:p>
        </w:tc>
      </w:tr>
      <w:tr w:rsidR="008234BF" w:rsidRPr="003F48E8" w:rsidTr="00607ACE">
        <w:trPr>
          <w:jc w:val="center"/>
        </w:trPr>
        <w:tc>
          <w:tcPr>
            <w:tcW w:w="7644" w:type="dxa"/>
            <w:gridSpan w:val="2"/>
            <w:shd w:val="clear" w:color="auto" w:fill="D9D9D9" w:themeFill="background1" w:themeFillShade="D9"/>
          </w:tcPr>
          <w:p w:rsidR="008234BF" w:rsidRPr="003F48E8" w:rsidRDefault="008234BF" w:rsidP="003F48E8">
            <w:pPr>
              <w:jc w:val="both"/>
              <w:rPr>
                <w:b/>
                <w:i/>
                <w:sz w:val="20"/>
                <w:szCs w:val="20"/>
              </w:rPr>
            </w:pPr>
            <w:r w:rsidRPr="003F48E8">
              <w:rPr>
                <w:b/>
                <w:i/>
                <w:sz w:val="20"/>
                <w:szCs w:val="20"/>
              </w:rPr>
              <w:t>A.</w:t>
            </w:r>
          </w:p>
        </w:tc>
      </w:tr>
      <w:tr w:rsidR="008234BF" w:rsidRPr="003F48E8" w:rsidTr="00607ACE">
        <w:trPr>
          <w:jc w:val="center"/>
        </w:trPr>
        <w:tc>
          <w:tcPr>
            <w:tcW w:w="2274" w:type="dxa"/>
          </w:tcPr>
          <w:p w:rsidR="008234BF" w:rsidRPr="003F48E8" w:rsidRDefault="008234BF" w:rsidP="003F48E8">
            <w:pPr>
              <w:jc w:val="center"/>
              <w:rPr>
                <w:rFonts w:eastAsia="Calibri"/>
                <w:sz w:val="20"/>
                <w:szCs w:val="20"/>
              </w:rPr>
            </w:pPr>
            <w:r w:rsidRPr="003F48E8">
              <w:rPr>
                <w:rFonts w:eastAsia="Calibri"/>
                <w:sz w:val="20"/>
                <w:szCs w:val="20"/>
              </w:rPr>
              <w:t>1°</w:t>
            </w:r>
          </w:p>
        </w:tc>
        <w:tc>
          <w:tcPr>
            <w:tcW w:w="5370" w:type="dxa"/>
          </w:tcPr>
          <w:p w:rsidR="008234BF" w:rsidRPr="003F48E8" w:rsidRDefault="008234BF" w:rsidP="003F48E8">
            <w:pPr>
              <w:jc w:val="both"/>
              <w:rPr>
                <w:rFonts w:eastAsia="Calibri"/>
                <w:sz w:val="20"/>
                <w:szCs w:val="20"/>
              </w:rPr>
            </w:pPr>
            <w:r w:rsidRPr="003F48E8">
              <w:rPr>
                <w:rFonts w:eastAsia="Calibri"/>
                <w:sz w:val="20"/>
                <w:szCs w:val="20"/>
              </w:rPr>
              <w:t>Anatomía Dentaria</w:t>
            </w:r>
          </w:p>
        </w:tc>
      </w:tr>
      <w:tr w:rsidR="008234BF" w:rsidRPr="003F48E8" w:rsidTr="00607ACE">
        <w:trPr>
          <w:jc w:val="center"/>
        </w:trPr>
        <w:tc>
          <w:tcPr>
            <w:tcW w:w="2274" w:type="dxa"/>
          </w:tcPr>
          <w:p w:rsidR="008234BF" w:rsidRPr="003F48E8" w:rsidRDefault="008234BF" w:rsidP="003F48E8">
            <w:pPr>
              <w:jc w:val="center"/>
              <w:rPr>
                <w:rFonts w:eastAsia="Calibri"/>
                <w:sz w:val="20"/>
                <w:szCs w:val="20"/>
              </w:rPr>
            </w:pPr>
            <w:r w:rsidRPr="003F48E8">
              <w:rPr>
                <w:rFonts w:eastAsia="Calibri"/>
                <w:sz w:val="20"/>
                <w:szCs w:val="20"/>
              </w:rPr>
              <w:t>2°</w:t>
            </w:r>
          </w:p>
        </w:tc>
        <w:tc>
          <w:tcPr>
            <w:tcW w:w="5370" w:type="dxa"/>
          </w:tcPr>
          <w:p w:rsidR="008234BF" w:rsidRPr="003F48E8" w:rsidRDefault="008234BF" w:rsidP="003F48E8">
            <w:pPr>
              <w:jc w:val="both"/>
              <w:rPr>
                <w:rFonts w:eastAsia="Calibri"/>
                <w:sz w:val="20"/>
                <w:szCs w:val="20"/>
              </w:rPr>
            </w:pPr>
            <w:r w:rsidRPr="003F48E8">
              <w:rPr>
                <w:rFonts w:eastAsia="Calibri"/>
                <w:sz w:val="20"/>
                <w:szCs w:val="20"/>
              </w:rPr>
              <w:t>Oclusión</w:t>
            </w:r>
          </w:p>
        </w:tc>
      </w:tr>
      <w:tr w:rsidR="008234BF" w:rsidRPr="003F48E8" w:rsidTr="00607ACE">
        <w:trPr>
          <w:jc w:val="center"/>
        </w:trPr>
        <w:tc>
          <w:tcPr>
            <w:tcW w:w="2274" w:type="dxa"/>
          </w:tcPr>
          <w:p w:rsidR="008234BF" w:rsidRPr="003F48E8" w:rsidRDefault="008234BF" w:rsidP="003F48E8">
            <w:pPr>
              <w:jc w:val="center"/>
              <w:rPr>
                <w:rFonts w:eastAsia="Calibri"/>
                <w:sz w:val="20"/>
                <w:szCs w:val="20"/>
              </w:rPr>
            </w:pPr>
            <w:r w:rsidRPr="003F48E8">
              <w:rPr>
                <w:rFonts w:eastAsia="Calibri"/>
                <w:sz w:val="20"/>
                <w:szCs w:val="20"/>
              </w:rPr>
              <w:t>2°</w:t>
            </w:r>
          </w:p>
        </w:tc>
        <w:tc>
          <w:tcPr>
            <w:tcW w:w="5370" w:type="dxa"/>
          </w:tcPr>
          <w:p w:rsidR="008234BF" w:rsidRPr="003F48E8" w:rsidRDefault="008234BF" w:rsidP="003F48E8">
            <w:pPr>
              <w:jc w:val="both"/>
              <w:rPr>
                <w:rFonts w:eastAsia="Calibri"/>
                <w:sz w:val="20"/>
                <w:szCs w:val="20"/>
              </w:rPr>
            </w:pPr>
            <w:r w:rsidRPr="003F48E8">
              <w:rPr>
                <w:rFonts w:eastAsia="Calibri"/>
                <w:sz w:val="20"/>
                <w:szCs w:val="20"/>
              </w:rPr>
              <w:t>Operatoria Preclínica</w:t>
            </w:r>
          </w:p>
        </w:tc>
      </w:tr>
      <w:tr w:rsidR="008234BF" w:rsidRPr="003F48E8" w:rsidTr="00607ACE">
        <w:trPr>
          <w:jc w:val="center"/>
        </w:trPr>
        <w:tc>
          <w:tcPr>
            <w:tcW w:w="2274" w:type="dxa"/>
          </w:tcPr>
          <w:p w:rsidR="008234BF" w:rsidRPr="003F48E8" w:rsidRDefault="008234BF" w:rsidP="003F48E8">
            <w:pPr>
              <w:jc w:val="center"/>
              <w:rPr>
                <w:rFonts w:eastAsia="Calibri"/>
                <w:sz w:val="20"/>
                <w:szCs w:val="20"/>
              </w:rPr>
            </w:pPr>
            <w:r w:rsidRPr="003F48E8">
              <w:rPr>
                <w:rFonts w:eastAsia="Calibri"/>
                <w:sz w:val="20"/>
                <w:szCs w:val="20"/>
              </w:rPr>
              <w:t>3°</w:t>
            </w:r>
          </w:p>
        </w:tc>
        <w:tc>
          <w:tcPr>
            <w:tcW w:w="5370" w:type="dxa"/>
          </w:tcPr>
          <w:p w:rsidR="008234BF" w:rsidRPr="003F48E8" w:rsidRDefault="008234BF" w:rsidP="003F48E8">
            <w:pPr>
              <w:jc w:val="both"/>
              <w:rPr>
                <w:rFonts w:eastAsia="Calibri"/>
                <w:sz w:val="20"/>
                <w:szCs w:val="20"/>
              </w:rPr>
            </w:pPr>
            <w:r w:rsidRPr="003F48E8">
              <w:rPr>
                <w:rFonts w:eastAsia="Calibri"/>
                <w:sz w:val="20"/>
                <w:szCs w:val="20"/>
              </w:rPr>
              <w:t>Operatoria Clínica II</w:t>
            </w:r>
          </w:p>
        </w:tc>
      </w:tr>
      <w:tr w:rsidR="008234BF" w:rsidRPr="003F48E8" w:rsidTr="00607ACE">
        <w:trPr>
          <w:jc w:val="center"/>
        </w:trPr>
        <w:tc>
          <w:tcPr>
            <w:tcW w:w="2274" w:type="dxa"/>
          </w:tcPr>
          <w:p w:rsidR="008234BF" w:rsidRPr="003F48E8" w:rsidRDefault="008234BF" w:rsidP="003F48E8">
            <w:pPr>
              <w:jc w:val="center"/>
              <w:rPr>
                <w:rFonts w:eastAsia="Calibri"/>
                <w:sz w:val="20"/>
                <w:szCs w:val="20"/>
              </w:rPr>
            </w:pPr>
            <w:r w:rsidRPr="003F48E8">
              <w:rPr>
                <w:rFonts w:eastAsia="Calibri"/>
                <w:sz w:val="20"/>
                <w:szCs w:val="20"/>
              </w:rPr>
              <w:t>4°</w:t>
            </w:r>
          </w:p>
        </w:tc>
        <w:tc>
          <w:tcPr>
            <w:tcW w:w="5370" w:type="dxa"/>
          </w:tcPr>
          <w:p w:rsidR="008234BF" w:rsidRPr="003F48E8" w:rsidRDefault="008234BF" w:rsidP="003F48E8">
            <w:pPr>
              <w:jc w:val="both"/>
              <w:rPr>
                <w:rFonts w:eastAsia="Calibri"/>
                <w:sz w:val="20"/>
                <w:szCs w:val="20"/>
              </w:rPr>
            </w:pPr>
            <w:r w:rsidRPr="003F48E8">
              <w:rPr>
                <w:rFonts w:eastAsia="Calibri"/>
                <w:sz w:val="20"/>
                <w:szCs w:val="20"/>
              </w:rPr>
              <w:t>Operatoria Clínica III</w:t>
            </w:r>
          </w:p>
        </w:tc>
      </w:tr>
      <w:tr w:rsidR="008234BF" w:rsidRPr="003F48E8" w:rsidTr="00607ACE">
        <w:trPr>
          <w:jc w:val="center"/>
        </w:trPr>
        <w:tc>
          <w:tcPr>
            <w:tcW w:w="7644" w:type="dxa"/>
            <w:gridSpan w:val="2"/>
            <w:shd w:val="clear" w:color="auto" w:fill="D9D9D9" w:themeFill="background1" w:themeFillShade="D9"/>
          </w:tcPr>
          <w:p w:rsidR="008234BF" w:rsidRPr="003F48E8" w:rsidRDefault="008234BF" w:rsidP="003F48E8">
            <w:pPr>
              <w:jc w:val="both"/>
              <w:rPr>
                <w:b/>
                <w:i/>
                <w:sz w:val="20"/>
                <w:szCs w:val="20"/>
              </w:rPr>
            </w:pPr>
            <w:r w:rsidRPr="003F48E8">
              <w:rPr>
                <w:b/>
                <w:i/>
                <w:sz w:val="20"/>
                <w:szCs w:val="20"/>
              </w:rPr>
              <w:t>B.</w:t>
            </w:r>
          </w:p>
        </w:tc>
      </w:tr>
      <w:tr w:rsidR="008234BF" w:rsidRPr="003F48E8" w:rsidTr="00607ACE">
        <w:trPr>
          <w:jc w:val="center"/>
        </w:trPr>
        <w:tc>
          <w:tcPr>
            <w:tcW w:w="2274" w:type="dxa"/>
          </w:tcPr>
          <w:p w:rsidR="008234BF" w:rsidRPr="003F48E8" w:rsidRDefault="008234BF" w:rsidP="003F48E8">
            <w:pPr>
              <w:jc w:val="center"/>
              <w:rPr>
                <w:rFonts w:eastAsia="Calibri"/>
                <w:sz w:val="20"/>
                <w:szCs w:val="20"/>
              </w:rPr>
            </w:pPr>
            <w:r w:rsidRPr="003F48E8">
              <w:rPr>
                <w:rFonts w:eastAsia="Calibri"/>
                <w:sz w:val="20"/>
                <w:szCs w:val="20"/>
              </w:rPr>
              <w:t>1°</w:t>
            </w:r>
          </w:p>
        </w:tc>
        <w:tc>
          <w:tcPr>
            <w:tcW w:w="5370" w:type="dxa"/>
          </w:tcPr>
          <w:p w:rsidR="008234BF" w:rsidRPr="003F48E8" w:rsidRDefault="008234BF" w:rsidP="003F48E8">
            <w:pPr>
              <w:jc w:val="both"/>
              <w:rPr>
                <w:rFonts w:eastAsia="Calibri"/>
                <w:sz w:val="20"/>
                <w:szCs w:val="20"/>
              </w:rPr>
            </w:pPr>
            <w:r w:rsidRPr="003F48E8">
              <w:rPr>
                <w:rFonts w:eastAsia="Calibri"/>
                <w:sz w:val="20"/>
                <w:szCs w:val="20"/>
              </w:rPr>
              <w:t>Materiales Dentales</w:t>
            </w:r>
          </w:p>
        </w:tc>
      </w:tr>
      <w:tr w:rsidR="008234BF" w:rsidRPr="003F48E8" w:rsidTr="00607ACE">
        <w:trPr>
          <w:jc w:val="center"/>
        </w:trPr>
        <w:tc>
          <w:tcPr>
            <w:tcW w:w="2274" w:type="dxa"/>
          </w:tcPr>
          <w:p w:rsidR="008234BF" w:rsidRPr="003F48E8" w:rsidRDefault="008234BF" w:rsidP="003F48E8">
            <w:pPr>
              <w:jc w:val="center"/>
              <w:rPr>
                <w:rFonts w:eastAsia="Calibri"/>
                <w:sz w:val="20"/>
                <w:szCs w:val="20"/>
              </w:rPr>
            </w:pPr>
            <w:r w:rsidRPr="003F48E8">
              <w:rPr>
                <w:rFonts w:eastAsia="Calibri"/>
                <w:sz w:val="20"/>
                <w:szCs w:val="20"/>
              </w:rPr>
              <w:t>2°</w:t>
            </w:r>
          </w:p>
        </w:tc>
        <w:tc>
          <w:tcPr>
            <w:tcW w:w="5370" w:type="dxa"/>
          </w:tcPr>
          <w:p w:rsidR="008234BF" w:rsidRPr="003F48E8" w:rsidRDefault="008234BF" w:rsidP="003F48E8">
            <w:pPr>
              <w:jc w:val="both"/>
              <w:rPr>
                <w:rFonts w:eastAsia="Calibri"/>
                <w:sz w:val="20"/>
                <w:szCs w:val="20"/>
              </w:rPr>
            </w:pPr>
            <w:r w:rsidRPr="003F48E8">
              <w:rPr>
                <w:rFonts w:eastAsia="Calibri"/>
                <w:sz w:val="20"/>
                <w:szCs w:val="20"/>
              </w:rPr>
              <w:t>Prótesis Preclínica</w:t>
            </w:r>
          </w:p>
        </w:tc>
      </w:tr>
      <w:tr w:rsidR="008234BF" w:rsidRPr="003F48E8" w:rsidTr="00607ACE">
        <w:trPr>
          <w:jc w:val="center"/>
        </w:trPr>
        <w:tc>
          <w:tcPr>
            <w:tcW w:w="2274" w:type="dxa"/>
          </w:tcPr>
          <w:p w:rsidR="008234BF" w:rsidRPr="003F48E8" w:rsidRDefault="008234BF" w:rsidP="003F48E8">
            <w:pPr>
              <w:jc w:val="center"/>
              <w:rPr>
                <w:rFonts w:eastAsia="Calibri"/>
                <w:sz w:val="20"/>
                <w:szCs w:val="20"/>
              </w:rPr>
            </w:pPr>
            <w:r w:rsidRPr="003F48E8">
              <w:rPr>
                <w:rFonts w:eastAsia="Calibri"/>
                <w:sz w:val="20"/>
                <w:szCs w:val="20"/>
              </w:rPr>
              <w:t>3°</w:t>
            </w:r>
          </w:p>
        </w:tc>
        <w:tc>
          <w:tcPr>
            <w:tcW w:w="5370" w:type="dxa"/>
          </w:tcPr>
          <w:p w:rsidR="008234BF" w:rsidRPr="003F48E8" w:rsidRDefault="008234BF" w:rsidP="003F48E8">
            <w:pPr>
              <w:jc w:val="both"/>
              <w:rPr>
                <w:rFonts w:eastAsia="Calibri"/>
                <w:sz w:val="20"/>
                <w:szCs w:val="20"/>
              </w:rPr>
            </w:pPr>
            <w:r w:rsidRPr="003F48E8">
              <w:rPr>
                <w:rFonts w:eastAsia="Calibri"/>
                <w:sz w:val="20"/>
                <w:szCs w:val="20"/>
              </w:rPr>
              <w:t>Prótesis Clínica</w:t>
            </w:r>
          </w:p>
        </w:tc>
      </w:tr>
      <w:tr w:rsidR="008234BF" w:rsidRPr="003F48E8" w:rsidTr="00607ACE">
        <w:trPr>
          <w:jc w:val="center"/>
        </w:trPr>
        <w:tc>
          <w:tcPr>
            <w:tcW w:w="2274" w:type="dxa"/>
          </w:tcPr>
          <w:p w:rsidR="008234BF" w:rsidRPr="003F48E8" w:rsidRDefault="008234BF" w:rsidP="003F48E8">
            <w:pPr>
              <w:jc w:val="center"/>
              <w:rPr>
                <w:rFonts w:eastAsia="Calibri"/>
                <w:sz w:val="20"/>
                <w:szCs w:val="20"/>
              </w:rPr>
            </w:pPr>
            <w:r w:rsidRPr="003F48E8">
              <w:rPr>
                <w:rFonts w:eastAsia="Calibri"/>
                <w:sz w:val="20"/>
                <w:szCs w:val="20"/>
              </w:rPr>
              <w:t>4°</w:t>
            </w:r>
          </w:p>
        </w:tc>
        <w:tc>
          <w:tcPr>
            <w:tcW w:w="5370" w:type="dxa"/>
          </w:tcPr>
          <w:p w:rsidR="008234BF" w:rsidRPr="003F48E8" w:rsidRDefault="008234BF" w:rsidP="003F48E8">
            <w:pPr>
              <w:jc w:val="both"/>
              <w:rPr>
                <w:rFonts w:eastAsia="Calibri"/>
                <w:sz w:val="20"/>
                <w:szCs w:val="20"/>
              </w:rPr>
            </w:pPr>
            <w:r w:rsidRPr="003F48E8">
              <w:rPr>
                <w:rFonts w:eastAsia="Calibri"/>
                <w:sz w:val="20"/>
                <w:szCs w:val="20"/>
              </w:rPr>
              <w:t>Prótesis Fija I</w:t>
            </w:r>
          </w:p>
        </w:tc>
      </w:tr>
      <w:tr w:rsidR="008234BF" w:rsidRPr="003F48E8" w:rsidTr="00607ACE">
        <w:trPr>
          <w:jc w:val="center"/>
        </w:trPr>
        <w:tc>
          <w:tcPr>
            <w:tcW w:w="2274" w:type="dxa"/>
          </w:tcPr>
          <w:p w:rsidR="008234BF" w:rsidRPr="003F48E8" w:rsidRDefault="008234BF" w:rsidP="003F48E8">
            <w:pPr>
              <w:jc w:val="center"/>
              <w:rPr>
                <w:rFonts w:eastAsia="Calibri"/>
                <w:sz w:val="20"/>
                <w:szCs w:val="20"/>
              </w:rPr>
            </w:pPr>
            <w:r w:rsidRPr="003F48E8">
              <w:rPr>
                <w:rFonts w:eastAsia="Calibri"/>
                <w:sz w:val="20"/>
                <w:szCs w:val="20"/>
              </w:rPr>
              <w:t>5°</w:t>
            </w:r>
          </w:p>
        </w:tc>
        <w:tc>
          <w:tcPr>
            <w:tcW w:w="5370" w:type="dxa"/>
          </w:tcPr>
          <w:p w:rsidR="008234BF" w:rsidRPr="003F48E8" w:rsidRDefault="008234BF" w:rsidP="003F48E8">
            <w:pPr>
              <w:jc w:val="both"/>
              <w:rPr>
                <w:rFonts w:eastAsia="Calibri"/>
                <w:sz w:val="20"/>
                <w:szCs w:val="20"/>
              </w:rPr>
            </w:pPr>
            <w:r w:rsidRPr="003F48E8">
              <w:rPr>
                <w:rFonts w:eastAsia="Calibri"/>
                <w:sz w:val="20"/>
                <w:szCs w:val="20"/>
              </w:rPr>
              <w:t>Prótesis Fija II</w:t>
            </w:r>
          </w:p>
        </w:tc>
      </w:tr>
      <w:tr w:rsidR="008234BF" w:rsidRPr="003F48E8" w:rsidTr="00607ACE">
        <w:trPr>
          <w:jc w:val="center"/>
        </w:trPr>
        <w:tc>
          <w:tcPr>
            <w:tcW w:w="2274" w:type="dxa"/>
          </w:tcPr>
          <w:p w:rsidR="008234BF" w:rsidRPr="003F48E8" w:rsidRDefault="008234BF" w:rsidP="003F48E8">
            <w:pPr>
              <w:jc w:val="center"/>
              <w:rPr>
                <w:rFonts w:eastAsia="Calibri"/>
                <w:sz w:val="20"/>
                <w:szCs w:val="20"/>
              </w:rPr>
            </w:pPr>
            <w:r w:rsidRPr="003F48E8">
              <w:rPr>
                <w:rFonts w:eastAsia="Calibri"/>
                <w:sz w:val="20"/>
                <w:szCs w:val="20"/>
              </w:rPr>
              <w:lastRenderedPageBreak/>
              <w:t>5°</w:t>
            </w:r>
          </w:p>
        </w:tc>
        <w:tc>
          <w:tcPr>
            <w:tcW w:w="5370" w:type="dxa"/>
          </w:tcPr>
          <w:p w:rsidR="008234BF" w:rsidRPr="003F48E8" w:rsidRDefault="008234BF" w:rsidP="003F48E8">
            <w:pPr>
              <w:jc w:val="both"/>
              <w:rPr>
                <w:rFonts w:eastAsia="Calibri"/>
                <w:sz w:val="20"/>
                <w:szCs w:val="20"/>
              </w:rPr>
            </w:pPr>
            <w:r w:rsidRPr="003F48E8">
              <w:rPr>
                <w:rFonts w:eastAsia="Calibri"/>
                <w:sz w:val="20"/>
                <w:szCs w:val="20"/>
              </w:rPr>
              <w:t>UFI Unidad Funcional Integrada</w:t>
            </w:r>
          </w:p>
        </w:tc>
      </w:tr>
      <w:tr w:rsidR="00CA02B0" w:rsidRPr="003F48E8" w:rsidTr="00607ACE">
        <w:trPr>
          <w:jc w:val="center"/>
        </w:trPr>
        <w:tc>
          <w:tcPr>
            <w:tcW w:w="7644" w:type="dxa"/>
            <w:gridSpan w:val="2"/>
            <w:shd w:val="clear" w:color="auto" w:fill="D9D9D9" w:themeFill="background1" w:themeFillShade="D9"/>
          </w:tcPr>
          <w:p w:rsidR="00CA02B0" w:rsidRPr="003F48E8" w:rsidRDefault="00CA02B0" w:rsidP="003F48E8">
            <w:pPr>
              <w:jc w:val="center"/>
              <w:rPr>
                <w:b/>
                <w:i/>
                <w:sz w:val="20"/>
                <w:szCs w:val="20"/>
              </w:rPr>
            </w:pPr>
            <w:r w:rsidRPr="003F48E8">
              <w:rPr>
                <w:b/>
                <w:i/>
                <w:sz w:val="20"/>
                <w:szCs w:val="20"/>
              </w:rPr>
              <w:t xml:space="preserve">2. Odontología </w:t>
            </w:r>
            <w:proofErr w:type="spellStart"/>
            <w:r w:rsidRPr="003F48E8">
              <w:rPr>
                <w:b/>
                <w:i/>
                <w:sz w:val="20"/>
                <w:szCs w:val="20"/>
              </w:rPr>
              <w:t>Endodóntica</w:t>
            </w:r>
            <w:proofErr w:type="spellEnd"/>
          </w:p>
        </w:tc>
      </w:tr>
      <w:tr w:rsidR="00CA02B0" w:rsidRPr="003F48E8" w:rsidTr="00607ACE">
        <w:trPr>
          <w:jc w:val="center"/>
        </w:trPr>
        <w:tc>
          <w:tcPr>
            <w:tcW w:w="2274" w:type="dxa"/>
          </w:tcPr>
          <w:p w:rsidR="00CA02B0" w:rsidRPr="003F48E8" w:rsidRDefault="00CA02B0" w:rsidP="003F48E8">
            <w:pPr>
              <w:jc w:val="center"/>
              <w:rPr>
                <w:rFonts w:eastAsia="Calibri"/>
                <w:sz w:val="20"/>
                <w:szCs w:val="20"/>
              </w:rPr>
            </w:pPr>
            <w:r w:rsidRPr="003F48E8">
              <w:rPr>
                <w:rFonts w:eastAsia="Calibri"/>
                <w:sz w:val="20"/>
                <w:szCs w:val="20"/>
              </w:rPr>
              <w:t>3°</w:t>
            </w:r>
          </w:p>
        </w:tc>
        <w:tc>
          <w:tcPr>
            <w:tcW w:w="5370" w:type="dxa"/>
          </w:tcPr>
          <w:p w:rsidR="00CA02B0" w:rsidRPr="003F48E8" w:rsidRDefault="00CA02B0" w:rsidP="003F48E8">
            <w:pPr>
              <w:jc w:val="both"/>
              <w:rPr>
                <w:rFonts w:eastAsia="Calibri"/>
                <w:sz w:val="20"/>
                <w:szCs w:val="20"/>
              </w:rPr>
            </w:pPr>
            <w:r w:rsidRPr="003F48E8">
              <w:rPr>
                <w:rFonts w:eastAsia="Calibri"/>
                <w:sz w:val="20"/>
                <w:szCs w:val="20"/>
              </w:rPr>
              <w:t>Endodoncia Preclínica</w:t>
            </w:r>
          </w:p>
        </w:tc>
      </w:tr>
      <w:tr w:rsidR="00CA02B0" w:rsidRPr="003F48E8" w:rsidTr="00607ACE">
        <w:trPr>
          <w:jc w:val="center"/>
        </w:trPr>
        <w:tc>
          <w:tcPr>
            <w:tcW w:w="2274" w:type="dxa"/>
          </w:tcPr>
          <w:p w:rsidR="00CA02B0" w:rsidRPr="003F48E8" w:rsidRDefault="00CA02B0" w:rsidP="003F48E8">
            <w:pPr>
              <w:jc w:val="center"/>
              <w:rPr>
                <w:rFonts w:eastAsia="Calibri"/>
                <w:sz w:val="20"/>
                <w:szCs w:val="20"/>
              </w:rPr>
            </w:pPr>
            <w:r w:rsidRPr="003F48E8">
              <w:rPr>
                <w:rFonts w:eastAsia="Calibri"/>
                <w:sz w:val="20"/>
                <w:szCs w:val="20"/>
              </w:rPr>
              <w:t>4°</w:t>
            </w:r>
          </w:p>
        </w:tc>
        <w:tc>
          <w:tcPr>
            <w:tcW w:w="5370" w:type="dxa"/>
          </w:tcPr>
          <w:p w:rsidR="00CA02B0" w:rsidRPr="003F48E8" w:rsidRDefault="00CA02B0" w:rsidP="003F48E8">
            <w:pPr>
              <w:jc w:val="both"/>
              <w:rPr>
                <w:rFonts w:eastAsia="Calibri"/>
                <w:sz w:val="20"/>
                <w:szCs w:val="20"/>
              </w:rPr>
            </w:pPr>
            <w:r w:rsidRPr="003F48E8">
              <w:rPr>
                <w:rFonts w:eastAsia="Calibri"/>
                <w:sz w:val="20"/>
                <w:szCs w:val="20"/>
              </w:rPr>
              <w:t>Endodoncia Clínica</w:t>
            </w:r>
          </w:p>
        </w:tc>
      </w:tr>
      <w:tr w:rsidR="00CA02B0" w:rsidRPr="003F48E8" w:rsidTr="00607ACE">
        <w:trPr>
          <w:jc w:val="center"/>
        </w:trPr>
        <w:tc>
          <w:tcPr>
            <w:tcW w:w="7644" w:type="dxa"/>
            <w:gridSpan w:val="2"/>
            <w:shd w:val="clear" w:color="auto" w:fill="D9D9D9" w:themeFill="background1" w:themeFillShade="D9"/>
          </w:tcPr>
          <w:p w:rsidR="00CA02B0" w:rsidRPr="003F48E8" w:rsidRDefault="00CA02B0" w:rsidP="003F48E8">
            <w:pPr>
              <w:jc w:val="center"/>
              <w:rPr>
                <w:b/>
                <w:i/>
                <w:sz w:val="20"/>
                <w:szCs w:val="20"/>
              </w:rPr>
            </w:pPr>
            <w:r w:rsidRPr="003F48E8">
              <w:rPr>
                <w:b/>
                <w:i/>
                <w:sz w:val="20"/>
                <w:szCs w:val="20"/>
              </w:rPr>
              <w:t>3. Odontología de Diagnóstica</w:t>
            </w:r>
          </w:p>
        </w:tc>
      </w:tr>
      <w:tr w:rsidR="00CA02B0" w:rsidRPr="003F48E8" w:rsidTr="00607ACE">
        <w:trPr>
          <w:jc w:val="center"/>
        </w:trPr>
        <w:tc>
          <w:tcPr>
            <w:tcW w:w="2274" w:type="dxa"/>
          </w:tcPr>
          <w:p w:rsidR="00CA02B0" w:rsidRPr="003F48E8" w:rsidRDefault="00CA02B0" w:rsidP="003F48E8">
            <w:pPr>
              <w:jc w:val="center"/>
              <w:rPr>
                <w:rFonts w:eastAsia="Calibri"/>
                <w:sz w:val="20"/>
                <w:szCs w:val="20"/>
              </w:rPr>
            </w:pPr>
            <w:r w:rsidRPr="003F48E8">
              <w:rPr>
                <w:rFonts w:eastAsia="Calibri"/>
                <w:sz w:val="20"/>
                <w:szCs w:val="20"/>
              </w:rPr>
              <w:t>2°</w:t>
            </w:r>
          </w:p>
        </w:tc>
        <w:tc>
          <w:tcPr>
            <w:tcW w:w="5370" w:type="dxa"/>
          </w:tcPr>
          <w:p w:rsidR="00CA02B0" w:rsidRPr="003F48E8" w:rsidRDefault="00CA02B0" w:rsidP="003F48E8">
            <w:pPr>
              <w:jc w:val="both"/>
              <w:rPr>
                <w:rFonts w:eastAsia="Calibri"/>
                <w:sz w:val="20"/>
                <w:szCs w:val="20"/>
              </w:rPr>
            </w:pPr>
            <w:r w:rsidRPr="003F48E8">
              <w:rPr>
                <w:rFonts w:eastAsia="Calibri"/>
                <w:sz w:val="20"/>
                <w:szCs w:val="20"/>
              </w:rPr>
              <w:t>Radiología</w:t>
            </w:r>
          </w:p>
        </w:tc>
      </w:tr>
      <w:tr w:rsidR="00CA02B0" w:rsidRPr="003F48E8" w:rsidTr="00607ACE">
        <w:trPr>
          <w:jc w:val="center"/>
        </w:trPr>
        <w:tc>
          <w:tcPr>
            <w:tcW w:w="7644" w:type="dxa"/>
            <w:gridSpan w:val="2"/>
            <w:shd w:val="clear" w:color="auto" w:fill="D9D9D9" w:themeFill="background1" w:themeFillShade="D9"/>
          </w:tcPr>
          <w:p w:rsidR="00CA02B0" w:rsidRPr="003F48E8" w:rsidRDefault="00CA02B0" w:rsidP="003F48E8">
            <w:pPr>
              <w:jc w:val="center"/>
              <w:rPr>
                <w:b/>
                <w:i/>
                <w:sz w:val="20"/>
                <w:szCs w:val="20"/>
              </w:rPr>
            </w:pPr>
            <w:r w:rsidRPr="003F48E8">
              <w:rPr>
                <w:b/>
                <w:i/>
                <w:sz w:val="20"/>
                <w:szCs w:val="20"/>
              </w:rPr>
              <w:t>4. Odontología Quirúrgica</w:t>
            </w:r>
          </w:p>
        </w:tc>
      </w:tr>
      <w:tr w:rsidR="00CA02B0" w:rsidRPr="003F48E8" w:rsidTr="00607ACE">
        <w:trPr>
          <w:jc w:val="center"/>
        </w:trPr>
        <w:tc>
          <w:tcPr>
            <w:tcW w:w="2274" w:type="dxa"/>
          </w:tcPr>
          <w:p w:rsidR="00CA02B0" w:rsidRPr="003F48E8" w:rsidRDefault="00CA02B0" w:rsidP="003F48E8">
            <w:pPr>
              <w:jc w:val="center"/>
              <w:rPr>
                <w:rFonts w:eastAsia="Calibri"/>
                <w:sz w:val="20"/>
                <w:szCs w:val="20"/>
              </w:rPr>
            </w:pPr>
            <w:r w:rsidRPr="003F48E8">
              <w:rPr>
                <w:rFonts w:eastAsia="Calibri"/>
                <w:sz w:val="20"/>
                <w:szCs w:val="20"/>
              </w:rPr>
              <w:t>3°</w:t>
            </w:r>
          </w:p>
        </w:tc>
        <w:tc>
          <w:tcPr>
            <w:tcW w:w="5370" w:type="dxa"/>
          </w:tcPr>
          <w:p w:rsidR="00CA02B0" w:rsidRPr="003F48E8" w:rsidRDefault="00CA02B0" w:rsidP="003F48E8">
            <w:pPr>
              <w:jc w:val="both"/>
              <w:rPr>
                <w:rFonts w:eastAsia="Calibri"/>
                <w:sz w:val="20"/>
                <w:szCs w:val="20"/>
              </w:rPr>
            </w:pPr>
            <w:r w:rsidRPr="003F48E8">
              <w:rPr>
                <w:rFonts w:eastAsia="Calibri"/>
                <w:sz w:val="20"/>
                <w:szCs w:val="20"/>
              </w:rPr>
              <w:t>Patología Bucal</w:t>
            </w:r>
          </w:p>
        </w:tc>
      </w:tr>
      <w:tr w:rsidR="00CA02B0" w:rsidRPr="003F48E8" w:rsidTr="00607ACE">
        <w:trPr>
          <w:jc w:val="center"/>
        </w:trPr>
        <w:tc>
          <w:tcPr>
            <w:tcW w:w="2274" w:type="dxa"/>
          </w:tcPr>
          <w:p w:rsidR="00CA02B0" w:rsidRPr="003F48E8" w:rsidRDefault="00CA02B0" w:rsidP="003F48E8">
            <w:pPr>
              <w:jc w:val="center"/>
              <w:rPr>
                <w:rFonts w:eastAsia="Calibri"/>
                <w:sz w:val="20"/>
                <w:szCs w:val="20"/>
              </w:rPr>
            </w:pPr>
            <w:r w:rsidRPr="003F48E8">
              <w:rPr>
                <w:rFonts w:eastAsia="Calibri"/>
                <w:sz w:val="20"/>
                <w:szCs w:val="20"/>
              </w:rPr>
              <w:t>3°</w:t>
            </w:r>
          </w:p>
        </w:tc>
        <w:tc>
          <w:tcPr>
            <w:tcW w:w="5370" w:type="dxa"/>
          </w:tcPr>
          <w:p w:rsidR="00CA02B0" w:rsidRPr="003F48E8" w:rsidRDefault="00CA02B0" w:rsidP="003F48E8">
            <w:pPr>
              <w:jc w:val="both"/>
              <w:rPr>
                <w:rFonts w:eastAsia="Calibri"/>
                <w:sz w:val="20"/>
                <w:szCs w:val="20"/>
              </w:rPr>
            </w:pPr>
            <w:r w:rsidRPr="003F48E8">
              <w:rPr>
                <w:rFonts w:eastAsia="Calibri"/>
                <w:sz w:val="20"/>
                <w:szCs w:val="20"/>
              </w:rPr>
              <w:t>Cirugía Bucal</w:t>
            </w:r>
          </w:p>
        </w:tc>
      </w:tr>
      <w:tr w:rsidR="00CA02B0" w:rsidRPr="003F48E8" w:rsidTr="00607ACE">
        <w:trPr>
          <w:jc w:val="center"/>
        </w:trPr>
        <w:tc>
          <w:tcPr>
            <w:tcW w:w="2274" w:type="dxa"/>
          </w:tcPr>
          <w:p w:rsidR="00CA02B0" w:rsidRPr="003F48E8" w:rsidRDefault="00CA02B0" w:rsidP="003F48E8">
            <w:pPr>
              <w:jc w:val="center"/>
              <w:rPr>
                <w:rFonts w:eastAsia="Calibri"/>
                <w:sz w:val="20"/>
                <w:szCs w:val="20"/>
              </w:rPr>
            </w:pPr>
            <w:r w:rsidRPr="003F48E8">
              <w:rPr>
                <w:rFonts w:eastAsia="Calibri"/>
                <w:sz w:val="20"/>
                <w:szCs w:val="20"/>
              </w:rPr>
              <w:t>4°</w:t>
            </w:r>
          </w:p>
        </w:tc>
        <w:tc>
          <w:tcPr>
            <w:tcW w:w="5370" w:type="dxa"/>
          </w:tcPr>
          <w:p w:rsidR="00CA02B0" w:rsidRPr="003F48E8" w:rsidRDefault="00CA02B0" w:rsidP="003F48E8">
            <w:pPr>
              <w:jc w:val="both"/>
              <w:rPr>
                <w:rFonts w:eastAsia="Calibri"/>
                <w:sz w:val="20"/>
                <w:szCs w:val="20"/>
              </w:rPr>
            </w:pPr>
            <w:r w:rsidRPr="003F48E8">
              <w:rPr>
                <w:rFonts w:eastAsia="Calibri"/>
                <w:sz w:val="20"/>
                <w:szCs w:val="20"/>
              </w:rPr>
              <w:t>Cirugía Bucal II</w:t>
            </w:r>
          </w:p>
        </w:tc>
      </w:tr>
      <w:tr w:rsidR="00CA02B0" w:rsidRPr="003F48E8" w:rsidTr="00607ACE">
        <w:trPr>
          <w:jc w:val="center"/>
        </w:trPr>
        <w:tc>
          <w:tcPr>
            <w:tcW w:w="2274" w:type="dxa"/>
          </w:tcPr>
          <w:p w:rsidR="00CA02B0" w:rsidRPr="003F48E8" w:rsidRDefault="00CA02B0" w:rsidP="003F48E8">
            <w:pPr>
              <w:jc w:val="center"/>
              <w:rPr>
                <w:rFonts w:eastAsia="Calibri"/>
                <w:sz w:val="20"/>
                <w:szCs w:val="20"/>
              </w:rPr>
            </w:pPr>
            <w:r w:rsidRPr="003F48E8">
              <w:rPr>
                <w:rFonts w:eastAsia="Calibri"/>
                <w:sz w:val="20"/>
                <w:szCs w:val="20"/>
              </w:rPr>
              <w:t>4°</w:t>
            </w:r>
          </w:p>
        </w:tc>
        <w:tc>
          <w:tcPr>
            <w:tcW w:w="5370" w:type="dxa"/>
          </w:tcPr>
          <w:p w:rsidR="00CA02B0" w:rsidRPr="003F48E8" w:rsidRDefault="00CA02B0" w:rsidP="003F48E8">
            <w:pPr>
              <w:jc w:val="both"/>
              <w:rPr>
                <w:rFonts w:eastAsia="Calibri"/>
                <w:sz w:val="20"/>
                <w:szCs w:val="20"/>
              </w:rPr>
            </w:pPr>
            <w:r w:rsidRPr="003F48E8">
              <w:rPr>
                <w:rFonts w:eastAsia="Calibri"/>
                <w:sz w:val="20"/>
                <w:szCs w:val="20"/>
              </w:rPr>
              <w:t>Periodoncia</w:t>
            </w:r>
          </w:p>
        </w:tc>
      </w:tr>
      <w:tr w:rsidR="00CA02B0" w:rsidRPr="003F48E8" w:rsidTr="00607ACE">
        <w:trPr>
          <w:jc w:val="center"/>
        </w:trPr>
        <w:tc>
          <w:tcPr>
            <w:tcW w:w="2274" w:type="dxa"/>
          </w:tcPr>
          <w:p w:rsidR="00CA02B0" w:rsidRPr="003F48E8" w:rsidRDefault="00CA02B0" w:rsidP="003F48E8">
            <w:pPr>
              <w:jc w:val="center"/>
              <w:rPr>
                <w:rFonts w:eastAsia="Calibri"/>
                <w:sz w:val="20"/>
                <w:szCs w:val="20"/>
              </w:rPr>
            </w:pPr>
            <w:r w:rsidRPr="003F48E8">
              <w:rPr>
                <w:rFonts w:eastAsia="Calibri"/>
                <w:sz w:val="20"/>
                <w:szCs w:val="20"/>
              </w:rPr>
              <w:t>5°</w:t>
            </w:r>
          </w:p>
        </w:tc>
        <w:tc>
          <w:tcPr>
            <w:tcW w:w="5370" w:type="dxa"/>
          </w:tcPr>
          <w:p w:rsidR="00CA02B0" w:rsidRPr="003F48E8" w:rsidRDefault="00CA02B0" w:rsidP="003F48E8">
            <w:pPr>
              <w:jc w:val="both"/>
              <w:rPr>
                <w:rFonts w:eastAsia="Calibri"/>
                <w:sz w:val="20"/>
                <w:szCs w:val="20"/>
              </w:rPr>
            </w:pPr>
            <w:r w:rsidRPr="003F48E8">
              <w:rPr>
                <w:rFonts w:eastAsia="Calibri"/>
                <w:sz w:val="20"/>
                <w:szCs w:val="20"/>
              </w:rPr>
              <w:t>Cirugía Bucal III</w:t>
            </w:r>
          </w:p>
        </w:tc>
      </w:tr>
      <w:tr w:rsidR="00CA02B0" w:rsidRPr="003F48E8" w:rsidTr="00607ACE">
        <w:trPr>
          <w:jc w:val="center"/>
        </w:trPr>
        <w:tc>
          <w:tcPr>
            <w:tcW w:w="7644" w:type="dxa"/>
            <w:gridSpan w:val="2"/>
            <w:shd w:val="clear" w:color="auto" w:fill="D9D9D9" w:themeFill="background1" w:themeFillShade="D9"/>
          </w:tcPr>
          <w:p w:rsidR="00CA02B0" w:rsidRPr="003F48E8" w:rsidRDefault="00CA02B0" w:rsidP="003F48E8">
            <w:pPr>
              <w:jc w:val="center"/>
              <w:rPr>
                <w:b/>
                <w:i/>
                <w:sz w:val="20"/>
                <w:szCs w:val="20"/>
              </w:rPr>
            </w:pPr>
            <w:r w:rsidRPr="003F48E8">
              <w:rPr>
                <w:b/>
                <w:i/>
                <w:sz w:val="20"/>
                <w:szCs w:val="20"/>
              </w:rPr>
              <w:t>5. Odontología del Niño y del Adolescente</w:t>
            </w:r>
          </w:p>
        </w:tc>
      </w:tr>
      <w:tr w:rsidR="00FF31B4" w:rsidRPr="003F48E8" w:rsidTr="00607ACE">
        <w:trPr>
          <w:jc w:val="center"/>
        </w:trPr>
        <w:tc>
          <w:tcPr>
            <w:tcW w:w="2274" w:type="dxa"/>
          </w:tcPr>
          <w:p w:rsidR="00FF31B4" w:rsidRPr="003F48E8" w:rsidRDefault="00FF31B4" w:rsidP="003F48E8">
            <w:pPr>
              <w:jc w:val="center"/>
              <w:rPr>
                <w:rFonts w:eastAsia="Calibri"/>
                <w:sz w:val="20"/>
                <w:szCs w:val="20"/>
              </w:rPr>
            </w:pPr>
            <w:r w:rsidRPr="003F48E8">
              <w:rPr>
                <w:rFonts w:eastAsia="Calibri"/>
                <w:sz w:val="20"/>
                <w:szCs w:val="20"/>
              </w:rPr>
              <w:t>4º</w:t>
            </w:r>
          </w:p>
        </w:tc>
        <w:tc>
          <w:tcPr>
            <w:tcW w:w="5370" w:type="dxa"/>
          </w:tcPr>
          <w:p w:rsidR="00FF31B4" w:rsidRPr="003F48E8" w:rsidRDefault="00FF31B4" w:rsidP="003F48E8">
            <w:pPr>
              <w:jc w:val="both"/>
              <w:rPr>
                <w:rFonts w:eastAsia="Calibri"/>
                <w:sz w:val="20"/>
                <w:szCs w:val="20"/>
              </w:rPr>
            </w:pPr>
            <w:r w:rsidRPr="003F48E8">
              <w:rPr>
                <w:rFonts w:eastAsia="Calibri"/>
                <w:sz w:val="20"/>
                <w:szCs w:val="20"/>
              </w:rPr>
              <w:t>Ortodoncia I</w:t>
            </w:r>
          </w:p>
        </w:tc>
      </w:tr>
      <w:tr w:rsidR="00FF31B4" w:rsidRPr="003F48E8" w:rsidTr="00607ACE">
        <w:trPr>
          <w:jc w:val="center"/>
        </w:trPr>
        <w:tc>
          <w:tcPr>
            <w:tcW w:w="2274" w:type="dxa"/>
          </w:tcPr>
          <w:p w:rsidR="00FF31B4" w:rsidRPr="003F48E8" w:rsidRDefault="00FF31B4" w:rsidP="003F48E8">
            <w:pPr>
              <w:jc w:val="center"/>
              <w:rPr>
                <w:rFonts w:eastAsia="Calibri"/>
                <w:sz w:val="20"/>
                <w:szCs w:val="20"/>
              </w:rPr>
            </w:pPr>
            <w:r w:rsidRPr="003F48E8">
              <w:rPr>
                <w:rFonts w:eastAsia="Calibri"/>
                <w:sz w:val="20"/>
                <w:szCs w:val="20"/>
              </w:rPr>
              <w:t>5º</w:t>
            </w:r>
          </w:p>
        </w:tc>
        <w:tc>
          <w:tcPr>
            <w:tcW w:w="5370" w:type="dxa"/>
          </w:tcPr>
          <w:p w:rsidR="00FF31B4" w:rsidRPr="003F48E8" w:rsidRDefault="00FF31B4" w:rsidP="003F48E8">
            <w:pPr>
              <w:jc w:val="both"/>
              <w:rPr>
                <w:rFonts w:eastAsia="Calibri"/>
                <w:sz w:val="20"/>
                <w:szCs w:val="20"/>
              </w:rPr>
            </w:pPr>
            <w:r w:rsidRPr="003F48E8">
              <w:rPr>
                <w:rFonts w:eastAsia="Calibri"/>
                <w:sz w:val="20"/>
                <w:szCs w:val="20"/>
              </w:rPr>
              <w:t>Ortodoncia II</w:t>
            </w:r>
          </w:p>
        </w:tc>
      </w:tr>
      <w:tr w:rsidR="00FF31B4" w:rsidRPr="003F48E8" w:rsidTr="00607ACE">
        <w:trPr>
          <w:jc w:val="center"/>
        </w:trPr>
        <w:tc>
          <w:tcPr>
            <w:tcW w:w="2274" w:type="dxa"/>
          </w:tcPr>
          <w:p w:rsidR="00FF31B4" w:rsidRPr="003F48E8" w:rsidRDefault="00FF31B4" w:rsidP="003F48E8">
            <w:pPr>
              <w:jc w:val="center"/>
              <w:rPr>
                <w:rFonts w:eastAsia="Calibri"/>
                <w:sz w:val="20"/>
                <w:szCs w:val="20"/>
              </w:rPr>
            </w:pPr>
            <w:r w:rsidRPr="003F48E8">
              <w:rPr>
                <w:rFonts w:eastAsia="Calibri"/>
                <w:sz w:val="20"/>
                <w:szCs w:val="20"/>
              </w:rPr>
              <w:t>5º</w:t>
            </w:r>
          </w:p>
        </w:tc>
        <w:tc>
          <w:tcPr>
            <w:tcW w:w="5370" w:type="dxa"/>
          </w:tcPr>
          <w:p w:rsidR="00FF31B4" w:rsidRPr="003F48E8" w:rsidRDefault="00FF31B4" w:rsidP="003F48E8">
            <w:pPr>
              <w:jc w:val="both"/>
              <w:rPr>
                <w:rFonts w:eastAsia="Calibri"/>
                <w:sz w:val="20"/>
                <w:szCs w:val="20"/>
              </w:rPr>
            </w:pPr>
            <w:proofErr w:type="spellStart"/>
            <w:r w:rsidRPr="003F48E8">
              <w:rPr>
                <w:rFonts w:eastAsia="Calibri"/>
                <w:sz w:val="20"/>
                <w:szCs w:val="20"/>
              </w:rPr>
              <w:t>Odontopediatría</w:t>
            </w:r>
            <w:proofErr w:type="spellEnd"/>
          </w:p>
        </w:tc>
      </w:tr>
      <w:tr w:rsidR="00FF31B4" w:rsidRPr="003F48E8" w:rsidTr="00607ACE">
        <w:trPr>
          <w:jc w:val="center"/>
        </w:trPr>
        <w:tc>
          <w:tcPr>
            <w:tcW w:w="7644" w:type="dxa"/>
            <w:gridSpan w:val="2"/>
            <w:shd w:val="clear" w:color="auto" w:fill="D9D9D9" w:themeFill="background1" w:themeFillShade="D9"/>
          </w:tcPr>
          <w:p w:rsidR="00FF31B4" w:rsidRPr="003F48E8" w:rsidRDefault="00FF31B4" w:rsidP="003F48E8">
            <w:pPr>
              <w:jc w:val="center"/>
              <w:rPr>
                <w:b/>
                <w:i/>
                <w:sz w:val="20"/>
                <w:szCs w:val="20"/>
              </w:rPr>
            </w:pPr>
            <w:r w:rsidRPr="003F48E8">
              <w:rPr>
                <w:b/>
                <w:i/>
                <w:sz w:val="20"/>
                <w:szCs w:val="20"/>
              </w:rPr>
              <w:t>6. Odontología Social y Preventiva</w:t>
            </w:r>
          </w:p>
        </w:tc>
      </w:tr>
      <w:tr w:rsidR="00FF31B4" w:rsidRPr="003F48E8" w:rsidTr="00607ACE">
        <w:trPr>
          <w:jc w:val="center"/>
        </w:trPr>
        <w:tc>
          <w:tcPr>
            <w:tcW w:w="2274" w:type="dxa"/>
          </w:tcPr>
          <w:p w:rsidR="00FF31B4" w:rsidRPr="003F48E8" w:rsidRDefault="00FF31B4" w:rsidP="003F48E8">
            <w:pPr>
              <w:jc w:val="center"/>
              <w:rPr>
                <w:rFonts w:eastAsia="Calibri"/>
                <w:sz w:val="20"/>
                <w:szCs w:val="20"/>
              </w:rPr>
            </w:pPr>
            <w:r w:rsidRPr="003F48E8">
              <w:rPr>
                <w:rFonts w:eastAsia="Calibri"/>
                <w:sz w:val="20"/>
                <w:szCs w:val="20"/>
              </w:rPr>
              <w:t>1º</w:t>
            </w:r>
          </w:p>
        </w:tc>
        <w:tc>
          <w:tcPr>
            <w:tcW w:w="5370" w:type="dxa"/>
          </w:tcPr>
          <w:p w:rsidR="00FF31B4" w:rsidRPr="003F48E8" w:rsidRDefault="00FF31B4" w:rsidP="003F48E8">
            <w:pPr>
              <w:jc w:val="both"/>
              <w:rPr>
                <w:rFonts w:eastAsia="Calibri"/>
                <w:sz w:val="20"/>
                <w:szCs w:val="20"/>
              </w:rPr>
            </w:pPr>
            <w:r w:rsidRPr="003F48E8">
              <w:rPr>
                <w:rFonts w:eastAsia="Calibri"/>
                <w:sz w:val="20"/>
                <w:szCs w:val="20"/>
              </w:rPr>
              <w:t>Odontología Preventiva I</w:t>
            </w:r>
          </w:p>
        </w:tc>
      </w:tr>
      <w:tr w:rsidR="00FF31B4" w:rsidRPr="003F48E8" w:rsidTr="00607ACE">
        <w:trPr>
          <w:jc w:val="center"/>
        </w:trPr>
        <w:tc>
          <w:tcPr>
            <w:tcW w:w="2274" w:type="dxa"/>
          </w:tcPr>
          <w:p w:rsidR="00FF31B4" w:rsidRPr="003F48E8" w:rsidRDefault="00FF31B4" w:rsidP="003F48E8">
            <w:pPr>
              <w:jc w:val="center"/>
              <w:rPr>
                <w:rFonts w:eastAsia="Calibri"/>
                <w:sz w:val="20"/>
                <w:szCs w:val="20"/>
              </w:rPr>
            </w:pPr>
            <w:r w:rsidRPr="003F48E8">
              <w:rPr>
                <w:rFonts w:eastAsia="Calibri"/>
                <w:sz w:val="20"/>
                <w:szCs w:val="20"/>
              </w:rPr>
              <w:t>2º</w:t>
            </w:r>
          </w:p>
        </w:tc>
        <w:tc>
          <w:tcPr>
            <w:tcW w:w="5370" w:type="dxa"/>
          </w:tcPr>
          <w:p w:rsidR="00FF31B4" w:rsidRPr="003F48E8" w:rsidRDefault="00FF31B4" w:rsidP="003F48E8">
            <w:pPr>
              <w:jc w:val="both"/>
              <w:rPr>
                <w:rFonts w:eastAsia="Calibri"/>
                <w:sz w:val="20"/>
                <w:szCs w:val="20"/>
              </w:rPr>
            </w:pPr>
            <w:r w:rsidRPr="003F48E8">
              <w:rPr>
                <w:rFonts w:eastAsia="Calibri"/>
                <w:sz w:val="20"/>
                <w:szCs w:val="20"/>
              </w:rPr>
              <w:t>Odontología Preventiva II</w:t>
            </w:r>
          </w:p>
        </w:tc>
      </w:tr>
      <w:tr w:rsidR="00FF31B4" w:rsidRPr="003F48E8" w:rsidTr="00607ACE">
        <w:trPr>
          <w:jc w:val="center"/>
        </w:trPr>
        <w:tc>
          <w:tcPr>
            <w:tcW w:w="2274" w:type="dxa"/>
          </w:tcPr>
          <w:p w:rsidR="00FF31B4" w:rsidRPr="003F48E8" w:rsidRDefault="00FF31B4" w:rsidP="003F48E8">
            <w:pPr>
              <w:jc w:val="center"/>
              <w:rPr>
                <w:rFonts w:eastAsia="Calibri"/>
                <w:sz w:val="20"/>
                <w:szCs w:val="20"/>
              </w:rPr>
            </w:pPr>
            <w:r w:rsidRPr="003F48E8">
              <w:rPr>
                <w:rFonts w:eastAsia="Calibri"/>
                <w:sz w:val="20"/>
                <w:szCs w:val="20"/>
              </w:rPr>
              <w:t>5º</w:t>
            </w:r>
          </w:p>
        </w:tc>
        <w:tc>
          <w:tcPr>
            <w:tcW w:w="5370" w:type="dxa"/>
          </w:tcPr>
          <w:p w:rsidR="00FF31B4" w:rsidRPr="003F48E8" w:rsidRDefault="00FF31B4" w:rsidP="003F48E8">
            <w:pPr>
              <w:jc w:val="both"/>
              <w:rPr>
                <w:rFonts w:eastAsia="Calibri"/>
                <w:sz w:val="20"/>
                <w:szCs w:val="20"/>
              </w:rPr>
            </w:pPr>
            <w:r w:rsidRPr="003F48E8">
              <w:rPr>
                <w:rFonts w:eastAsia="Calibri"/>
                <w:sz w:val="20"/>
                <w:szCs w:val="20"/>
              </w:rPr>
              <w:t>Salud Pública</w:t>
            </w:r>
          </w:p>
        </w:tc>
      </w:tr>
      <w:tr w:rsidR="0009095D" w:rsidRPr="003F48E8" w:rsidTr="00607ACE">
        <w:trPr>
          <w:jc w:val="center"/>
        </w:trPr>
        <w:tc>
          <w:tcPr>
            <w:tcW w:w="7644" w:type="dxa"/>
            <w:gridSpan w:val="2"/>
            <w:shd w:val="clear" w:color="auto" w:fill="D9D9D9" w:themeFill="background1" w:themeFillShade="D9"/>
          </w:tcPr>
          <w:p w:rsidR="0009095D" w:rsidRPr="003F48E8" w:rsidRDefault="0009095D" w:rsidP="003F48E8">
            <w:pPr>
              <w:jc w:val="center"/>
              <w:rPr>
                <w:b/>
                <w:i/>
                <w:sz w:val="20"/>
                <w:szCs w:val="20"/>
              </w:rPr>
            </w:pPr>
            <w:r w:rsidRPr="003F48E8">
              <w:rPr>
                <w:b/>
                <w:i/>
                <w:sz w:val="20"/>
                <w:szCs w:val="20"/>
              </w:rPr>
              <w:t xml:space="preserve">7. Odontología legal </w:t>
            </w:r>
          </w:p>
        </w:tc>
      </w:tr>
      <w:tr w:rsidR="0009095D" w:rsidRPr="003F48E8" w:rsidTr="00607ACE">
        <w:trPr>
          <w:jc w:val="center"/>
        </w:trPr>
        <w:tc>
          <w:tcPr>
            <w:tcW w:w="2274" w:type="dxa"/>
          </w:tcPr>
          <w:p w:rsidR="0009095D" w:rsidRPr="003F48E8" w:rsidRDefault="0009095D" w:rsidP="003F48E8">
            <w:pPr>
              <w:jc w:val="center"/>
              <w:rPr>
                <w:rFonts w:eastAsia="Calibri"/>
                <w:sz w:val="20"/>
                <w:szCs w:val="20"/>
              </w:rPr>
            </w:pPr>
            <w:r w:rsidRPr="003F48E8">
              <w:rPr>
                <w:rFonts w:eastAsia="Calibri"/>
                <w:sz w:val="20"/>
                <w:szCs w:val="20"/>
              </w:rPr>
              <w:t>4º</w:t>
            </w:r>
          </w:p>
        </w:tc>
        <w:tc>
          <w:tcPr>
            <w:tcW w:w="5370" w:type="dxa"/>
          </w:tcPr>
          <w:p w:rsidR="0009095D" w:rsidRPr="003F48E8" w:rsidRDefault="0009095D" w:rsidP="003F48E8">
            <w:pPr>
              <w:jc w:val="both"/>
              <w:rPr>
                <w:rFonts w:eastAsia="Calibri"/>
                <w:sz w:val="20"/>
                <w:szCs w:val="20"/>
              </w:rPr>
            </w:pPr>
            <w:r w:rsidRPr="003F48E8">
              <w:rPr>
                <w:rFonts w:eastAsia="Calibri"/>
                <w:sz w:val="20"/>
                <w:szCs w:val="20"/>
              </w:rPr>
              <w:t>Odontología Legal</w:t>
            </w:r>
          </w:p>
        </w:tc>
      </w:tr>
    </w:tbl>
    <w:p w:rsidR="009262D4" w:rsidRPr="003F48E8" w:rsidRDefault="009262D4" w:rsidP="003F48E8">
      <w:pPr>
        <w:pStyle w:val="Prrafodelista"/>
        <w:tabs>
          <w:tab w:val="left" w:pos="993"/>
        </w:tabs>
        <w:spacing w:after="0" w:line="240" w:lineRule="auto"/>
        <w:ind w:left="0"/>
        <w:jc w:val="both"/>
        <w:rPr>
          <w:rFonts w:ascii="Times New Roman" w:hAnsi="Times New Roman"/>
          <w:sz w:val="20"/>
          <w:szCs w:val="20"/>
          <w:highlight w:val="yellow"/>
        </w:rPr>
      </w:pPr>
    </w:p>
    <w:tbl>
      <w:tblPr>
        <w:tblStyle w:val="Tablaconcuadrcula"/>
        <w:tblW w:w="0" w:type="auto"/>
        <w:jc w:val="center"/>
        <w:tblLook w:val="04A0" w:firstRow="1" w:lastRow="0" w:firstColumn="1" w:lastColumn="0" w:noHBand="0" w:noVBand="1"/>
      </w:tblPr>
      <w:tblGrid>
        <w:gridCol w:w="2274"/>
        <w:gridCol w:w="5370"/>
      </w:tblGrid>
      <w:tr w:rsidR="0009095D" w:rsidRPr="003F48E8" w:rsidTr="00607ACE">
        <w:trPr>
          <w:jc w:val="center"/>
        </w:trPr>
        <w:tc>
          <w:tcPr>
            <w:tcW w:w="2274" w:type="dxa"/>
            <w:shd w:val="clear" w:color="auto" w:fill="D9D9D9" w:themeFill="background1" w:themeFillShade="D9"/>
          </w:tcPr>
          <w:p w:rsidR="0009095D" w:rsidRPr="003F48E8" w:rsidRDefault="0009095D"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Año</w:t>
            </w:r>
          </w:p>
        </w:tc>
        <w:tc>
          <w:tcPr>
            <w:tcW w:w="5370" w:type="dxa"/>
            <w:shd w:val="clear" w:color="auto" w:fill="D9D9D9" w:themeFill="background1" w:themeFillShade="D9"/>
          </w:tcPr>
          <w:p w:rsidR="0009095D" w:rsidRPr="003F48E8" w:rsidRDefault="0009095D" w:rsidP="003F48E8">
            <w:pPr>
              <w:jc w:val="center"/>
              <w:rPr>
                <w:b/>
                <w:i/>
                <w:sz w:val="20"/>
                <w:szCs w:val="20"/>
              </w:rPr>
            </w:pPr>
            <w:r w:rsidRPr="003F48E8">
              <w:rPr>
                <w:b/>
                <w:i/>
                <w:sz w:val="20"/>
                <w:szCs w:val="20"/>
              </w:rPr>
              <w:t xml:space="preserve">III. Asignaturas Complementarias </w:t>
            </w:r>
          </w:p>
        </w:tc>
      </w:tr>
      <w:tr w:rsidR="0009095D" w:rsidRPr="003F48E8" w:rsidTr="00607ACE">
        <w:trPr>
          <w:jc w:val="center"/>
        </w:trPr>
        <w:tc>
          <w:tcPr>
            <w:tcW w:w="2274" w:type="dxa"/>
          </w:tcPr>
          <w:p w:rsidR="0009095D" w:rsidRPr="003F48E8" w:rsidRDefault="0009095D" w:rsidP="003F48E8">
            <w:pPr>
              <w:jc w:val="center"/>
              <w:rPr>
                <w:rFonts w:eastAsia="Calibri"/>
                <w:sz w:val="20"/>
                <w:szCs w:val="20"/>
              </w:rPr>
            </w:pPr>
            <w:r w:rsidRPr="003F48E8">
              <w:rPr>
                <w:rFonts w:eastAsia="Calibri"/>
                <w:sz w:val="20"/>
                <w:szCs w:val="20"/>
              </w:rPr>
              <w:t>1º</w:t>
            </w:r>
          </w:p>
        </w:tc>
        <w:tc>
          <w:tcPr>
            <w:tcW w:w="5370" w:type="dxa"/>
          </w:tcPr>
          <w:p w:rsidR="0009095D" w:rsidRPr="003F48E8" w:rsidRDefault="0009095D" w:rsidP="003F48E8">
            <w:pPr>
              <w:jc w:val="both"/>
              <w:rPr>
                <w:rFonts w:eastAsia="Calibri"/>
                <w:sz w:val="20"/>
                <w:szCs w:val="20"/>
              </w:rPr>
            </w:pPr>
            <w:r w:rsidRPr="003F48E8">
              <w:rPr>
                <w:rFonts w:eastAsia="Calibri"/>
                <w:sz w:val="20"/>
                <w:szCs w:val="20"/>
              </w:rPr>
              <w:t>Metodología de la Investigación</w:t>
            </w:r>
          </w:p>
        </w:tc>
      </w:tr>
      <w:tr w:rsidR="0009095D" w:rsidRPr="003F48E8" w:rsidTr="00607ACE">
        <w:trPr>
          <w:jc w:val="center"/>
        </w:trPr>
        <w:tc>
          <w:tcPr>
            <w:tcW w:w="2274" w:type="dxa"/>
          </w:tcPr>
          <w:p w:rsidR="0009095D" w:rsidRPr="003F48E8" w:rsidRDefault="0009095D" w:rsidP="003F48E8">
            <w:pPr>
              <w:jc w:val="center"/>
              <w:rPr>
                <w:rFonts w:eastAsia="Calibri"/>
                <w:sz w:val="20"/>
                <w:szCs w:val="20"/>
              </w:rPr>
            </w:pPr>
            <w:r w:rsidRPr="003F48E8">
              <w:rPr>
                <w:rFonts w:eastAsia="Calibri"/>
                <w:sz w:val="20"/>
                <w:szCs w:val="20"/>
              </w:rPr>
              <w:t>2º</w:t>
            </w:r>
          </w:p>
        </w:tc>
        <w:tc>
          <w:tcPr>
            <w:tcW w:w="5370" w:type="dxa"/>
          </w:tcPr>
          <w:p w:rsidR="0009095D" w:rsidRPr="003F48E8" w:rsidRDefault="0009095D" w:rsidP="003F48E8">
            <w:pPr>
              <w:jc w:val="both"/>
              <w:rPr>
                <w:rFonts w:eastAsia="Calibri"/>
                <w:sz w:val="20"/>
                <w:szCs w:val="20"/>
              </w:rPr>
            </w:pPr>
            <w:r w:rsidRPr="003F48E8">
              <w:rPr>
                <w:rFonts w:eastAsia="Calibri"/>
                <w:sz w:val="20"/>
                <w:szCs w:val="20"/>
              </w:rPr>
              <w:t>Gestión y Administración</w:t>
            </w:r>
          </w:p>
        </w:tc>
      </w:tr>
      <w:tr w:rsidR="0009095D" w:rsidRPr="003F48E8" w:rsidTr="00607ACE">
        <w:trPr>
          <w:jc w:val="center"/>
        </w:trPr>
        <w:tc>
          <w:tcPr>
            <w:tcW w:w="2274" w:type="dxa"/>
          </w:tcPr>
          <w:p w:rsidR="0009095D" w:rsidRPr="003F48E8" w:rsidRDefault="0009095D" w:rsidP="003F48E8">
            <w:pPr>
              <w:jc w:val="center"/>
              <w:rPr>
                <w:rFonts w:eastAsia="Calibri"/>
                <w:sz w:val="20"/>
                <w:szCs w:val="20"/>
              </w:rPr>
            </w:pPr>
            <w:r w:rsidRPr="003F48E8">
              <w:rPr>
                <w:rFonts w:eastAsia="Calibri"/>
                <w:sz w:val="20"/>
                <w:szCs w:val="20"/>
              </w:rPr>
              <w:t>4º</w:t>
            </w:r>
          </w:p>
        </w:tc>
        <w:tc>
          <w:tcPr>
            <w:tcW w:w="5370" w:type="dxa"/>
          </w:tcPr>
          <w:p w:rsidR="0009095D" w:rsidRPr="003F48E8" w:rsidRDefault="0009095D" w:rsidP="003F48E8">
            <w:pPr>
              <w:jc w:val="both"/>
              <w:rPr>
                <w:rFonts w:eastAsia="Calibri"/>
                <w:sz w:val="20"/>
                <w:szCs w:val="20"/>
              </w:rPr>
            </w:pPr>
            <w:r w:rsidRPr="003F48E8">
              <w:rPr>
                <w:rFonts w:eastAsia="Calibri"/>
                <w:sz w:val="20"/>
                <w:szCs w:val="20"/>
              </w:rPr>
              <w:t>Ética Profesional</w:t>
            </w:r>
          </w:p>
        </w:tc>
      </w:tr>
      <w:tr w:rsidR="0009095D" w:rsidRPr="003F48E8" w:rsidTr="00607ACE">
        <w:trPr>
          <w:jc w:val="center"/>
        </w:trPr>
        <w:tc>
          <w:tcPr>
            <w:tcW w:w="2274" w:type="dxa"/>
          </w:tcPr>
          <w:p w:rsidR="0009095D" w:rsidRPr="003F48E8" w:rsidRDefault="0009095D" w:rsidP="003F48E8">
            <w:pPr>
              <w:jc w:val="center"/>
              <w:rPr>
                <w:rFonts w:eastAsia="Calibri"/>
                <w:sz w:val="20"/>
                <w:szCs w:val="20"/>
              </w:rPr>
            </w:pPr>
            <w:r w:rsidRPr="003F48E8">
              <w:rPr>
                <w:rFonts w:eastAsia="Calibri"/>
                <w:sz w:val="20"/>
                <w:szCs w:val="20"/>
              </w:rPr>
              <w:t>5º</w:t>
            </w:r>
          </w:p>
        </w:tc>
        <w:tc>
          <w:tcPr>
            <w:tcW w:w="5370" w:type="dxa"/>
          </w:tcPr>
          <w:p w:rsidR="0009095D" w:rsidRPr="003F48E8" w:rsidRDefault="0009095D" w:rsidP="003F48E8">
            <w:pPr>
              <w:jc w:val="both"/>
              <w:rPr>
                <w:rFonts w:eastAsia="Calibri"/>
                <w:sz w:val="20"/>
                <w:szCs w:val="20"/>
              </w:rPr>
            </w:pPr>
            <w:r w:rsidRPr="003F48E8">
              <w:rPr>
                <w:rFonts w:eastAsia="Calibri"/>
                <w:sz w:val="20"/>
                <w:szCs w:val="20"/>
              </w:rPr>
              <w:t>Inglés Técnico</w:t>
            </w:r>
          </w:p>
        </w:tc>
      </w:tr>
    </w:tbl>
    <w:p w:rsidR="0009095D" w:rsidRPr="003F48E8" w:rsidRDefault="0009095D" w:rsidP="003F48E8">
      <w:pPr>
        <w:pStyle w:val="Prrafodelista"/>
        <w:tabs>
          <w:tab w:val="left" w:pos="993"/>
        </w:tabs>
        <w:spacing w:after="0" w:line="240" w:lineRule="auto"/>
        <w:ind w:left="0"/>
        <w:jc w:val="both"/>
        <w:rPr>
          <w:rFonts w:ascii="Times New Roman" w:hAnsi="Times New Roman"/>
          <w:sz w:val="20"/>
          <w:szCs w:val="20"/>
        </w:rPr>
      </w:pPr>
    </w:p>
    <w:p w:rsidR="0009095D" w:rsidRPr="003F48E8" w:rsidRDefault="00E77812"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LICENCIATURA EN PRÓTESIS DENTAL</w:t>
      </w:r>
    </w:p>
    <w:p w:rsidR="00E77812" w:rsidRPr="003F48E8" w:rsidRDefault="00E77812"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PLAN DE ESTUDIOS</w:t>
      </w:r>
    </w:p>
    <w:p w:rsidR="00CA02B0" w:rsidRPr="003F48E8" w:rsidRDefault="00CA02B0" w:rsidP="003F48E8">
      <w:pPr>
        <w:pStyle w:val="Prrafodelista"/>
        <w:tabs>
          <w:tab w:val="left" w:pos="993"/>
        </w:tabs>
        <w:spacing w:after="0" w:line="240" w:lineRule="auto"/>
        <w:ind w:left="0"/>
        <w:jc w:val="both"/>
        <w:rPr>
          <w:rFonts w:ascii="Times New Roman" w:hAnsi="Times New Roman"/>
          <w:sz w:val="20"/>
          <w:szCs w:val="20"/>
        </w:rPr>
      </w:pPr>
    </w:p>
    <w:p w:rsidR="00476472" w:rsidRPr="003F48E8" w:rsidRDefault="00E77812" w:rsidP="003F48E8">
      <w:pPr>
        <w:pStyle w:val="Prrafodelista"/>
        <w:tabs>
          <w:tab w:val="left" w:pos="993"/>
        </w:tabs>
        <w:spacing w:after="0" w:line="240" w:lineRule="auto"/>
        <w:ind w:left="0"/>
        <w:jc w:val="both"/>
        <w:rPr>
          <w:rFonts w:ascii="Times New Roman" w:hAnsi="Times New Roman"/>
          <w:sz w:val="20"/>
          <w:szCs w:val="20"/>
        </w:rPr>
      </w:pPr>
      <w:r w:rsidRPr="003F48E8">
        <w:rPr>
          <w:rFonts w:ascii="Times New Roman" w:hAnsi="Times New Roman"/>
          <w:sz w:val="20"/>
          <w:szCs w:val="20"/>
        </w:rPr>
        <w:t xml:space="preserve"> </w:t>
      </w:r>
      <w:r w:rsidRPr="003F48E8">
        <w:rPr>
          <w:rFonts w:ascii="Times New Roman" w:hAnsi="Times New Roman"/>
          <w:sz w:val="20"/>
          <w:szCs w:val="20"/>
        </w:rPr>
        <w:tab/>
        <w:t xml:space="preserve">El Plan de Estudio propuesto para la Carrera de Prótesis Dental se ajusta a concepciones curriculares actualizadas para responder a las expectativas de diversos sectores respecto a la Universidad Nacional de Concepción, como institución generadora de oportunidades de estudios superiores y de posibilidades </w:t>
      </w:r>
      <w:r w:rsidR="008C6E5F" w:rsidRPr="003F48E8">
        <w:rPr>
          <w:rFonts w:ascii="Times New Roman" w:hAnsi="Times New Roman"/>
          <w:sz w:val="20"/>
          <w:szCs w:val="20"/>
        </w:rPr>
        <w:t>de trabajo a través del área de la salud buco dental.</w:t>
      </w:r>
    </w:p>
    <w:p w:rsidR="00476472" w:rsidRPr="003F48E8" w:rsidRDefault="00476472" w:rsidP="003F48E8">
      <w:pPr>
        <w:pStyle w:val="Prrafodelista"/>
        <w:tabs>
          <w:tab w:val="left" w:pos="993"/>
        </w:tabs>
        <w:spacing w:after="0" w:line="240" w:lineRule="auto"/>
        <w:ind w:left="0"/>
        <w:jc w:val="both"/>
        <w:rPr>
          <w:rFonts w:ascii="Times New Roman" w:hAnsi="Times New Roman"/>
          <w:sz w:val="20"/>
          <w:szCs w:val="20"/>
        </w:rPr>
      </w:pPr>
    </w:p>
    <w:p w:rsidR="00FB5C3A" w:rsidRPr="003F48E8" w:rsidRDefault="00476472" w:rsidP="003F48E8">
      <w:pPr>
        <w:pStyle w:val="Prrafodelista"/>
        <w:tabs>
          <w:tab w:val="left" w:pos="993"/>
        </w:tabs>
        <w:spacing w:after="0" w:line="240" w:lineRule="auto"/>
        <w:ind w:left="0"/>
        <w:jc w:val="both"/>
        <w:rPr>
          <w:rFonts w:ascii="Times New Roman" w:hAnsi="Times New Roman"/>
          <w:sz w:val="20"/>
          <w:szCs w:val="20"/>
        </w:rPr>
      </w:pPr>
      <w:r w:rsidRPr="003F48E8">
        <w:rPr>
          <w:rFonts w:ascii="Times New Roman" w:hAnsi="Times New Roman"/>
          <w:sz w:val="20"/>
          <w:szCs w:val="20"/>
        </w:rPr>
        <w:t xml:space="preserve"> </w:t>
      </w:r>
      <w:r w:rsidRPr="003F48E8">
        <w:rPr>
          <w:rFonts w:ascii="Times New Roman" w:hAnsi="Times New Roman"/>
          <w:sz w:val="20"/>
          <w:szCs w:val="20"/>
        </w:rPr>
        <w:tab/>
        <w:t xml:space="preserve">El mismo sigue los delineamientos de la Educación Superior, ajustándose con ello a lo dispuesto en artículo 8º, 2º párrafo de la Ley General de Educación Nro. 1264/98. “Será obligatoria la coordinación de los planes y programas de estudios de las Universidades e Institutos Superiores en el marco de un único Sistema Educativo de carácter público”. </w:t>
      </w:r>
    </w:p>
    <w:p w:rsidR="00FB5C3A" w:rsidRPr="003F48E8" w:rsidRDefault="00FB5C3A" w:rsidP="003F48E8">
      <w:pPr>
        <w:pStyle w:val="Prrafodelista"/>
        <w:tabs>
          <w:tab w:val="left" w:pos="993"/>
        </w:tabs>
        <w:spacing w:after="0" w:line="240" w:lineRule="auto"/>
        <w:ind w:left="0"/>
        <w:jc w:val="both"/>
        <w:rPr>
          <w:rFonts w:ascii="Times New Roman" w:hAnsi="Times New Roman"/>
          <w:sz w:val="20"/>
          <w:szCs w:val="20"/>
        </w:rPr>
      </w:pPr>
    </w:p>
    <w:p w:rsidR="002C7CE2" w:rsidRPr="003F48E8" w:rsidRDefault="00FB5C3A" w:rsidP="003F48E8">
      <w:pPr>
        <w:pStyle w:val="Prrafodelista"/>
        <w:tabs>
          <w:tab w:val="left" w:pos="993"/>
        </w:tabs>
        <w:spacing w:after="0" w:line="240" w:lineRule="auto"/>
        <w:ind w:left="0"/>
        <w:jc w:val="both"/>
        <w:rPr>
          <w:rFonts w:ascii="Times New Roman" w:hAnsi="Times New Roman"/>
          <w:sz w:val="20"/>
          <w:szCs w:val="20"/>
        </w:rPr>
      </w:pPr>
      <w:r w:rsidRPr="003F48E8">
        <w:rPr>
          <w:rFonts w:ascii="Times New Roman" w:hAnsi="Times New Roman"/>
          <w:sz w:val="20"/>
          <w:szCs w:val="20"/>
        </w:rPr>
        <w:t xml:space="preserve"> </w:t>
      </w:r>
      <w:r w:rsidRPr="003F48E8">
        <w:rPr>
          <w:rFonts w:ascii="Times New Roman" w:hAnsi="Times New Roman"/>
          <w:sz w:val="20"/>
          <w:szCs w:val="20"/>
        </w:rPr>
        <w:tab/>
        <w:t xml:space="preserve">El Currículo propuesto, implementado desde el interior de la Carrera de Prótesis Dental será interpretado por los profesionales y funcionarios en el marco de la política educativa de la Universidad Nacional de Concepción y será </w:t>
      </w:r>
      <w:r w:rsidR="00017EEA" w:rsidRPr="003F48E8">
        <w:rPr>
          <w:rFonts w:ascii="Times New Roman" w:hAnsi="Times New Roman"/>
          <w:sz w:val="20"/>
          <w:szCs w:val="20"/>
        </w:rPr>
        <w:t xml:space="preserve">objeto de evaluación permanente, realizándose los cambios necesarios para adecuarlo a las necesidades </w:t>
      </w:r>
      <w:r w:rsidR="005D1A88" w:rsidRPr="003F48E8">
        <w:rPr>
          <w:rFonts w:ascii="Times New Roman" w:hAnsi="Times New Roman"/>
          <w:sz w:val="20"/>
          <w:szCs w:val="20"/>
        </w:rPr>
        <w:t xml:space="preserve">y/o a las decisiones adoptadas en materia de Política Educativa </w:t>
      </w:r>
      <w:r w:rsidR="00607ACE" w:rsidRPr="003F48E8">
        <w:rPr>
          <w:rFonts w:ascii="Times New Roman" w:hAnsi="Times New Roman"/>
          <w:sz w:val="20"/>
          <w:szCs w:val="20"/>
        </w:rPr>
        <w:t>Nacional. Por lo tanto, este Diseño Curricular es considerado como un proceso de movimiento y de modificación continua debido a los cambios científicos de las disciplinas y a los cambios de la economía mundial que afecta a la enseñanza – aprendizaje</w:t>
      </w:r>
      <w:r w:rsidR="00D05396" w:rsidRPr="003F48E8">
        <w:rPr>
          <w:rFonts w:ascii="Times New Roman" w:hAnsi="Times New Roman"/>
          <w:sz w:val="20"/>
          <w:szCs w:val="20"/>
        </w:rPr>
        <w:t xml:space="preserve"> en esta área del saber científico en forma directa.</w:t>
      </w:r>
    </w:p>
    <w:p w:rsidR="002C7CE2" w:rsidRPr="003F48E8" w:rsidRDefault="002C7CE2" w:rsidP="003F48E8">
      <w:pPr>
        <w:pStyle w:val="Prrafodelista"/>
        <w:tabs>
          <w:tab w:val="left" w:pos="993"/>
        </w:tabs>
        <w:spacing w:after="0" w:line="240" w:lineRule="auto"/>
        <w:ind w:left="0"/>
        <w:jc w:val="both"/>
        <w:rPr>
          <w:rFonts w:ascii="Times New Roman" w:hAnsi="Times New Roman"/>
          <w:sz w:val="20"/>
          <w:szCs w:val="20"/>
        </w:rPr>
      </w:pPr>
    </w:p>
    <w:p w:rsidR="00893385" w:rsidRPr="003F48E8" w:rsidRDefault="002C7CE2"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DISTRIBUCIÓN DE MATERIAS Y CARGA HORARIA POR AÑO</w:t>
      </w:r>
    </w:p>
    <w:tbl>
      <w:tblPr>
        <w:tblStyle w:val="Tablaconcuadrcula"/>
        <w:tblW w:w="9399" w:type="dxa"/>
        <w:jc w:val="center"/>
        <w:shd w:val="clear" w:color="auto" w:fill="BFBFBF" w:themeFill="background1" w:themeFillShade="BF"/>
        <w:tblLook w:val="04A0" w:firstRow="1" w:lastRow="0" w:firstColumn="1" w:lastColumn="0" w:noHBand="0" w:noVBand="1"/>
      </w:tblPr>
      <w:tblGrid>
        <w:gridCol w:w="921"/>
        <w:gridCol w:w="688"/>
        <w:gridCol w:w="3788"/>
        <w:gridCol w:w="1000"/>
        <w:gridCol w:w="1094"/>
        <w:gridCol w:w="999"/>
        <w:gridCol w:w="909"/>
      </w:tblGrid>
      <w:tr w:rsidR="00893385" w:rsidRPr="003F48E8" w:rsidTr="000D3075">
        <w:trPr>
          <w:jc w:val="center"/>
        </w:trPr>
        <w:tc>
          <w:tcPr>
            <w:tcW w:w="921" w:type="dxa"/>
            <w:vMerge w:val="restart"/>
            <w:shd w:val="clear" w:color="auto" w:fill="BFBFBF" w:themeFill="background1" w:themeFillShade="BF"/>
            <w:vAlign w:val="center"/>
          </w:tcPr>
          <w:p w:rsidR="00893385" w:rsidRPr="003F48E8" w:rsidRDefault="00893385"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Curso</w:t>
            </w:r>
          </w:p>
        </w:tc>
        <w:tc>
          <w:tcPr>
            <w:tcW w:w="688" w:type="dxa"/>
            <w:vMerge w:val="restart"/>
            <w:shd w:val="clear" w:color="auto" w:fill="BFBFBF" w:themeFill="background1" w:themeFillShade="BF"/>
            <w:vAlign w:val="center"/>
          </w:tcPr>
          <w:p w:rsidR="00893385" w:rsidRPr="003F48E8" w:rsidRDefault="00893385"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Cód.</w:t>
            </w:r>
          </w:p>
        </w:tc>
        <w:tc>
          <w:tcPr>
            <w:tcW w:w="3788" w:type="dxa"/>
            <w:vMerge w:val="restart"/>
            <w:shd w:val="clear" w:color="auto" w:fill="BFBFBF" w:themeFill="background1" w:themeFillShade="BF"/>
            <w:vAlign w:val="center"/>
          </w:tcPr>
          <w:p w:rsidR="00893385" w:rsidRPr="003F48E8" w:rsidRDefault="00893385"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Asignatura</w:t>
            </w:r>
          </w:p>
        </w:tc>
        <w:tc>
          <w:tcPr>
            <w:tcW w:w="4002" w:type="dxa"/>
            <w:gridSpan w:val="4"/>
            <w:shd w:val="clear" w:color="auto" w:fill="BFBFBF" w:themeFill="background1" w:themeFillShade="BF"/>
            <w:vAlign w:val="center"/>
          </w:tcPr>
          <w:p w:rsidR="00893385" w:rsidRPr="003F48E8" w:rsidRDefault="00893385"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Carga Horaria</w:t>
            </w:r>
          </w:p>
        </w:tc>
      </w:tr>
      <w:tr w:rsidR="00893385" w:rsidRPr="003F48E8" w:rsidTr="000D3075">
        <w:trPr>
          <w:jc w:val="center"/>
        </w:trPr>
        <w:tc>
          <w:tcPr>
            <w:tcW w:w="921" w:type="dxa"/>
            <w:vMerge/>
            <w:shd w:val="clear" w:color="auto" w:fill="BFBFBF" w:themeFill="background1" w:themeFillShade="BF"/>
            <w:vAlign w:val="center"/>
          </w:tcPr>
          <w:p w:rsidR="00893385" w:rsidRPr="003F48E8" w:rsidRDefault="00893385" w:rsidP="003F48E8">
            <w:pPr>
              <w:pStyle w:val="Prrafodelista"/>
              <w:tabs>
                <w:tab w:val="left" w:pos="993"/>
              </w:tabs>
              <w:spacing w:after="0" w:line="240" w:lineRule="auto"/>
              <w:ind w:left="0"/>
              <w:jc w:val="center"/>
              <w:rPr>
                <w:rFonts w:ascii="Times New Roman" w:hAnsi="Times New Roman"/>
                <w:b/>
                <w:i/>
                <w:sz w:val="20"/>
                <w:szCs w:val="20"/>
              </w:rPr>
            </w:pPr>
          </w:p>
        </w:tc>
        <w:tc>
          <w:tcPr>
            <w:tcW w:w="688" w:type="dxa"/>
            <w:vMerge/>
            <w:shd w:val="clear" w:color="auto" w:fill="BFBFBF" w:themeFill="background1" w:themeFillShade="BF"/>
            <w:vAlign w:val="center"/>
          </w:tcPr>
          <w:p w:rsidR="00893385" w:rsidRPr="003F48E8" w:rsidRDefault="00893385" w:rsidP="003F48E8">
            <w:pPr>
              <w:pStyle w:val="Prrafodelista"/>
              <w:tabs>
                <w:tab w:val="left" w:pos="993"/>
              </w:tabs>
              <w:spacing w:after="0" w:line="240" w:lineRule="auto"/>
              <w:ind w:left="0"/>
              <w:jc w:val="center"/>
              <w:rPr>
                <w:rFonts w:ascii="Times New Roman" w:hAnsi="Times New Roman"/>
                <w:b/>
                <w:i/>
                <w:sz w:val="20"/>
                <w:szCs w:val="20"/>
              </w:rPr>
            </w:pPr>
          </w:p>
        </w:tc>
        <w:tc>
          <w:tcPr>
            <w:tcW w:w="3788" w:type="dxa"/>
            <w:vMerge/>
            <w:shd w:val="clear" w:color="auto" w:fill="BFBFBF" w:themeFill="background1" w:themeFillShade="BF"/>
            <w:vAlign w:val="center"/>
          </w:tcPr>
          <w:p w:rsidR="00893385" w:rsidRPr="003F48E8" w:rsidRDefault="00893385" w:rsidP="003F48E8">
            <w:pPr>
              <w:pStyle w:val="Prrafodelista"/>
              <w:tabs>
                <w:tab w:val="left" w:pos="993"/>
              </w:tabs>
              <w:spacing w:after="0" w:line="240" w:lineRule="auto"/>
              <w:ind w:left="0"/>
              <w:jc w:val="center"/>
              <w:rPr>
                <w:rFonts w:ascii="Times New Roman" w:hAnsi="Times New Roman"/>
                <w:b/>
                <w:i/>
                <w:sz w:val="20"/>
                <w:szCs w:val="20"/>
              </w:rPr>
            </w:pPr>
          </w:p>
        </w:tc>
        <w:tc>
          <w:tcPr>
            <w:tcW w:w="1000" w:type="dxa"/>
            <w:shd w:val="clear" w:color="auto" w:fill="BFBFBF" w:themeFill="background1" w:themeFillShade="BF"/>
            <w:vAlign w:val="center"/>
          </w:tcPr>
          <w:p w:rsidR="00893385" w:rsidRPr="003F48E8" w:rsidRDefault="00893385"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Teórica</w:t>
            </w:r>
          </w:p>
        </w:tc>
        <w:tc>
          <w:tcPr>
            <w:tcW w:w="1094" w:type="dxa"/>
            <w:shd w:val="clear" w:color="auto" w:fill="BFBFBF" w:themeFill="background1" w:themeFillShade="BF"/>
            <w:vAlign w:val="center"/>
          </w:tcPr>
          <w:p w:rsidR="00893385" w:rsidRPr="003F48E8" w:rsidRDefault="00893385"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Práctica</w:t>
            </w:r>
          </w:p>
        </w:tc>
        <w:tc>
          <w:tcPr>
            <w:tcW w:w="999" w:type="dxa"/>
            <w:shd w:val="clear" w:color="auto" w:fill="BFBFBF" w:themeFill="background1" w:themeFillShade="BF"/>
            <w:vAlign w:val="center"/>
          </w:tcPr>
          <w:p w:rsidR="00893385" w:rsidRPr="003F48E8" w:rsidRDefault="00893385"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Semanal</w:t>
            </w:r>
          </w:p>
        </w:tc>
        <w:tc>
          <w:tcPr>
            <w:tcW w:w="909" w:type="dxa"/>
            <w:shd w:val="clear" w:color="auto" w:fill="BFBFBF" w:themeFill="background1" w:themeFillShade="BF"/>
            <w:vAlign w:val="center"/>
          </w:tcPr>
          <w:p w:rsidR="00893385" w:rsidRPr="003F48E8" w:rsidRDefault="00893385"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Total</w:t>
            </w:r>
          </w:p>
        </w:tc>
      </w:tr>
      <w:tr w:rsidR="000D3075" w:rsidRPr="003F48E8" w:rsidTr="000D3075">
        <w:trPr>
          <w:jc w:val="center"/>
        </w:trPr>
        <w:tc>
          <w:tcPr>
            <w:tcW w:w="921" w:type="dxa"/>
            <w:vMerge w:val="restart"/>
            <w:shd w:val="clear" w:color="auto" w:fill="auto"/>
            <w:vAlign w:val="center"/>
          </w:tcPr>
          <w:p w:rsidR="000D3075" w:rsidRPr="003F48E8" w:rsidRDefault="000D3075" w:rsidP="003F48E8">
            <w:pPr>
              <w:pStyle w:val="Prrafodelista"/>
              <w:tabs>
                <w:tab w:val="left" w:pos="993"/>
              </w:tabs>
              <w:spacing w:after="0" w:line="240" w:lineRule="auto"/>
              <w:ind w:left="0"/>
              <w:jc w:val="center"/>
              <w:rPr>
                <w:rFonts w:ascii="Times New Roman" w:hAnsi="Times New Roman"/>
                <w:b/>
                <w:sz w:val="20"/>
                <w:szCs w:val="20"/>
              </w:rPr>
            </w:pPr>
            <w:r w:rsidRPr="003F48E8">
              <w:rPr>
                <w:rFonts w:ascii="Times New Roman" w:hAnsi="Times New Roman"/>
                <w:b/>
                <w:sz w:val="20"/>
                <w:szCs w:val="20"/>
              </w:rPr>
              <w:t>1º</w:t>
            </w:r>
          </w:p>
        </w:tc>
        <w:tc>
          <w:tcPr>
            <w:tcW w:w="688" w:type="dxa"/>
            <w:shd w:val="clear" w:color="auto" w:fill="auto"/>
          </w:tcPr>
          <w:p w:rsidR="000D3075" w:rsidRPr="003F48E8" w:rsidRDefault="000D3075"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101</w:t>
            </w:r>
          </w:p>
        </w:tc>
        <w:tc>
          <w:tcPr>
            <w:tcW w:w="3788" w:type="dxa"/>
            <w:shd w:val="clear" w:color="auto" w:fill="auto"/>
          </w:tcPr>
          <w:p w:rsidR="000D3075" w:rsidRPr="003F48E8" w:rsidRDefault="000D3075" w:rsidP="003F48E8">
            <w:pPr>
              <w:pStyle w:val="Prrafodelista"/>
              <w:spacing w:after="0" w:line="240" w:lineRule="auto"/>
              <w:ind w:left="0"/>
              <w:rPr>
                <w:rFonts w:ascii="Times New Roman" w:hAnsi="Times New Roman"/>
                <w:sz w:val="20"/>
                <w:szCs w:val="20"/>
              </w:rPr>
            </w:pPr>
            <w:r w:rsidRPr="003F48E8">
              <w:rPr>
                <w:rFonts w:ascii="Times New Roman" w:hAnsi="Times New Roman"/>
                <w:sz w:val="20"/>
                <w:szCs w:val="20"/>
              </w:rPr>
              <w:t xml:space="preserve">Administración </w:t>
            </w:r>
            <w:proofErr w:type="spellStart"/>
            <w:r w:rsidRPr="003F48E8">
              <w:rPr>
                <w:rFonts w:ascii="Times New Roman" w:hAnsi="Times New Roman"/>
                <w:sz w:val="20"/>
                <w:szCs w:val="20"/>
              </w:rPr>
              <w:t>Laboratorial</w:t>
            </w:r>
            <w:proofErr w:type="spellEnd"/>
          </w:p>
        </w:tc>
        <w:tc>
          <w:tcPr>
            <w:tcW w:w="1000" w:type="dxa"/>
            <w:shd w:val="clear" w:color="auto" w:fill="auto"/>
          </w:tcPr>
          <w:p w:rsidR="000D3075" w:rsidRPr="003F48E8" w:rsidRDefault="000D3075"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2</w:t>
            </w:r>
          </w:p>
        </w:tc>
        <w:tc>
          <w:tcPr>
            <w:tcW w:w="1094" w:type="dxa"/>
            <w:shd w:val="clear" w:color="auto" w:fill="auto"/>
          </w:tcPr>
          <w:p w:rsidR="000D3075" w:rsidRPr="003F48E8" w:rsidRDefault="000D3075"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w:t>
            </w:r>
          </w:p>
        </w:tc>
        <w:tc>
          <w:tcPr>
            <w:tcW w:w="999" w:type="dxa"/>
            <w:shd w:val="clear" w:color="auto" w:fill="auto"/>
          </w:tcPr>
          <w:p w:rsidR="000D3075" w:rsidRPr="003F48E8" w:rsidRDefault="000D3075"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2</w:t>
            </w:r>
          </w:p>
        </w:tc>
        <w:tc>
          <w:tcPr>
            <w:tcW w:w="909" w:type="dxa"/>
            <w:shd w:val="clear" w:color="auto" w:fill="auto"/>
          </w:tcPr>
          <w:p w:rsidR="000D3075" w:rsidRPr="003F48E8" w:rsidRDefault="000D3075"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64</w:t>
            </w:r>
          </w:p>
        </w:tc>
      </w:tr>
      <w:tr w:rsidR="000D3075" w:rsidRPr="003F48E8" w:rsidTr="000D3075">
        <w:trPr>
          <w:jc w:val="center"/>
        </w:trPr>
        <w:tc>
          <w:tcPr>
            <w:tcW w:w="921" w:type="dxa"/>
            <w:vMerge/>
            <w:shd w:val="clear" w:color="auto" w:fill="auto"/>
          </w:tcPr>
          <w:p w:rsidR="000D3075" w:rsidRPr="003F48E8" w:rsidRDefault="000D3075" w:rsidP="003F48E8">
            <w:pPr>
              <w:pStyle w:val="Prrafodelista"/>
              <w:tabs>
                <w:tab w:val="left" w:pos="993"/>
              </w:tabs>
              <w:spacing w:after="0" w:line="240" w:lineRule="auto"/>
              <w:ind w:left="0"/>
              <w:jc w:val="center"/>
              <w:rPr>
                <w:rFonts w:ascii="Times New Roman" w:hAnsi="Times New Roman"/>
                <w:b/>
                <w:sz w:val="20"/>
                <w:szCs w:val="20"/>
              </w:rPr>
            </w:pPr>
          </w:p>
        </w:tc>
        <w:tc>
          <w:tcPr>
            <w:tcW w:w="688" w:type="dxa"/>
            <w:shd w:val="clear" w:color="auto" w:fill="auto"/>
          </w:tcPr>
          <w:p w:rsidR="000D3075" w:rsidRPr="003F48E8" w:rsidRDefault="000D3075"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102</w:t>
            </w:r>
          </w:p>
        </w:tc>
        <w:tc>
          <w:tcPr>
            <w:tcW w:w="3788" w:type="dxa"/>
            <w:shd w:val="clear" w:color="auto" w:fill="auto"/>
          </w:tcPr>
          <w:p w:rsidR="000D3075" w:rsidRPr="003F48E8" w:rsidRDefault="000D3075" w:rsidP="003F48E8">
            <w:pPr>
              <w:pStyle w:val="Prrafodelista"/>
              <w:spacing w:after="0" w:line="240" w:lineRule="auto"/>
              <w:ind w:left="0"/>
              <w:rPr>
                <w:rFonts w:ascii="Times New Roman" w:hAnsi="Times New Roman"/>
                <w:sz w:val="20"/>
                <w:szCs w:val="20"/>
              </w:rPr>
            </w:pPr>
            <w:r w:rsidRPr="003F48E8">
              <w:rPr>
                <w:rFonts w:ascii="Times New Roman" w:hAnsi="Times New Roman"/>
                <w:sz w:val="20"/>
                <w:szCs w:val="20"/>
              </w:rPr>
              <w:t>Anatomía Dentaria</w:t>
            </w:r>
          </w:p>
        </w:tc>
        <w:tc>
          <w:tcPr>
            <w:tcW w:w="1000" w:type="dxa"/>
            <w:shd w:val="clear" w:color="auto" w:fill="auto"/>
          </w:tcPr>
          <w:p w:rsidR="000D3075" w:rsidRPr="003F48E8" w:rsidRDefault="000D3075"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1</w:t>
            </w:r>
          </w:p>
        </w:tc>
        <w:tc>
          <w:tcPr>
            <w:tcW w:w="1094" w:type="dxa"/>
            <w:shd w:val="clear" w:color="auto" w:fill="auto"/>
          </w:tcPr>
          <w:p w:rsidR="000D3075" w:rsidRPr="003F48E8" w:rsidRDefault="000D3075"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3</w:t>
            </w:r>
          </w:p>
        </w:tc>
        <w:tc>
          <w:tcPr>
            <w:tcW w:w="999" w:type="dxa"/>
            <w:shd w:val="clear" w:color="auto" w:fill="auto"/>
          </w:tcPr>
          <w:p w:rsidR="000D3075" w:rsidRPr="003F48E8" w:rsidRDefault="000D3075"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4</w:t>
            </w:r>
          </w:p>
        </w:tc>
        <w:tc>
          <w:tcPr>
            <w:tcW w:w="909" w:type="dxa"/>
            <w:shd w:val="clear" w:color="auto" w:fill="auto"/>
          </w:tcPr>
          <w:p w:rsidR="000D3075" w:rsidRPr="003F48E8" w:rsidRDefault="000D3075"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128</w:t>
            </w:r>
          </w:p>
        </w:tc>
      </w:tr>
      <w:tr w:rsidR="000D3075" w:rsidRPr="003F48E8" w:rsidTr="000D3075">
        <w:trPr>
          <w:jc w:val="center"/>
        </w:trPr>
        <w:tc>
          <w:tcPr>
            <w:tcW w:w="921" w:type="dxa"/>
            <w:vMerge/>
            <w:shd w:val="clear" w:color="auto" w:fill="auto"/>
          </w:tcPr>
          <w:p w:rsidR="000D3075" w:rsidRPr="003F48E8" w:rsidRDefault="000D3075" w:rsidP="003F48E8">
            <w:pPr>
              <w:pStyle w:val="Prrafodelista"/>
              <w:tabs>
                <w:tab w:val="left" w:pos="993"/>
              </w:tabs>
              <w:spacing w:after="0" w:line="240" w:lineRule="auto"/>
              <w:ind w:left="0"/>
              <w:jc w:val="center"/>
              <w:rPr>
                <w:rFonts w:ascii="Times New Roman" w:hAnsi="Times New Roman"/>
                <w:b/>
                <w:sz w:val="20"/>
                <w:szCs w:val="20"/>
              </w:rPr>
            </w:pPr>
          </w:p>
        </w:tc>
        <w:tc>
          <w:tcPr>
            <w:tcW w:w="688" w:type="dxa"/>
            <w:shd w:val="clear" w:color="auto" w:fill="auto"/>
          </w:tcPr>
          <w:p w:rsidR="000D3075" w:rsidRPr="003F48E8" w:rsidRDefault="000D3075"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103</w:t>
            </w:r>
          </w:p>
        </w:tc>
        <w:tc>
          <w:tcPr>
            <w:tcW w:w="3788" w:type="dxa"/>
            <w:shd w:val="clear" w:color="auto" w:fill="auto"/>
          </w:tcPr>
          <w:p w:rsidR="000D3075" w:rsidRPr="003F48E8" w:rsidRDefault="000D3075" w:rsidP="003F48E8">
            <w:pPr>
              <w:pStyle w:val="Prrafodelista"/>
              <w:spacing w:after="0" w:line="240" w:lineRule="auto"/>
              <w:ind w:left="0"/>
              <w:rPr>
                <w:rFonts w:ascii="Times New Roman" w:hAnsi="Times New Roman"/>
                <w:sz w:val="20"/>
                <w:szCs w:val="20"/>
              </w:rPr>
            </w:pPr>
            <w:r w:rsidRPr="003F48E8">
              <w:rPr>
                <w:rFonts w:ascii="Times New Roman" w:hAnsi="Times New Roman"/>
                <w:sz w:val="20"/>
                <w:szCs w:val="20"/>
              </w:rPr>
              <w:t>Anatomía Humana</w:t>
            </w:r>
          </w:p>
        </w:tc>
        <w:tc>
          <w:tcPr>
            <w:tcW w:w="1000" w:type="dxa"/>
            <w:shd w:val="clear" w:color="auto" w:fill="auto"/>
          </w:tcPr>
          <w:p w:rsidR="000D3075" w:rsidRPr="003F48E8" w:rsidRDefault="000D3075"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3</w:t>
            </w:r>
          </w:p>
        </w:tc>
        <w:tc>
          <w:tcPr>
            <w:tcW w:w="1094" w:type="dxa"/>
            <w:shd w:val="clear" w:color="auto" w:fill="auto"/>
          </w:tcPr>
          <w:p w:rsidR="000D3075" w:rsidRPr="003F48E8" w:rsidRDefault="000D3075"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w:t>
            </w:r>
          </w:p>
        </w:tc>
        <w:tc>
          <w:tcPr>
            <w:tcW w:w="999" w:type="dxa"/>
            <w:shd w:val="clear" w:color="auto" w:fill="auto"/>
          </w:tcPr>
          <w:p w:rsidR="000D3075" w:rsidRPr="003F48E8" w:rsidRDefault="000D3075"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3</w:t>
            </w:r>
          </w:p>
        </w:tc>
        <w:tc>
          <w:tcPr>
            <w:tcW w:w="909" w:type="dxa"/>
            <w:shd w:val="clear" w:color="auto" w:fill="auto"/>
          </w:tcPr>
          <w:p w:rsidR="000D3075" w:rsidRPr="003F48E8" w:rsidRDefault="000D3075"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96</w:t>
            </w:r>
          </w:p>
        </w:tc>
      </w:tr>
      <w:tr w:rsidR="000D3075" w:rsidRPr="003F48E8" w:rsidTr="000D3075">
        <w:trPr>
          <w:jc w:val="center"/>
        </w:trPr>
        <w:tc>
          <w:tcPr>
            <w:tcW w:w="921" w:type="dxa"/>
            <w:vMerge/>
            <w:shd w:val="clear" w:color="auto" w:fill="auto"/>
          </w:tcPr>
          <w:p w:rsidR="000D3075" w:rsidRPr="003F48E8" w:rsidRDefault="000D3075" w:rsidP="003F48E8">
            <w:pPr>
              <w:pStyle w:val="Prrafodelista"/>
              <w:tabs>
                <w:tab w:val="left" w:pos="993"/>
              </w:tabs>
              <w:spacing w:after="0" w:line="240" w:lineRule="auto"/>
              <w:ind w:left="0"/>
              <w:jc w:val="center"/>
              <w:rPr>
                <w:rFonts w:ascii="Times New Roman" w:hAnsi="Times New Roman"/>
                <w:b/>
                <w:sz w:val="20"/>
                <w:szCs w:val="20"/>
              </w:rPr>
            </w:pPr>
          </w:p>
        </w:tc>
        <w:tc>
          <w:tcPr>
            <w:tcW w:w="688" w:type="dxa"/>
            <w:shd w:val="clear" w:color="auto" w:fill="auto"/>
          </w:tcPr>
          <w:p w:rsidR="000D3075" w:rsidRPr="003F48E8" w:rsidRDefault="000D3075"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104</w:t>
            </w:r>
          </w:p>
        </w:tc>
        <w:tc>
          <w:tcPr>
            <w:tcW w:w="3788" w:type="dxa"/>
            <w:shd w:val="clear" w:color="auto" w:fill="auto"/>
          </w:tcPr>
          <w:p w:rsidR="000D3075" w:rsidRPr="003F48E8" w:rsidRDefault="000D3075" w:rsidP="003F48E8">
            <w:pPr>
              <w:pStyle w:val="Prrafodelista"/>
              <w:spacing w:after="0" w:line="240" w:lineRule="auto"/>
              <w:ind w:left="0"/>
              <w:rPr>
                <w:rFonts w:ascii="Times New Roman" w:hAnsi="Times New Roman"/>
                <w:sz w:val="20"/>
                <w:szCs w:val="20"/>
              </w:rPr>
            </w:pPr>
            <w:r w:rsidRPr="003F48E8">
              <w:rPr>
                <w:rFonts w:ascii="Times New Roman" w:hAnsi="Times New Roman"/>
                <w:sz w:val="20"/>
                <w:szCs w:val="20"/>
              </w:rPr>
              <w:t>Materiales Dentales</w:t>
            </w:r>
          </w:p>
        </w:tc>
        <w:tc>
          <w:tcPr>
            <w:tcW w:w="1000" w:type="dxa"/>
            <w:shd w:val="clear" w:color="auto" w:fill="auto"/>
          </w:tcPr>
          <w:p w:rsidR="000D3075" w:rsidRPr="003F48E8" w:rsidRDefault="000D3075"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1</w:t>
            </w:r>
          </w:p>
        </w:tc>
        <w:tc>
          <w:tcPr>
            <w:tcW w:w="1094" w:type="dxa"/>
            <w:shd w:val="clear" w:color="auto" w:fill="auto"/>
          </w:tcPr>
          <w:p w:rsidR="000D3075" w:rsidRPr="003F48E8" w:rsidRDefault="000D3075"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3</w:t>
            </w:r>
          </w:p>
        </w:tc>
        <w:tc>
          <w:tcPr>
            <w:tcW w:w="999" w:type="dxa"/>
            <w:shd w:val="clear" w:color="auto" w:fill="auto"/>
          </w:tcPr>
          <w:p w:rsidR="000D3075" w:rsidRPr="003F48E8" w:rsidRDefault="000D3075"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4</w:t>
            </w:r>
          </w:p>
        </w:tc>
        <w:tc>
          <w:tcPr>
            <w:tcW w:w="909" w:type="dxa"/>
            <w:shd w:val="clear" w:color="auto" w:fill="auto"/>
          </w:tcPr>
          <w:p w:rsidR="000D3075" w:rsidRPr="003F48E8" w:rsidRDefault="000D3075"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128</w:t>
            </w:r>
          </w:p>
        </w:tc>
      </w:tr>
      <w:tr w:rsidR="000D3075" w:rsidRPr="003F48E8" w:rsidTr="000D3075">
        <w:trPr>
          <w:jc w:val="center"/>
        </w:trPr>
        <w:tc>
          <w:tcPr>
            <w:tcW w:w="921" w:type="dxa"/>
            <w:vMerge/>
            <w:shd w:val="clear" w:color="auto" w:fill="auto"/>
          </w:tcPr>
          <w:p w:rsidR="000D3075" w:rsidRPr="003F48E8" w:rsidRDefault="000D3075" w:rsidP="003F48E8">
            <w:pPr>
              <w:pStyle w:val="Prrafodelista"/>
              <w:tabs>
                <w:tab w:val="left" w:pos="993"/>
              </w:tabs>
              <w:spacing w:after="0" w:line="240" w:lineRule="auto"/>
              <w:ind w:left="0"/>
              <w:jc w:val="center"/>
              <w:rPr>
                <w:rFonts w:ascii="Times New Roman" w:hAnsi="Times New Roman"/>
                <w:b/>
                <w:sz w:val="20"/>
                <w:szCs w:val="20"/>
              </w:rPr>
            </w:pPr>
          </w:p>
        </w:tc>
        <w:tc>
          <w:tcPr>
            <w:tcW w:w="688" w:type="dxa"/>
            <w:shd w:val="clear" w:color="auto" w:fill="auto"/>
          </w:tcPr>
          <w:p w:rsidR="000D3075" w:rsidRPr="003F48E8" w:rsidRDefault="000D3075"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105</w:t>
            </w:r>
          </w:p>
        </w:tc>
        <w:tc>
          <w:tcPr>
            <w:tcW w:w="3788" w:type="dxa"/>
            <w:shd w:val="clear" w:color="auto" w:fill="auto"/>
          </w:tcPr>
          <w:p w:rsidR="000D3075" w:rsidRPr="003F48E8" w:rsidRDefault="000D3075" w:rsidP="003F48E8">
            <w:pPr>
              <w:pStyle w:val="Prrafodelista"/>
              <w:spacing w:after="0" w:line="240" w:lineRule="auto"/>
              <w:ind w:left="0"/>
              <w:rPr>
                <w:rFonts w:ascii="Times New Roman" w:hAnsi="Times New Roman"/>
                <w:sz w:val="20"/>
                <w:szCs w:val="20"/>
              </w:rPr>
            </w:pPr>
            <w:r w:rsidRPr="003F48E8">
              <w:rPr>
                <w:rFonts w:ascii="Times New Roman" w:hAnsi="Times New Roman"/>
                <w:sz w:val="20"/>
                <w:szCs w:val="20"/>
              </w:rPr>
              <w:t>Oclusión</w:t>
            </w:r>
          </w:p>
        </w:tc>
        <w:tc>
          <w:tcPr>
            <w:tcW w:w="1000" w:type="dxa"/>
            <w:shd w:val="clear" w:color="auto" w:fill="auto"/>
          </w:tcPr>
          <w:p w:rsidR="000D3075" w:rsidRPr="003F48E8" w:rsidRDefault="000D3075"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1</w:t>
            </w:r>
          </w:p>
        </w:tc>
        <w:tc>
          <w:tcPr>
            <w:tcW w:w="1094" w:type="dxa"/>
            <w:shd w:val="clear" w:color="auto" w:fill="auto"/>
          </w:tcPr>
          <w:p w:rsidR="000D3075" w:rsidRPr="003F48E8" w:rsidRDefault="000D3075"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2</w:t>
            </w:r>
          </w:p>
        </w:tc>
        <w:tc>
          <w:tcPr>
            <w:tcW w:w="999" w:type="dxa"/>
            <w:shd w:val="clear" w:color="auto" w:fill="auto"/>
          </w:tcPr>
          <w:p w:rsidR="000D3075" w:rsidRPr="003F48E8" w:rsidRDefault="000D3075"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3</w:t>
            </w:r>
          </w:p>
        </w:tc>
        <w:tc>
          <w:tcPr>
            <w:tcW w:w="909" w:type="dxa"/>
            <w:shd w:val="clear" w:color="auto" w:fill="auto"/>
          </w:tcPr>
          <w:p w:rsidR="000D3075" w:rsidRPr="003F48E8" w:rsidRDefault="000D3075"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96</w:t>
            </w:r>
          </w:p>
        </w:tc>
      </w:tr>
      <w:tr w:rsidR="000D3075" w:rsidRPr="003F48E8" w:rsidTr="000D3075">
        <w:trPr>
          <w:jc w:val="center"/>
        </w:trPr>
        <w:tc>
          <w:tcPr>
            <w:tcW w:w="921" w:type="dxa"/>
            <w:vMerge/>
            <w:shd w:val="clear" w:color="auto" w:fill="auto"/>
          </w:tcPr>
          <w:p w:rsidR="000D3075" w:rsidRPr="003F48E8" w:rsidRDefault="000D3075" w:rsidP="003F48E8">
            <w:pPr>
              <w:pStyle w:val="Prrafodelista"/>
              <w:tabs>
                <w:tab w:val="left" w:pos="993"/>
              </w:tabs>
              <w:spacing w:after="0" w:line="240" w:lineRule="auto"/>
              <w:ind w:left="0"/>
              <w:jc w:val="center"/>
              <w:rPr>
                <w:rFonts w:ascii="Times New Roman" w:hAnsi="Times New Roman"/>
                <w:b/>
                <w:sz w:val="20"/>
                <w:szCs w:val="20"/>
              </w:rPr>
            </w:pPr>
          </w:p>
        </w:tc>
        <w:tc>
          <w:tcPr>
            <w:tcW w:w="688" w:type="dxa"/>
            <w:shd w:val="clear" w:color="auto" w:fill="auto"/>
          </w:tcPr>
          <w:p w:rsidR="000D3075" w:rsidRPr="003F48E8" w:rsidRDefault="000D3075"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106</w:t>
            </w:r>
          </w:p>
        </w:tc>
        <w:tc>
          <w:tcPr>
            <w:tcW w:w="3788" w:type="dxa"/>
            <w:shd w:val="clear" w:color="auto" w:fill="auto"/>
          </w:tcPr>
          <w:p w:rsidR="000D3075" w:rsidRPr="003F48E8" w:rsidRDefault="000D3075" w:rsidP="003F48E8">
            <w:pPr>
              <w:pStyle w:val="Prrafodelista"/>
              <w:spacing w:after="0" w:line="240" w:lineRule="auto"/>
              <w:ind w:left="0"/>
              <w:rPr>
                <w:rFonts w:ascii="Times New Roman" w:hAnsi="Times New Roman"/>
                <w:sz w:val="20"/>
                <w:szCs w:val="20"/>
              </w:rPr>
            </w:pPr>
            <w:r w:rsidRPr="003F48E8">
              <w:rPr>
                <w:rFonts w:ascii="Times New Roman" w:hAnsi="Times New Roman"/>
                <w:sz w:val="20"/>
                <w:szCs w:val="20"/>
              </w:rPr>
              <w:t>Técnica de Prótesis a Placa Completa</w:t>
            </w:r>
          </w:p>
        </w:tc>
        <w:tc>
          <w:tcPr>
            <w:tcW w:w="1000" w:type="dxa"/>
            <w:shd w:val="clear" w:color="auto" w:fill="auto"/>
          </w:tcPr>
          <w:p w:rsidR="000D3075" w:rsidRPr="003F48E8" w:rsidRDefault="000D3075"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1</w:t>
            </w:r>
          </w:p>
        </w:tc>
        <w:tc>
          <w:tcPr>
            <w:tcW w:w="1094" w:type="dxa"/>
            <w:shd w:val="clear" w:color="auto" w:fill="auto"/>
          </w:tcPr>
          <w:p w:rsidR="000D3075" w:rsidRPr="003F48E8" w:rsidRDefault="000D3075"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4</w:t>
            </w:r>
          </w:p>
        </w:tc>
        <w:tc>
          <w:tcPr>
            <w:tcW w:w="999" w:type="dxa"/>
            <w:shd w:val="clear" w:color="auto" w:fill="auto"/>
          </w:tcPr>
          <w:p w:rsidR="000D3075" w:rsidRPr="003F48E8" w:rsidRDefault="000D3075"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5</w:t>
            </w:r>
          </w:p>
        </w:tc>
        <w:tc>
          <w:tcPr>
            <w:tcW w:w="909" w:type="dxa"/>
            <w:shd w:val="clear" w:color="auto" w:fill="auto"/>
          </w:tcPr>
          <w:p w:rsidR="000D3075" w:rsidRPr="003F48E8" w:rsidRDefault="000D3075"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160</w:t>
            </w:r>
          </w:p>
        </w:tc>
      </w:tr>
      <w:tr w:rsidR="000D3075" w:rsidRPr="003F48E8" w:rsidTr="000D3075">
        <w:trPr>
          <w:jc w:val="center"/>
        </w:trPr>
        <w:tc>
          <w:tcPr>
            <w:tcW w:w="5397" w:type="dxa"/>
            <w:gridSpan w:val="3"/>
            <w:shd w:val="clear" w:color="auto" w:fill="BFBFBF" w:themeFill="background1" w:themeFillShade="BF"/>
          </w:tcPr>
          <w:p w:rsidR="000D3075" w:rsidRPr="003F48E8" w:rsidRDefault="000D3075" w:rsidP="003F48E8">
            <w:pPr>
              <w:pStyle w:val="Prrafodelista"/>
              <w:spacing w:after="0" w:line="240" w:lineRule="auto"/>
              <w:ind w:left="0"/>
              <w:rPr>
                <w:rFonts w:ascii="Times New Roman" w:hAnsi="Times New Roman"/>
                <w:b/>
                <w:i/>
                <w:sz w:val="20"/>
                <w:szCs w:val="20"/>
              </w:rPr>
            </w:pPr>
            <w:r w:rsidRPr="003F48E8">
              <w:rPr>
                <w:rFonts w:ascii="Times New Roman" w:hAnsi="Times New Roman"/>
                <w:b/>
                <w:i/>
                <w:sz w:val="20"/>
                <w:szCs w:val="20"/>
              </w:rPr>
              <w:t>Total de Horas Año (T.H.A.)</w:t>
            </w:r>
          </w:p>
        </w:tc>
        <w:tc>
          <w:tcPr>
            <w:tcW w:w="1000" w:type="dxa"/>
            <w:shd w:val="clear" w:color="auto" w:fill="BFBFBF" w:themeFill="background1" w:themeFillShade="BF"/>
          </w:tcPr>
          <w:p w:rsidR="000D3075" w:rsidRPr="003F48E8" w:rsidRDefault="000D3075"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9</w:t>
            </w:r>
          </w:p>
        </w:tc>
        <w:tc>
          <w:tcPr>
            <w:tcW w:w="1094" w:type="dxa"/>
            <w:shd w:val="clear" w:color="auto" w:fill="BFBFBF" w:themeFill="background1" w:themeFillShade="BF"/>
          </w:tcPr>
          <w:p w:rsidR="000D3075" w:rsidRPr="003F48E8" w:rsidRDefault="000D3075"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12</w:t>
            </w:r>
          </w:p>
        </w:tc>
        <w:tc>
          <w:tcPr>
            <w:tcW w:w="999" w:type="dxa"/>
            <w:shd w:val="clear" w:color="auto" w:fill="BFBFBF" w:themeFill="background1" w:themeFillShade="BF"/>
          </w:tcPr>
          <w:p w:rsidR="000D3075" w:rsidRPr="003F48E8" w:rsidRDefault="000D3075"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21</w:t>
            </w:r>
          </w:p>
        </w:tc>
        <w:tc>
          <w:tcPr>
            <w:tcW w:w="909" w:type="dxa"/>
            <w:shd w:val="clear" w:color="auto" w:fill="BFBFBF" w:themeFill="background1" w:themeFillShade="BF"/>
          </w:tcPr>
          <w:p w:rsidR="000D3075" w:rsidRPr="003F48E8" w:rsidRDefault="000D3075" w:rsidP="003F48E8">
            <w:pPr>
              <w:pStyle w:val="Prrafodelista"/>
              <w:spacing w:after="0" w:line="240" w:lineRule="auto"/>
              <w:ind w:left="0"/>
              <w:jc w:val="center"/>
              <w:rPr>
                <w:rFonts w:ascii="Times New Roman" w:hAnsi="Times New Roman"/>
                <w:b/>
                <w:i/>
                <w:sz w:val="20"/>
                <w:szCs w:val="20"/>
              </w:rPr>
            </w:pPr>
            <w:r w:rsidRPr="003F48E8">
              <w:rPr>
                <w:rFonts w:ascii="Times New Roman" w:hAnsi="Times New Roman"/>
                <w:b/>
                <w:i/>
                <w:sz w:val="20"/>
                <w:szCs w:val="20"/>
              </w:rPr>
              <w:t>672</w:t>
            </w:r>
          </w:p>
        </w:tc>
      </w:tr>
      <w:tr w:rsidR="000D3075" w:rsidRPr="003F48E8" w:rsidTr="000D3075">
        <w:trPr>
          <w:jc w:val="center"/>
        </w:trPr>
        <w:tc>
          <w:tcPr>
            <w:tcW w:w="921" w:type="dxa"/>
            <w:vMerge w:val="restart"/>
            <w:shd w:val="clear" w:color="auto" w:fill="auto"/>
            <w:vAlign w:val="center"/>
          </w:tcPr>
          <w:p w:rsidR="000D3075" w:rsidRPr="003F48E8" w:rsidRDefault="000D3075" w:rsidP="003F48E8">
            <w:pPr>
              <w:pStyle w:val="Prrafodelista"/>
              <w:tabs>
                <w:tab w:val="left" w:pos="993"/>
              </w:tabs>
              <w:spacing w:after="0" w:line="240" w:lineRule="auto"/>
              <w:ind w:left="0"/>
              <w:jc w:val="center"/>
              <w:rPr>
                <w:rFonts w:ascii="Times New Roman" w:hAnsi="Times New Roman"/>
                <w:b/>
                <w:sz w:val="20"/>
                <w:szCs w:val="20"/>
              </w:rPr>
            </w:pPr>
            <w:r w:rsidRPr="003F48E8">
              <w:rPr>
                <w:rFonts w:ascii="Times New Roman" w:hAnsi="Times New Roman"/>
                <w:b/>
                <w:sz w:val="20"/>
                <w:szCs w:val="20"/>
              </w:rPr>
              <w:t>2º</w:t>
            </w:r>
          </w:p>
        </w:tc>
        <w:tc>
          <w:tcPr>
            <w:tcW w:w="688" w:type="dxa"/>
            <w:shd w:val="clear" w:color="auto" w:fill="auto"/>
            <w:vAlign w:val="center"/>
          </w:tcPr>
          <w:p w:rsidR="000D3075" w:rsidRPr="003F48E8" w:rsidRDefault="000D3075"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201</w:t>
            </w:r>
          </w:p>
        </w:tc>
        <w:tc>
          <w:tcPr>
            <w:tcW w:w="3788" w:type="dxa"/>
            <w:shd w:val="clear" w:color="auto" w:fill="auto"/>
          </w:tcPr>
          <w:p w:rsidR="000D3075" w:rsidRPr="003F48E8" w:rsidRDefault="000D3075" w:rsidP="003F48E8">
            <w:pPr>
              <w:pStyle w:val="Prrafodelista"/>
              <w:spacing w:after="0" w:line="240" w:lineRule="auto"/>
              <w:ind w:left="0"/>
              <w:rPr>
                <w:rFonts w:ascii="Times New Roman" w:hAnsi="Times New Roman"/>
                <w:sz w:val="20"/>
                <w:szCs w:val="20"/>
              </w:rPr>
            </w:pPr>
            <w:r w:rsidRPr="003F48E8">
              <w:rPr>
                <w:rFonts w:ascii="Times New Roman" w:hAnsi="Times New Roman"/>
                <w:sz w:val="20"/>
                <w:szCs w:val="20"/>
              </w:rPr>
              <w:t>Anatomía Bucodental</w:t>
            </w:r>
          </w:p>
        </w:tc>
        <w:tc>
          <w:tcPr>
            <w:tcW w:w="1000" w:type="dxa"/>
            <w:shd w:val="clear" w:color="auto" w:fill="auto"/>
          </w:tcPr>
          <w:p w:rsidR="000D3075" w:rsidRPr="003F48E8" w:rsidRDefault="000D3075"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4</w:t>
            </w:r>
          </w:p>
        </w:tc>
        <w:tc>
          <w:tcPr>
            <w:tcW w:w="1094" w:type="dxa"/>
            <w:shd w:val="clear" w:color="auto" w:fill="auto"/>
          </w:tcPr>
          <w:p w:rsidR="000D3075" w:rsidRPr="003F48E8" w:rsidRDefault="000D3075"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w:t>
            </w:r>
          </w:p>
        </w:tc>
        <w:tc>
          <w:tcPr>
            <w:tcW w:w="999" w:type="dxa"/>
            <w:shd w:val="clear" w:color="auto" w:fill="auto"/>
          </w:tcPr>
          <w:p w:rsidR="000D3075" w:rsidRPr="003F48E8" w:rsidRDefault="000D3075"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4</w:t>
            </w:r>
          </w:p>
        </w:tc>
        <w:tc>
          <w:tcPr>
            <w:tcW w:w="909" w:type="dxa"/>
            <w:shd w:val="clear" w:color="auto" w:fill="auto"/>
          </w:tcPr>
          <w:p w:rsidR="000D3075" w:rsidRPr="003F48E8" w:rsidRDefault="000D3075"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128</w:t>
            </w:r>
          </w:p>
        </w:tc>
      </w:tr>
      <w:tr w:rsidR="000D3075" w:rsidRPr="003F48E8" w:rsidTr="000D3075">
        <w:trPr>
          <w:jc w:val="center"/>
        </w:trPr>
        <w:tc>
          <w:tcPr>
            <w:tcW w:w="921" w:type="dxa"/>
            <w:vMerge/>
            <w:shd w:val="clear" w:color="auto" w:fill="auto"/>
          </w:tcPr>
          <w:p w:rsidR="000D3075" w:rsidRPr="003F48E8" w:rsidRDefault="000D3075" w:rsidP="003F48E8">
            <w:pPr>
              <w:pStyle w:val="Prrafodelista"/>
              <w:tabs>
                <w:tab w:val="left" w:pos="993"/>
              </w:tabs>
              <w:spacing w:after="0" w:line="240" w:lineRule="auto"/>
              <w:ind w:left="0"/>
              <w:jc w:val="center"/>
              <w:rPr>
                <w:rFonts w:ascii="Times New Roman" w:hAnsi="Times New Roman"/>
                <w:b/>
                <w:sz w:val="20"/>
                <w:szCs w:val="20"/>
              </w:rPr>
            </w:pPr>
          </w:p>
        </w:tc>
        <w:tc>
          <w:tcPr>
            <w:tcW w:w="688" w:type="dxa"/>
            <w:shd w:val="clear" w:color="auto" w:fill="auto"/>
            <w:vAlign w:val="center"/>
          </w:tcPr>
          <w:p w:rsidR="000D3075" w:rsidRPr="003F48E8" w:rsidRDefault="000D3075"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202</w:t>
            </w:r>
          </w:p>
        </w:tc>
        <w:tc>
          <w:tcPr>
            <w:tcW w:w="3788" w:type="dxa"/>
            <w:shd w:val="clear" w:color="auto" w:fill="auto"/>
          </w:tcPr>
          <w:p w:rsidR="000D3075" w:rsidRPr="003F48E8" w:rsidRDefault="000D3075" w:rsidP="003F48E8">
            <w:pPr>
              <w:pStyle w:val="Prrafodelista"/>
              <w:spacing w:after="0" w:line="240" w:lineRule="auto"/>
              <w:ind w:left="0"/>
              <w:rPr>
                <w:rFonts w:ascii="Times New Roman" w:hAnsi="Times New Roman"/>
                <w:sz w:val="20"/>
                <w:szCs w:val="20"/>
              </w:rPr>
            </w:pPr>
            <w:r w:rsidRPr="003F48E8">
              <w:rPr>
                <w:rFonts w:ascii="Times New Roman" w:hAnsi="Times New Roman"/>
                <w:sz w:val="20"/>
                <w:szCs w:val="20"/>
              </w:rPr>
              <w:t>Ética y Deontología</w:t>
            </w:r>
          </w:p>
        </w:tc>
        <w:tc>
          <w:tcPr>
            <w:tcW w:w="1000" w:type="dxa"/>
            <w:shd w:val="clear" w:color="auto" w:fill="auto"/>
          </w:tcPr>
          <w:p w:rsidR="000D3075" w:rsidRPr="003F48E8" w:rsidRDefault="000D3075"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2</w:t>
            </w:r>
          </w:p>
        </w:tc>
        <w:tc>
          <w:tcPr>
            <w:tcW w:w="1094" w:type="dxa"/>
            <w:shd w:val="clear" w:color="auto" w:fill="auto"/>
          </w:tcPr>
          <w:p w:rsidR="000D3075" w:rsidRPr="003F48E8" w:rsidRDefault="000D3075"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w:t>
            </w:r>
          </w:p>
        </w:tc>
        <w:tc>
          <w:tcPr>
            <w:tcW w:w="999" w:type="dxa"/>
            <w:shd w:val="clear" w:color="auto" w:fill="auto"/>
          </w:tcPr>
          <w:p w:rsidR="000D3075" w:rsidRPr="003F48E8" w:rsidRDefault="000D3075"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2</w:t>
            </w:r>
          </w:p>
        </w:tc>
        <w:tc>
          <w:tcPr>
            <w:tcW w:w="909" w:type="dxa"/>
            <w:shd w:val="clear" w:color="auto" w:fill="auto"/>
          </w:tcPr>
          <w:p w:rsidR="000D3075" w:rsidRPr="003F48E8" w:rsidRDefault="000D3075"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64</w:t>
            </w:r>
          </w:p>
        </w:tc>
      </w:tr>
      <w:tr w:rsidR="000D3075" w:rsidRPr="003F48E8" w:rsidTr="000D3075">
        <w:trPr>
          <w:jc w:val="center"/>
        </w:trPr>
        <w:tc>
          <w:tcPr>
            <w:tcW w:w="921" w:type="dxa"/>
            <w:vMerge/>
            <w:shd w:val="clear" w:color="auto" w:fill="auto"/>
          </w:tcPr>
          <w:p w:rsidR="000D3075" w:rsidRPr="003F48E8" w:rsidRDefault="000D3075" w:rsidP="003F48E8">
            <w:pPr>
              <w:pStyle w:val="Prrafodelista"/>
              <w:tabs>
                <w:tab w:val="left" w:pos="993"/>
              </w:tabs>
              <w:spacing w:after="0" w:line="240" w:lineRule="auto"/>
              <w:ind w:left="0"/>
              <w:jc w:val="center"/>
              <w:rPr>
                <w:rFonts w:ascii="Times New Roman" w:hAnsi="Times New Roman"/>
                <w:b/>
                <w:sz w:val="20"/>
                <w:szCs w:val="20"/>
              </w:rPr>
            </w:pPr>
          </w:p>
        </w:tc>
        <w:tc>
          <w:tcPr>
            <w:tcW w:w="688" w:type="dxa"/>
            <w:shd w:val="clear" w:color="auto" w:fill="auto"/>
            <w:vAlign w:val="center"/>
          </w:tcPr>
          <w:p w:rsidR="000D3075" w:rsidRPr="003F48E8" w:rsidRDefault="000D3075"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203</w:t>
            </w:r>
          </w:p>
        </w:tc>
        <w:tc>
          <w:tcPr>
            <w:tcW w:w="3788" w:type="dxa"/>
            <w:shd w:val="clear" w:color="auto" w:fill="auto"/>
          </w:tcPr>
          <w:p w:rsidR="000D3075" w:rsidRPr="003F48E8" w:rsidRDefault="000D3075" w:rsidP="003F48E8">
            <w:pPr>
              <w:pStyle w:val="Prrafodelista"/>
              <w:spacing w:after="0" w:line="240" w:lineRule="auto"/>
              <w:ind w:left="0"/>
              <w:rPr>
                <w:rFonts w:ascii="Times New Roman" w:hAnsi="Times New Roman"/>
                <w:sz w:val="20"/>
                <w:szCs w:val="20"/>
              </w:rPr>
            </w:pPr>
            <w:r w:rsidRPr="003F48E8">
              <w:rPr>
                <w:rFonts w:ascii="Times New Roman" w:hAnsi="Times New Roman"/>
                <w:sz w:val="20"/>
                <w:szCs w:val="20"/>
              </w:rPr>
              <w:t>Fisiología</w:t>
            </w:r>
          </w:p>
        </w:tc>
        <w:tc>
          <w:tcPr>
            <w:tcW w:w="1000" w:type="dxa"/>
            <w:shd w:val="clear" w:color="auto" w:fill="auto"/>
          </w:tcPr>
          <w:p w:rsidR="000D3075" w:rsidRPr="003F48E8" w:rsidRDefault="000D3075"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2</w:t>
            </w:r>
          </w:p>
        </w:tc>
        <w:tc>
          <w:tcPr>
            <w:tcW w:w="1094" w:type="dxa"/>
            <w:shd w:val="clear" w:color="auto" w:fill="auto"/>
          </w:tcPr>
          <w:p w:rsidR="000D3075" w:rsidRPr="003F48E8" w:rsidRDefault="000D3075"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w:t>
            </w:r>
          </w:p>
        </w:tc>
        <w:tc>
          <w:tcPr>
            <w:tcW w:w="999" w:type="dxa"/>
            <w:shd w:val="clear" w:color="auto" w:fill="auto"/>
          </w:tcPr>
          <w:p w:rsidR="000D3075" w:rsidRPr="003F48E8" w:rsidRDefault="000D3075"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2</w:t>
            </w:r>
          </w:p>
        </w:tc>
        <w:tc>
          <w:tcPr>
            <w:tcW w:w="909" w:type="dxa"/>
            <w:shd w:val="clear" w:color="auto" w:fill="auto"/>
          </w:tcPr>
          <w:p w:rsidR="000D3075" w:rsidRPr="003F48E8" w:rsidRDefault="000D3075"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64</w:t>
            </w:r>
          </w:p>
        </w:tc>
      </w:tr>
      <w:tr w:rsidR="000D3075" w:rsidRPr="003F48E8" w:rsidTr="000D3075">
        <w:trPr>
          <w:jc w:val="center"/>
        </w:trPr>
        <w:tc>
          <w:tcPr>
            <w:tcW w:w="921" w:type="dxa"/>
            <w:vMerge/>
            <w:shd w:val="clear" w:color="auto" w:fill="auto"/>
          </w:tcPr>
          <w:p w:rsidR="000D3075" w:rsidRPr="003F48E8" w:rsidRDefault="000D3075" w:rsidP="003F48E8">
            <w:pPr>
              <w:pStyle w:val="Prrafodelista"/>
              <w:tabs>
                <w:tab w:val="left" w:pos="993"/>
              </w:tabs>
              <w:spacing w:after="0" w:line="240" w:lineRule="auto"/>
              <w:ind w:left="0"/>
              <w:jc w:val="center"/>
              <w:rPr>
                <w:rFonts w:ascii="Times New Roman" w:hAnsi="Times New Roman"/>
                <w:b/>
                <w:sz w:val="20"/>
                <w:szCs w:val="20"/>
              </w:rPr>
            </w:pPr>
          </w:p>
        </w:tc>
        <w:tc>
          <w:tcPr>
            <w:tcW w:w="688" w:type="dxa"/>
            <w:shd w:val="clear" w:color="auto" w:fill="auto"/>
            <w:vAlign w:val="center"/>
          </w:tcPr>
          <w:p w:rsidR="000D3075" w:rsidRPr="003F48E8" w:rsidRDefault="000D3075"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204</w:t>
            </w:r>
          </w:p>
        </w:tc>
        <w:tc>
          <w:tcPr>
            <w:tcW w:w="3788" w:type="dxa"/>
            <w:shd w:val="clear" w:color="auto" w:fill="auto"/>
          </w:tcPr>
          <w:p w:rsidR="000D3075" w:rsidRPr="003F48E8" w:rsidRDefault="000D3075" w:rsidP="003F48E8">
            <w:pPr>
              <w:pStyle w:val="Prrafodelista"/>
              <w:spacing w:after="0" w:line="240" w:lineRule="auto"/>
              <w:ind w:left="0"/>
              <w:rPr>
                <w:rFonts w:ascii="Times New Roman" w:hAnsi="Times New Roman"/>
                <w:sz w:val="20"/>
                <w:szCs w:val="20"/>
              </w:rPr>
            </w:pPr>
            <w:r w:rsidRPr="003F48E8">
              <w:rPr>
                <w:rFonts w:ascii="Times New Roman" w:hAnsi="Times New Roman"/>
                <w:sz w:val="20"/>
                <w:szCs w:val="20"/>
              </w:rPr>
              <w:t>Prótesis Fija I (Coronas y Puentes)</w:t>
            </w:r>
          </w:p>
        </w:tc>
        <w:tc>
          <w:tcPr>
            <w:tcW w:w="1000" w:type="dxa"/>
            <w:shd w:val="clear" w:color="auto" w:fill="auto"/>
          </w:tcPr>
          <w:p w:rsidR="000D3075" w:rsidRPr="003F48E8" w:rsidRDefault="000D3075"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1</w:t>
            </w:r>
          </w:p>
        </w:tc>
        <w:tc>
          <w:tcPr>
            <w:tcW w:w="1094" w:type="dxa"/>
            <w:shd w:val="clear" w:color="auto" w:fill="auto"/>
          </w:tcPr>
          <w:p w:rsidR="000D3075" w:rsidRPr="003F48E8" w:rsidRDefault="000D3075"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3</w:t>
            </w:r>
          </w:p>
        </w:tc>
        <w:tc>
          <w:tcPr>
            <w:tcW w:w="999" w:type="dxa"/>
            <w:shd w:val="clear" w:color="auto" w:fill="auto"/>
          </w:tcPr>
          <w:p w:rsidR="000D3075" w:rsidRPr="003F48E8" w:rsidRDefault="000D3075"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4</w:t>
            </w:r>
          </w:p>
        </w:tc>
        <w:tc>
          <w:tcPr>
            <w:tcW w:w="909" w:type="dxa"/>
            <w:shd w:val="clear" w:color="auto" w:fill="auto"/>
          </w:tcPr>
          <w:p w:rsidR="000D3075" w:rsidRPr="003F48E8" w:rsidRDefault="000D3075"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128</w:t>
            </w:r>
          </w:p>
        </w:tc>
      </w:tr>
      <w:tr w:rsidR="000D3075" w:rsidRPr="003F48E8" w:rsidTr="000D3075">
        <w:trPr>
          <w:jc w:val="center"/>
        </w:trPr>
        <w:tc>
          <w:tcPr>
            <w:tcW w:w="921" w:type="dxa"/>
            <w:vMerge/>
            <w:shd w:val="clear" w:color="auto" w:fill="auto"/>
          </w:tcPr>
          <w:p w:rsidR="000D3075" w:rsidRPr="003F48E8" w:rsidRDefault="000D3075" w:rsidP="003F48E8">
            <w:pPr>
              <w:pStyle w:val="Prrafodelista"/>
              <w:tabs>
                <w:tab w:val="left" w:pos="993"/>
              </w:tabs>
              <w:spacing w:after="0" w:line="240" w:lineRule="auto"/>
              <w:ind w:left="0"/>
              <w:jc w:val="center"/>
              <w:rPr>
                <w:rFonts w:ascii="Times New Roman" w:hAnsi="Times New Roman"/>
                <w:b/>
                <w:sz w:val="20"/>
                <w:szCs w:val="20"/>
              </w:rPr>
            </w:pPr>
          </w:p>
        </w:tc>
        <w:tc>
          <w:tcPr>
            <w:tcW w:w="688" w:type="dxa"/>
            <w:shd w:val="clear" w:color="auto" w:fill="auto"/>
            <w:vAlign w:val="center"/>
          </w:tcPr>
          <w:p w:rsidR="000D3075" w:rsidRPr="003F48E8" w:rsidRDefault="000D3075"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205</w:t>
            </w:r>
          </w:p>
        </w:tc>
        <w:tc>
          <w:tcPr>
            <w:tcW w:w="3788" w:type="dxa"/>
            <w:shd w:val="clear" w:color="auto" w:fill="auto"/>
          </w:tcPr>
          <w:p w:rsidR="000D3075" w:rsidRPr="003F48E8" w:rsidRDefault="000D3075" w:rsidP="003F48E8">
            <w:pPr>
              <w:pStyle w:val="Prrafodelista"/>
              <w:spacing w:after="0" w:line="240" w:lineRule="auto"/>
              <w:ind w:left="0"/>
              <w:rPr>
                <w:rFonts w:ascii="Times New Roman" w:hAnsi="Times New Roman"/>
                <w:sz w:val="20"/>
                <w:szCs w:val="20"/>
              </w:rPr>
            </w:pPr>
            <w:r w:rsidRPr="003F48E8">
              <w:rPr>
                <w:rFonts w:ascii="Times New Roman" w:hAnsi="Times New Roman"/>
                <w:sz w:val="20"/>
                <w:szCs w:val="20"/>
              </w:rPr>
              <w:t>Técnicas de Prótesis Parcial Removible I (Base Metálica)</w:t>
            </w:r>
          </w:p>
        </w:tc>
        <w:tc>
          <w:tcPr>
            <w:tcW w:w="1000" w:type="dxa"/>
            <w:shd w:val="clear" w:color="auto" w:fill="auto"/>
            <w:vAlign w:val="center"/>
          </w:tcPr>
          <w:p w:rsidR="000D3075" w:rsidRPr="003F48E8" w:rsidRDefault="000D3075"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1</w:t>
            </w:r>
          </w:p>
        </w:tc>
        <w:tc>
          <w:tcPr>
            <w:tcW w:w="1094" w:type="dxa"/>
            <w:shd w:val="clear" w:color="auto" w:fill="auto"/>
            <w:vAlign w:val="center"/>
          </w:tcPr>
          <w:p w:rsidR="000D3075" w:rsidRPr="003F48E8" w:rsidRDefault="000D3075"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3</w:t>
            </w:r>
          </w:p>
        </w:tc>
        <w:tc>
          <w:tcPr>
            <w:tcW w:w="999" w:type="dxa"/>
            <w:shd w:val="clear" w:color="auto" w:fill="auto"/>
            <w:vAlign w:val="center"/>
          </w:tcPr>
          <w:p w:rsidR="000D3075" w:rsidRPr="003F48E8" w:rsidRDefault="000D3075"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4</w:t>
            </w:r>
          </w:p>
        </w:tc>
        <w:tc>
          <w:tcPr>
            <w:tcW w:w="909" w:type="dxa"/>
            <w:shd w:val="clear" w:color="auto" w:fill="auto"/>
            <w:vAlign w:val="center"/>
          </w:tcPr>
          <w:p w:rsidR="000D3075" w:rsidRPr="003F48E8" w:rsidRDefault="000D3075"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128</w:t>
            </w:r>
          </w:p>
        </w:tc>
      </w:tr>
      <w:tr w:rsidR="000D3075" w:rsidRPr="003F48E8" w:rsidTr="000D3075">
        <w:trPr>
          <w:jc w:val="center"/>
        </w:trPr>
        <w:tc>
          <w:tcPr>
            <w:tcW w:w="921" w:type="dxa"/>
            <w:vMerge/>
            <w:shd w:val="clear" w:color="auto" w:fill="auto"/>
          </w:tcPr>
          <w:p w:rsidR="000D3075" w:rsidRPr="003F48E8" w:rsidRDefault="000D3075" w:rsidP="003F48E8">
            <w:pPr>
              <w:pStyle w:val="Prrafodelista"/>
              <w:tabs>
                <w:tab w:val="left" w:pos="993"/>
              </w:tabs>
              <w:spacing w:after="0" w:line="240" w:lineRule="auto"/>
              <w:ind w:left="0"/>
              <w:jc w:val="center"/>
              <w:rPr>
                <w:rFonts w:ascii="Times New Roman" w:hAnsi="Times New Roman"/>
                <w:b/>
                <w:sz w:val="20"/>
                <w:szCs w:val="20"/>
              </w:rPr>
            </w:pPr>
          </w:p>
        </w:tc>
        <w:tc>
          <w:tcPr>
            <w:tcW w:w="688" w:type="dxa"/>
            <w:shd w:val="clear" w:color="auto" w:fill="auto"/>
            <w:vAlign w:val="center"/>
          </w:tcPr>
          <w:p w:rsidR="000D3075" w:rsidRPr="003F48E8" w:rsidRDefault="000D3075"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206</w:t>
            </w:r>
          </w:p>
        </w:tc>
        <w:tc>
          <w:tcPr>
            <w:tcW w:w="3788" w:type="dxa"/>
            <w:shd w:val="clear" w:color="auto" w:fill="auto"/>
          </w:tcPr>
          <w:p w:rsidR="000D3075" w:rsidRPr="003F48E8" w:rsidRDefault="000D3075" w:rsidP="003F48E8">
            <w:pPr>
              <w:pStyle w:val="Prrafodelista"/>
              <w:spacing w:after="0" w:line="240" w:lineRule="auto"/>
              <w:ind w:left="0"/>
              <w:rPr>
                <w:rFonts w:ascii="Times New Roman" w:hAnsi="Times New Roman"/>
                <w:sz w:val="20"/>
                <w:szCs w:val="20"/>
              </w:rPr>
            </w:pPr>
            <w:r w:rsidRPr="003F48E8">
              <w:rPr>
                <w:rFonts w:ascii="Times New Roman" w:hAnsi="Times New Roman"/>
                <w:sz w:val="20"/>
                <w:szCs w:val="20"/>
              </w:rPr>
              <w:t>Técnicas de Prótesis Parcial Removible I (Base Plástica)</w:t>
            </w:r>
          </w:p>
        </w:tc>
        <w:tc>
          <w:tcPr>
            <w:tcW w:w="1000" w:type="dxa"/>
            <w:shd w:val="clear" w:color="auto" w:fill="auto"/>
            <w:vAlign w:val="center"/>
          </w:tcPr>
          <w:p w:rsidR="000D3075" w:rsidRPr="003F48E8" w:rsidRDefault="000D3075"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1</w:t>
            </w:r>
          </w:p>
        </w:tc>
        <w:tc>
          <w:tcPr>
            <w:tcW w:w="1094" w:type="dxa"/>
            <w:shd w:val="clear" w:color="auto" w:fill="auto"/>
            <w:vAlign w:val="center"/>
          </w:tcPr>
          <w:p w:rsidR="000D3075" w:rsidRPr="003F48E8" w:rsidRDefault="000D3075"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3</w:t>
            </w:r>
          </w:p>
        </w:tc>
        <w:tc>
          <w:tcPr>
            <w:tcW w:w="999" w:type="dxa"/>
            <w:shd w:val="clear" w:color="auto" w:fill="auto"/>
            <w:vAlign w:val="center"/>
          </w:tcPr>
          <w:p w:rsidR="000D3075" w:rsidRPr="003F48E8" w:rsidRDefault="000D3075"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4</w:t>
            </w:r>
          </w:p>
        </w:tc>
        <w:tc>
          <w:tcPr>
            <w:tcW w:w="909" w:type="dxa"/>
            <w:shd w:val="clear" w:color="auto" w:fill="auto"/>
            <w:vAlign w:val="center"/>
          </w:tcPr>
          <w:p w:rsidR="000D3075" w:rsidRPr="003F48E8" w:rsidRDefault="000D3075"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128</w:t>
            </w:r>
          </w:p>
        </w:tc>
      </w:tr>
      <w:tr w:rsidR="000D3075" w:rsidRPr="003F48E8" w:rsidTr="00762DBE">
        <w:trPr>
          <w:jc w:val="center"/>
        </w:trPr>
        <w:tc>
          <w:tcPr>
            <w:tcW w:w="5397" w:type="dxa"/>
            <w:gridSpan w:val="3"/>
            <w:shd w:val="clear" w:color="auto" w:fill="BFBFBF" w:themeFill="background1" w:themeFillShade="BF"/>
          </w:tcPr>
          <w:p w:rsidR="000D3075" w:rsidRPr="003F48E8" w:rsidRDefault="000D3075" w:rsidP="003F48E8">
            <w:pPr>
              <w:pStyle w:val="Prrafodelista"/>
              <w:spacing w:after="0" w:line="240" w:lineRule="auto"/>
              <w:ind w:left="0"/>
              <w:rPr>
                <w:rFonts w:ascii="Times New Roman" w:hAnsi="Times New Roman"/>
                <w:b/>
                <w:i/>
                <w:sz w:val="20"/>
                <w:szCs w:val="20"/>
              </w:rPr>
            </w:pPr>
            <w:r w:rsidRPr="003F48E8">
              <w:rPr>
                <w:rFonts w:ascii="Times New Roman" w:hAnsi="Times New Roman"/>
                <w:b/>
                <w:i/>
                <w:sz w:val="20"/>
                <w:szCs w:val="20"/>
              </w:rPr>
              <w:t>Total de Horas Año (T.H.A.)</w:t>
            </w:r>
          </w:p>
        </w:tc>
        <w:tc>
          <w:tcPr>
            <w:tcW w:w="1000" w:type="dxa"/>
            <w:shd w:val="clear" w:color="auto" w:fill="BFBFBF" w:themeFill="background1" w:themeFillShade="BF"/>
          </w:tcPr>
          <w:p w:rsidR="000D3075" w:rsidRPr="003F48E8" w:rsidRDefault="000D3075"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11</w:t>
            </w:r>
          </w:p>
        </w:tc>
        <w:tc>
          <w:tcPr>
            <w:tcW w:w="1094" w:type="dxa"/>
            <w:shd w:val="clear" w:color="auto" w:fill="BFBFBF" w:themeFill="background1" w:themeFillShade="BF"/>
          </w:tcPr>
          <w:p w:rsidR="000D3075" w:rsidRPr="003F48E8" w:rsidRDefault="000D3075"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9</w:t>
            </w:r>
          </w:p>
        </w:tc>
        <w:tc>
          <w:tcPr>
            <w:tcW w:w="999" w:type="dxa"/>
            <w:shd w:val="clear" w:color="auto" w:fill="BFBFBF" w:themeFill="background1" w:themeFillShade="BF"/>
          </w:tcPr>
          <w:p w:rsidR="000D3075" w:rsidRPr="003F48E8" w:rsidRDefault="000D3075"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20</w:t>
            </w:r>
          </w:p>
        </w:tc>
        <w:tc>
          <w:tcPr>
            <w:tcW w:w="909" w:type="dxa"/>
            <w:shd w:val="clear" w:color="auto" w:fill="BFBFBF" w:themeFill="background1" w:themeFillShade="BF"/>
          </w:tcPr>
          <w:p w:rsidR="000D3075" w:rsidRPr="003F48E8" w:rsidRDefault="000D3075" w:rsidP="003F48E8">
            <w:pPr>
              <w:pStyle w:val="Prrafodelista"/>
              <w:spacing w:after="0" w:line="240" w:lineRule="auto"/>
              <w:ind w:left="0"/>
              <w:jc w:val="center"/>
              <w:rPr>
                <w:rFonts w:ascii="Times New Roman" w:hAnsi="Times New Roman"/>
                <w:b/>
                <w:i/>
                <w:sz w:val="20"/>
                <w:szCs w:val="20"/>
              </w:rPr>
            </w:pPr>
            <w:r w:rsidRPr="003F48E8">
              <w:rPr>
                <w:rFonts w:ascii="Times New Roman" w:hAnsi="Times New Roman"/>
                <w:b/>
                <w:i/>
                <w:sz w:val="20"/>
                <w:szCs w:val="20"/>
              </w:rPr>
              <w:t>640</w:t>
            </w:r>
          </w:p>
        </w:tc>
      </w:tr>
      <w:tr w:rsidR="00C20A66" w:rsidRPr="003F48E8" w:rsidTr="00C20A66">
        <w:trPr>
          <w:jc w:val="center"/>
        </w:trPr>
        <w:tc>
          <w:tcPr>
            <w:tcW w:w="921" w:type="dxa"/>
            <w:vMerge w:val="restart"/>
            <w:shd w:val="clear" w:color="auto" w:fill="auto"/>
            <w:vAlign w:val="center"/>
          </w:tcPr>
          <w:p w:rsidR="00C20A66" w:rsidRPr="003F48E8" w:rsidRDefault="00C20A66" w:rsidP="003F48E8">
            <w:pPr>
              <w:pStyle w:val="Prrafodelista"/>
              <w:tabs>
                <w:tab w:val="left" w:pos="993"/>
              </w:tabs>
              <w:spacing w:after="0" w:line="240" w:lineRule="auto"/>
              <w:ind w:left="0"/>
              <w:jc w:val="center"/>
              <w:rPr>
                <w:rFonts w:ascii="Times New Roman" w:hAnsi="Times New Roman"/>
                <w:b/>
                <w:sz w:val="20"/>
                <w:szCs w:val="20"/>
              </w:rPr>
            </w:pPr>
            <w:r w:rsidRPr="003F48E8">
              <w:rPr>
                <w:rFonts w:ascii="Times New Roman" w:hAnsi="Times New Roman"/>
                <w:b/>
                <w:sz w:val="20"/>
                <w:szCs w:val="20"/>
              </w:rPr>
              <w:t>3º</w:t>
            </w:r>
          </w:p>
        </w:tc>
        <w:tc>
          <w:tcPr>
            <w:tcW w:w="688" w:type="dxa"/>
            <w:shd w:val="clear" w:color="auto" w:fill="auto"/>
            <w:vAlign w:val="center"/>
          </w:tcPr>
          <w:p w:rsidR="00C20A66" w:rsidRPr="003F48E8" w:rsidRDefault="00C20A66"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301</w:t>
            </w:r>
          </w:p>
        </w:tc>
        <w:tc>
          <w:tcPr>
            <w:tcW w:w="3788" w:type="dxa"/>
            <w:shd w:val="clear" w:color="auto" w:fill="auto"/>
          </w:tcPr>
          <w:p w:rsidR="00C20A66" w:rsidRPr="003F48E8" w:rsidRDefault="00C20A66" w:rsidP="003F48E8">
            <w:pPr>
              <w:pStyle w:val="Prrafodelista"/>
              <w:spacing w:after="0" w:line="240" w:lineRule="auto"/>
              <w:ind w:left="0"/>
              <w:rPr>
                <w:rFonts w:ascii="Times New Roman" w:hAnsi="Times New Roman"/>
                <w:sz w:val="20"/>
                <w:szCs w:val="20"/>
              </w:rPr>
            </w:pPr>
            <w:r w:rsidRPr="003F48E8">
              <w:rPr>
                <w:rFonts w:ascii="Times New Roman" w:hAnsi="Times New Roman"/>
                <w:sz w:val="20"/>
                <w:szCs w:val="20"/>
              </w:rPr>
              <w:t>Bioseguridad y Ergonomía</w:t>
            </w:r>
          </w:p>
        </w:tc>
        <w:tc>
          <w:tcPr>
            <w:tcW w:w="1000" w:type="dxa"/>
            <w:shd w:val="clear" w:color="auto" w:fill="auto"/>
            <w:vAlign w:val="center"/>
          </w:tcPr>
          <w:p w:rsidR="00C20A66" w:rsidRPr="003F48E8" w:rsidRDefault="00C20A66"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2</w:t>
            </w:r>
          </w:p>
        </w:tc>
        <w:tc>
          <w:tcPr>
            <w:tcW w:w="1094" w:type="dxa"/>
            <w:shd w:val="clear" w:color="auto" w:fill="auto"/>
            <w:vAlign w:val="center"/>
          </w:tcPr>
          <w:p w:rsidR="00C20A66" w:rsidRPr="003F48E8" w:rsidRDefault="00C20A66"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w:t>
            </w:r>
          </w:p>
        </w:tc>
        <w:tc>
          <w:tcPr>
            <w:tcW w:w="999" w:type="dxa"/>
            <w:shd w:val="clear" w:color="auto" w:fill="auto"/>
            <w:vAlign w:val="center"/>
          </w:tcPr>
          <w:p w:rsidR="00C20A66" w:rsidRPr="003F48E8" w:rsidRDefault="00C20A66"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2</w:t>
            </w:r>
          </w:p>
        </w:tc>
        <w:tc>
          <w:tcPr>
            <w:tcW w:w="909" w:type="dxa"/>
            <w:shd w:val="clear" w:color="auto" w:fill="auto"/>
            <w:vAlign w:val="center"/>
          </w:tcPr>
          <w:p w:rsidR="00C20A66" w:rsidRPr="003F48E8" w:rsidRDefault="00C20A66"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64</w:t>
            </w:r>
          </w:p>
        </w:tc>
      </w:tr>
      <w:tr w:rsidR="00C20A66" w:rsidRPr="003F48E8" w:rsidTr="000D3075">
        <w:trPr>
          <w:jc w:val="center"/>
        </w:trPr>
        <w:tc>
          <w:tcPr>
            <w:tcW w:w="921" w:type="dxa"/>
            <w:vMerge/>
            <w:shd w:val="clear" w:color="auto" w:fill="auto"/>
          </w:tcPr>
          <w:p w:rsidR="00C20A66" w:rsidRPr="003F48E8" w:rsidRDefault="00C20A66" w:rsidP="003F48E8">
            <w:pPr>
              <w:pStyle w:val="Prrafodelista"/>
              <w:tabs>
                <w:tab w:val="left" w:pos="993"/>
              </w:tabs>
              <w:spacing w:after="0" w:line="240" w:lineRule="auto"/>
              <w:ind w:left="0"/>
              <w:jc w:val="center"/>
              <w:rPr>
                <w:rFonts w:ascii="Times New Roman" w:hAnsi="Times New Roman"/>
                <w:b/>
                <w:sz w:val="20"/>
                <w:szCs w:val="20"/>
              </w:rPr>
            </w:pPr>
          </w:p>
        </w:tc>
        <w:tc>
          <w:tcPr>
            <w:tcW w:w="688" w:type="dxa"/>
            <w:shd w:val="clear" w:color="auto" w:fill="auto"/>
            <w:vAlign w:val="center"/>
          </w:tcPr>
          <w:p w:rsidR="00C20A66" w:rsidRPr="003F48E8" w:rsidRDefault="00C20A66"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302</w:t>
            </w:r>
          </w:p>
        </w:tc>
        <w:tc>
          <w:tcPr>
            <w:tcW w:w="3788" w:type="dxa"/>
            <w:shd w:val="clear" w:color="auto" w:fill="auto"/>
          </w:tcPr>
          <w:p w:rsidR="00C20A66" w:rsidRPr="003F48E8" w:rsidRDefault="00C20A66" w:rsidP="003F48E8">
            <w:pPr>
              <w:pStyle w:val="Prrafodelista"/>
              <w:spacing w:after="0" w:line="240" w:lineRule="auto"/>
              <w:ind w:left="0"/>
              <w:rPr>
                <w:rFonts w:ascii="Times New Roman" w:hAnsi="Times New Roman"/>
                <w:sz w:val="20"/>
                <w:szCs w:val="20"/>
              </w:rPr>
            </w:pPr>
            <w:r w:rsidRPr="003F48E8">
              <w:rPr>
                <w:rFonts w:ascii="Times New Roman" w:hAnsi="Times New Roman"/>
                <w:sz w:val="20"/>
                <w:szCs w:val="20"/>
              </w:rPr>
              <w:t>Metodología de la Investigación I</w:t>
            </w:r>
          </w:p>
        </w:tc>
        <w:tc>
          <w:tcPr>
            <w:tcW w:w="1000" w:type="dxa"/>
            <w:shd w:val="clear" w:color="auto" w:fill="auto"/>
            <w:vAlign w:val="center"/>
          </w:tcPr>
          <w:p w:rsidR="00C20A66" w:rsidRPr="003F48E8" w:rsidRDefault="00C20A66"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2</w:t>
            </w:r>
          </w:p>
        </w:tc>
        <w:tc>
          <w:tcPr>
            <w:tcW w:w="1094" w:type="dxa"/>
            <w:shd w:val="clear" w:color="auto" w:fill="auto"/>
            <w:vAlign w:val="center"/>
          </w:tcPr>
          <w:p w:rsidR="00C20A66" w:rsidRPr="003F48E8" w:rsidRDefault="00C20A66"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w:t>
            </w:r>
          </w:p>
        </w:tc>
        <w:tc>
          <w:tcPr>
            <w:tcW w:w="999" w:type="dxa"/>
            <w:shd w:val="clear" w:color="auto" w:fill="auto"/>
            <w:vAlign w:val="center"/>
          </w:tcPr>
          <w:p w:rsidR="00C20A66" w:rsidRPr="003F48E8" w:rsidRDefault="00C20A66"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2</w:t>
            </w:r>
          </w:p>
        </w:tc>
        <w:tc>
          <w:tcPr>
            <w:tcW w:w="909" w:type="dxa"/>
            <w:shd w:val="clear" w:color="auto" w:fill="auto"/>
            <w:vAlign w:val="center"/>
          </w:tcPr>
          <w:p w:rsidR="00C20A66" w:rsidRPr="003F48E8" w:rsidRDefault="00C20A66"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64</w:t>
            </w:r>
          </w:p>
        </w:tc>
      </w:tr>
      <w:tr w:rsidR="00C20A66" w:rsidRPr="003F48E8" w:rsidTr="000D3075">
        <w:trPr>
          <w:jc w:val="center"/>
        </w:trPr>
        <w:tc>
          <w:tcPr>
            <w:tcW w:w="921" w:type="dxa"/>
            <w:vMerge/>
            <w:shd w:val="clear" w:color="auto" w:fill="auto"/>
          </w:tcPr>
          <w:p w:rsidR="00C20A66" w:rsidRPr="003F48E8" w:rsidRDefault="00C20A66" w:rsidP="003F48E8">
            <w:pPr>
              <w:pStyle w:val="Prrafodelista"/>
              <w:tabs>
                <w:tab w:val="left" w:pos="993"/>
              </w:tabs>
              <w:spacing w:after="0" w:line="240" w:lineRule="auto"/>
              <w:ind w:left="0"/>
              <w:jc w:val="center"/>
              <w:rPr>
                <w:rFonts w:ascii="Times New Roman" w:hAnsi="Times New Roman"/>
                <w:b/>
                <w:sz w:val="20"/>
                <w:szCs w:val="20"/>
              </w:rPr>
            </w:pPr>
          </w:p>
        </w:tc>
        <w:tc>
          <w:tcPr>
            <w:tcW w:w="688" w:type="dxa"/>
            <w:shd w:val="clear" w:color="auto" w:fill="auto"/>
            <w:vAlign w:val="center"/>
          </w:tcPr>
          <w:p w:rsidR="00C20A66" w:rsidRPr="003F48E8" w:rsidRDefault="00C20A66"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303</w:t>
            </w:r>
          </w:p>
        </w:tc>
        <w:tc>
          <w:tcPr>
            <w:tcW w:w="3788" w:type="dxa"/>
            <w:shd w:val="clear" w:color="auto" w:fill="auto"/>
          </w:tcPr>
          <w:p w:rsidR="00C20A66" w:rsidRPr="003F48E8" w:rsidRDefault="00C20A66" w:rsidP="003F48E8">
            <w:pPr>
              <w:pStyle w:val="Prrafodelista"/>
              <w:spacing w:after="0" w:line="240" w:lineRule="auto"/>
              <w:ind w:left="0"/>
              <w:rPr>
                <w:rFonts w:ascii="Times New Roman" w:hAnsi="Times New Roman"/>
                <w:sz w:val="20"/>
                <w:szCs w:val="20"/>
              </w:rPr>
            </w:pPr>
            <w:r w:rsidRPr="003F48E8">
              <w:rPr>
                <w:rFonts w:ascii="Times New Roman" w:hAnsi="Times New Roman"/>
                <w:sz w:val="20"/>
                <w:szCs w:val="20"/>
              </w:rPr>
              <w:t>Ortodoncia y Aparatología</w:t>
            </w:r>
          </w:p>
        </w:tc>
        <w:tc>
          <w:tcPr>
            <w:tcW w:w="1000" w:type="dxa"/>
            <w:shd w:val="clear" w:color="auto" w:fill="auto"/>
            <w:vAlign w:val="center"/>
          </w:tcPr>
          <w:p w:rsidR="00C20A66" w:rsidRPr="003F48E8" w:rsidRDefault="00C20A66"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1</w:t>
            </w:r>
          </w:p>
        </w:tc>
        <w:tc>
          <w:tcPr>
            <w:tcW w:w="1094" w:type="dxa"/>
            <w:shd w:val="clear" w:color="auto" w:fill="auto"/>
            <w:vAlign w:val="center"/>
          </w:tcPr>
          <w:p w:rsidR="00C20A66" w:rsidRPr="003F48E8" w:rsidRDefault="00C20A66"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3</w:t>
            </w:r>
          </w:p>
        </w:tc>
        <w:tc>
          <w:tcPr>
            <w:tcW w:w="999" w:type="dxa"/>
            <w:shd w:val="clear" w:color="auto" w:fill="auto"/>
            <w:vAlign w:val="center"/>
          </w:tcPr>
          <w:p w:rsidR="00C20A66" w:rsidRPr="003F48E8" w:rsidRDefault="00C20A66"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4</w:t>
            </w:r>
          </w:p>
        </w:tc>
        <w:tc>
          <w:tcPr>
            <w:tcW w:w="909" w:type="dxa"/>
            <w:shd w:val="clear" w:color="auto" w:fill="auto"/>
            <w:vAlign w:val="center"/>
          </w:tcPr>
          <w:p w:rsidR="00C20A66" w:rsidRPr="003F48E8" w:rsidRDefault="00C20A66"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128</w:t>
            </w:r>
          </w:p>
        </w:tc>
      </w:tr>
      <w:tr w:rsidR="00C20A66" w:rsidRPr="003F48E8" w:rsidTr="000D3075">
        <w:trPr>
          <w:jc w:val="center"/>
        </w:trPr>
        <w:tc>
          <w:tcPr>
            <w:tcW w:w="921" w:type="dxa"/>
            <w:vMerge/>
            <w:shd w:val="clear" w:color="auto" w:fill="auto"/>
          </w:tcPr>
          <w:p w:rsidR="00C20A66" w:rsidRPr="003F48E8" w:rsidRDefault="00C20A66" w:rsidP="003F48E8">
            <w:pPr>
              <w:pStyle w:val="Prrafodelista"/>
              <w:tabs>
                <w:tab w:val="left" w:pos="993"/>
              </w:tabs>
              <w:spacing w:after="0" w:line="240" w:lineRule="auto"/>
              <w:ind w:left="0"/>
              <w:jc w:val="center"/>
              <w:rPr>
                <w:rFonts w:ascii="Times New Roman" w:hAnsi="Times New Roman"/>
                <w:b/>
                <w:sz w:val="20"/>
                <w:szCs w:val="20"/>
              </w:rPr>
            </w:pPr>
          </w:p>
        </w:tc>
        <w:tc>
          <w:tcPr>
            <w:tcW w:w="688" w:type="dxa"/>
            <w:shd w:val="clear" w:color="auto" w:fill="auto"/>
            <w:vAlign w:val="center"/>
          </w:tcPr>
          <w:p w:rsidR="00C20A66" w:rsidRPr="003F48E8" w:rsidRDefault="00C20A66"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304</w:t>
            </w:r>
          </w:p>
        </w:tc>
        <w:tc>
          <w:tcPr>
            <w:tcW w:w="3788" w:type="dxa"/>
            <w:shd w:val="clear" w:color="auto" w:fill="auto"/>
          </w:tcPr>
          <w:p w:rsidR="00C20A66" w:rsidRPr="003F48E8" w:rsidRDefault="00C20A66" w:rsidP="003F48E8">
            <w:pPr>
              <w:pStyle w:val="Prrafodelista"/>
              <w:spacing w:after="0" w:line="240" w:lineRule="auto"/>
              <w:ind w:left="0"/>
              <w:rPr>
                <w:rFonts w:ascii="Times New Roman" w:hAnsi="Times New Roman"/>
                <w:sz w:val="20"/>
                <w:szCs w:val="20"/>
              </w:rPr>
            </w:pPr>
            <w:r w:rsidRPr="003F48E8">
              <w:rPr>
                <w:rFonts w:ascii="Times New Roman" w:hAnsi="Times New Roman"/>
                <w:sz w:val="20"/>
                <w:szCs w:val="20"/>
              </w:rPr>
              <w:t xml:space="preserve">Patología </w:t>
            </w:r>
            <w:proofErr w:type="spellStart"/>
            <w:r w:rsidRPr="003F48E8">
              <w:rPr>
                <w:rFonts w:ascii="Times New Roman" w:hAnsi="Times New Roman"/>
                <w:sz w:val="20"/>
                <w:szCs w:val="20"/>
              </w:rPr>
              <w:t>Paraprotética</w:t>
            </w:r>
            <w:proofErr w:type="spellEnd"/>
          </w:p>
        </w:tc>
        <w:tc>
          <w:tcPr>
            <w:tcW w:w="1000" w:type="dxa"/>
            <w:shd w:val="clear" w:color="auto" w:fill="auto"/>
            <w:vAlign w:val="center"/>
          </w:tcPr>
          <w:p w:rsidR="00C20A66" w:rsidRPr="003F48E8" w:rsidRDefault="00C20A66"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2</w:t>
            </w:r>
          </w:p>
        </w:tc>
        <w:tc>
          <w:tcPr>
            <w:tcW w:w="1094" w:type="dxa"/>
            <w:shd w:val="clear" w:color="auto" w:fill="auto"/>
            <w:vAlign w:val="center"/>
          </w:tcPr>
          <w:p w:rsidR="00C20A66" w:rsidRPr="003F48E8" w:rsidRDefault="00C20A66"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w:t>
            </w:r>
          </w:p>
        </w:tc>
        <w:tc>
          <w:tcPr>
            <w:tcW w:w="999" w:type="dxa"/>
            <w:shd w:val="clear" w:color="auto" w:fill="auto"/>
            <w:vAlign w:val="center"/>
          </w:tcPr>
          <w:p w:rsidR="00C20A66" w:rsidRPr="003F48E8" w:rsidRDefault="00C20A66"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2</w:t>
            </w:r>
          </w:p>
        </w:tc>
        <w:tc>
          <w:tcPr>
            <w:tcW w:w="909" w:type="dxa"/>
            <w:shd w:val="clear" w:color="auto" w:fill="auto"/>
            <w:vAlign w:val="center"/>
          </w:tcPr>
          <w:p w:rsidR="00C20A66" w:rsidRPr="003F48E8" w:rsidRDefault="00C20A66"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64</w:t>
            </w:r>
          </w:p>
        </w:tc>
      </w:tr>
      <w:tr w:rsidR="00C20A66" w:rsidRPr="003F48E8" w:rsidTr="000D3075">
        <w:trPr>
          <w:jc w:val="center"/>
        </w:trPr>
        <w:tc>
          <w:tcPr>
            <w:tcW w:w="921" w:type="dxa"/>
            <w:vMerge/>
            <w:shd w:val="clear" w:color="auto" w:fill="auto"/>
          </w:tcPr>
          <w:p w:rsidR="00C20A66" w:rsidRPr="003F48E8" w:rsidRDefault="00C20A66" w:rsidP="003F48E8">
            <w:pPr>
              <w:pStyle w:val="Prrafodelista"/>
              <w:tabs>
                <w:tab w:val="left" w:pos="993"/>
              </w:tabs>
              <w:spacing w:after="0" w:line="240" w:lineRule="auto"/>
              <w:ind w:left="0"/>
              <w:jc w:val="center"/>
              <w:rPr>
                <w:rFonts w:ascii="Times New Roman" w:hAnsi="Times New Roman"/>
                <w:b/>
                <w:sz w:val="20"/>
                <w:szCs w:val="20"/>
              </w:rPr>
            </w:pPr>
          </w:p>
        </w:tc>
        <w:tc>
          <w:tcPr>
            <w:tcW w:w="688" w:type="dxa"/>
            <w:shd w:val="clear" w:color="auto" w:fill="auto"/>
            <w:vAlign w:val="center"/>
          </w:tcPr>
          <w:p w:rsidR="00C20A66" w:rsidRPr="003F48E8" w:rsidRDefault="00C20A66"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305</w:t>
            </w:r>
          </w:p>
        </w:tc>
        <w:tc>
          <w:tcPr>
            <w:tcW w:w="3788" w:type="dxa"/>
            <w:shd w:val="clear" w:color="auto" w:fill="auto"/>
          </w:tcPr>
          <w:p w:rsidR="00C20A66" w:rsidRPr="003F48E8" w:rsidRDefault="00C20A66" w:rsidP="003F48E8">
            <w:pPr>
              <w:pStyle w:val="Prrafodelista"/>
              <w:spacing w:after="0" w:line="240" w:lineRule="auto"/>
              <w:ind w:left="0"/>
              <w:rPr>
                <w:rFonts w:ascii="Times New Roman" w:hAnsi="Times New Roman"/>
                <w:sz w:val="20"/>
                <w:szCs w:val="20"/>
              </w:rPr>
            </w:pPr>
            <w:r w:rsidRPr="003F48E8">
              <w:rPr>
                <w:rFonts w:ascii="Times New Roman" w:hAnsi="Times New Roman"/>
                <w:sz w:val="20"/>
                <w:szCs w:val="20"/>
              </w:rPr>
              <w:t xml:space="preserve">Técnicas de Prótesis Parcial Removible II (Base Metálica) </w:t>
            </w:r>
          </w:p>
        </w:tc>
        <w:tc>
          <w:tcPr>
            <w:tcW w:w="1000" w:type="dxa"/>
            <w:shd w:val="clear" w:color="auto" w:fill="auto"/>
            <w:vAlign w:val="center"/>
          </w:tcPr>
          <w:p w:rsidR="00C20A66" w:rsidRPr="003F48E8" w:rsidRDefault="00C20A66"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1</w:t>
            </w:r>
          </w:p>
        </w:tc>
        <w:tc>
          <w:tcPr>
            <w:tcW w:w="1094" w:type="dxa"/>
            <w:shd w:val="clear" w:color="auto" w:fill="auto"/>
            <w:vAlign w:val="center"/>
          </w:tcPr>
          <w:p w:rsidR="00C20A66" w:rsidRPr="003F48E8" w:rsidRDefault="00C20A66"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3</w:t>
            </w:r>
          </w:p>
        </w:tc>
        <w:tc>
          <w:tcPr>
            <w:tcW w:w="999" w:type="dxa"/>
            <w:shd w:val="clear" w:color="auto" w:fill="auto"/>
            <w:vAlign w:val="center"/>
          </w:tcPr>
          <w:p w:rsidR="00C20A66" w:rsidRPr="003F48E8" w:rsidRDefault="00C20A66"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4</w:t>
            </w:r>
          </w:p>
        </w:tc>
        <w:tc>
          <w:tcPr>
            <w:tcW w:w="909" w:type="dxa"/>
            <w:shd w:val="clear" w:color="auto" w:fill="auto"/>
            <w:vAlign w:val="center"/>
          </w:tcPr>
          <w:p w:rsidR="00C20A66" w:rsidRPr="003F48E8" w:rsidRDefault="00C20A66"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128</w:t>
            </w:r>
          </w:p>
        </w:tc>
      </w:tr>
      <w:tr w:rsidR="00C20A66" w:rsidRPr="003F48E8" w:rsidTr="000D3075">
        <w:trPr>
          <w:jc w:val="center"/>
        </w:trPr>
        <w:tc>
          <w:tcPr>
            <w:tcW w:w="921" w:type="dxa"/>
            <w:vMerge/>
            <w:shd w:val="clear" w:color="auto" w:fill="auto"/>
          </w:tcPr>
          <w:p w:rsidR="00C20A66" w:rsidRPr="003F48E8" w:rsidRDefault="00C20A66" w:rsidP="003F48E8">
            <w:pPr>
              <w:pStyle w:val="Prrafodelista"/>
              <w:tabs>
                <w:tab w:val="left" w:pos="993"/>
              </w:tabs>
              <w:spacing w:after="0" w:line="240" w:lineRule="auto"/>
              <w:ind w:left="0"/>
              <w:jc w:val="center"/>
              <w:rPr>
                <w:rFonts w:ascii="Times New Roman" w:hAnsi="Times New Roman"/>
                <w:b/>
                <w:sz w:val="20"/>
                <w:szCs w:val="20"/>
              </w:rPr>
            </w:pPr>
          </w:p>
        </w:tc>
        <w:tc>
          <w:tcPr>
            <w:tcW w:w="688" w:type="dxa"/>
            <w:shd w:val="clear" w:color="auto" w:fill="auto"/>
            <w:vAlign w:val="center"/>
          </w:tcPr>
          <w:p w:rsidR="00C20A66" w:rsidRPr="003F48E8" w:rsidRDefault="00C20A66"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306</w:t>
            </w:r>
          </w:p>
        </w:tc>
        <w:tc>
          <w:tcPr>
            <w:tcW w:w="3788" w:type="dxa"/>
            <w:shd w:val="clear" w:color="auto" w:fill="auto"/>
          </w:tcPr>
          <w:p w:rsidR="00C20A66" w:rsidRPr="003F48E8" w:rsidRDefault="00C20A66" w:rsidP="003F48E8">
            <w:pPr>
              <w:pStyle w:val="Prrafodelista"/>
              <w:spacing w:after="0" w:line="240" w:lineRule="auto"/>
              <w:ind w:left="0"/>
              <w:rPr>
                <w:rFonts w:ascii="Times New Roman" w:hAnsi="Times New Roman"/>
                <w:sz w:val="20"/>
                <w:szCs w:val="20"/>
              </w:rPr>
            </w:pPr>
            <w:r w:rsidRPr="003F48E8">
              <w:rPr>
                <w:rFonts w:ascii="Times New Roman" w:hAnsi="Times New Roman"/>
                <w:sz w:val="20"/>
                <w:szCs w:val="20"/>
              </w:rPr>
              <w:t>Técnicas de Prótesis Parcial Removible II (Base Plástica)</w:t>
            </w:r>
          </w:p>
        </w:tc>
        <w:tc>
          <w:tcPr>
            <w:tcW w:w="1000" w:type="dxa"/>
            <w:shd w:val="clear" w:color="auto" w:fill="auto"/>
            <w:vAlign w:val="center"/>
          </w:tcPr>
          <w:p w:rsidR="00C20A66" w:rsidRPr="003F48E8" w:rsidRDefault="00C20A66"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1</w:t>
            </w:r>
          </w:p>
        </w:tc>
        <w:tc>
          <w:tcPr>
            <w:tcW w:w="1094" w:type="dxa"/>
            <w:shd w:val="clear" w:color="auto" w:fill="auto"/>
            <w:vAlign w:val="center"/>
          </w:tcPr>
          <w:p w:rsidR="00C20A66" w:rsidRPr="003F48E8" w:rsidRDefault="00C20A66"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3</w:t>
            </w:r>
          </w:p>
        </w:tc>
        <w:tc>
          <w:tcPr>
            <w:tcW w:w="999" w:type="dxa"/>
            <w:shd w:val="clear" w:color="auto" w:fill="auto"/>
            <w:vAlign w:val="center"/>
          </w:tcPr>
          <w:p w:rsidR="00C20A66" w:rsidRPr="003F48E8" w:rsidRDefault="00C20A66"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4</w:t>
            </w:r>
          </w:p>
        </w:tc>
        <w:tc>
          <w:tcPr>
            <w:tcW w:w="909" w:type="dxa"/>
            <w:shd w:val="clear" w:color="auto" w:fill="auto"/>
            <w:vAlign w:val="center"/>
          </w:tcPr>
          <w:p w:rsidR="00C20A66" w:rsidRPr="003F48E8" w:rsidRDefault="00C20A66"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128</w:t>
            </w:r>
          </w:p>
        </w:tc>
      </w:tr>
      <w:tr w:rsidR="00C20A66" w:rsidRPr="003F48E8" w:rsidTr="00762DBE">
        <w:trPr>
          <w:jc w:val="center"/>
        </w:trPr>
        <w:tc>
          <w:tcPr>
            <w:tcW w:w="5397" w:type="dxa"/>
            <w:gridSpan w:val="3"/>
            <w:shd w:val="clear" w:color="auto" w:fill="BFBFBF" w:themeFill="background1" w:themeFillShade="BF"/>
          </w:tcPr>
          <w:p w:rsidR="00C20A66" w:rsidRPr="003F48E8" w:rsidRDefault="00C20A66" w:rsidP="003F48E8">
            <w:pPr>
              <w:pStyle w:val="Prrafodelista"/>
              <w:spacing w:after="0" w:line="240" w:lineRule="auto"/>
              <w:ind w:left="0"/>
              <w:rPr>
                <w:rFonts w:ascii="Times New Roman" w:hAnsi="Times New Roman"/>
                <w:b/>
                <w:i/>
                <w:sz w:val="20"/>
                <w:szCs w:val="20"/>
              </w:rPr>
            </w:pPr>
            <w:r w:rsidRPr="003F48E8">
              <w:rPr>
                <w:rFonts w:ascii="Times New Roman" w:hAnsi="Times New Roman"/>
                <w:b/>
                <w:i/>
                <w:sz w:val="20"/>
                <w:szCs w:val="20"/>
              </w:rPr>
              <w:t>Total de Horas Año (T.H.A.)</w:t>
            </w:r>
          </w:p>
        </w:tc>
        <w:tc>
          <w:tcPr>
            <w:tcW w:w="1000" w:type="dxa"/>
            <w:shd w:val="clear" w:color="auto" w:fill="BFBFBF" w:themeFill="background1" w:themeFillShade="BF"/>
          </w:tcPr>
          <w:p w:rsidR="00C20A66" w:rsidRPr="003F48E8" w:rsidRDefault="00C20A66"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9</w:t>
            </w:r>
          </w:p>
        </w:tc>
        <w:tc>
          <w:tcPr>
            <w:tcW w:w="1094" w:type="dxa"/>
            <w:shd w:val="clear" w:color="auto" w:fill="BFBFBF" w:themeFill="background1" w:themeFillShade="BF"/>
          </w:tcPr>
          <w:p w:rsidR="00C20A66" w:rsidRPr="003F48E8" w:rsidRDefault="00C20A66"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9</w:t>
            </w:r>
          </w:p>
        </w:tc>
        <w:tc>
          <w:tcPr>
            <w:tcW w:w="999" w:type="dxa"/>
            <w:shd w:val="clear" w:color="auto" w:fill="BFBFBF" w:themeFill="background1" w:themeFillShade="BF"/>
          </w:tcPr>
          <w:p w:rsidR="00C20A66" w:rsidRPr="003F48E8" w:rsidRDefault="00C20A66"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18</w:t>
            </w:r>
          </w:p>
        </w:tc>
        <w:tc>
          <w:tcPr>
            <w:tcW w:w="909" w:type="dxa"/>
            <w:shd w:val="clear" w:color="auto" w:fill="BFBFBF" w:themeFill="background1" w:themeFillShade="BF"/>
          </w:tcPr>
          <w:p w:rsidR="00C20A66" w:rsidRPr="003F48E8" w:rsidRDefault="00C20A66" w:rsidP="003F48E8">
            <w:pPr>
              <w:pStyle w:val="Prrafodelista"/>
              <w:spacing w:after="0" w:line="240" w:lineRule="auto"/>
              <w:ind w:left="0"/>
              <w:jc w:val="center"/>
              <w:rPr>
                <w:rFonts w:ascii="Times New Roman" w:hAnsi="Times New Roman"/>
                <w:b/>
                <w:i/>
                <w:sz w:val="20"/>
                <w:szCs w:val="20"/>
              </w:rPr>
            </w:pPr>
            <w:r w:rsidRPr="003F48E8">
              <w:rPr>
                <w:rFonts w:ascii="Times New Roman" w:hAnsi="Times New Roman"/>
                <w:b/>
                <w:i/>
                <w:sz w:val="20"/>
                <w:szCs w:val="20"/>
              </w:rPr>
              <w:t>576</w:t>
            </w:r>
          </w:p>
        </w:tc>
      </w:tr>
      <w:tr w:rsidR="00333A39" w:rsidRPr="003F48E8" w:rsidTr="00333A39">
        <w:trPr>
          <w:jc w:val="center"/>
        </w:trPr>
        <w:tc>
          <w:tcPr>
            <w:tcW w:w="921" w:type="dxa"/>
            <w:vMerge w:val="restart"/>
            <w:shd w:val="clear" w:color="auto" w:fill="auto"/>
            <w:vAlign w:val="center"/>
          </w:tcPr>
          <w:p w:rsidR="00333A39" w:rsidRPr="003F48E8" w:rsidRDefault="00333A39" w:rsidP="003F48E8">
            <w:pPr>
              <w:pStyle w:val="Prrafodelista"/>
              <w:tabs>
                <w:tab w:val="left" w:pos="993"/>
              </w:tabs>
              <w:spacing w:after="0" w:line="240" w:lineRule="auto"/>
              <w:ind w:left="0"/>
              <w:jc w:val="center"/>
              <w:rPr>
                <w:rFonts w:ascii="Times New Roman" w:hAnsi="Times New Roman"/>
                <w:b/>
                <w:sz w:val="20"/>
                <w:szCs w:val="20"/>
              </w:rPr>
            </w:pPr>
            <w:r w:rsidRPr="003F48E8">
              <w:rPr>
                <w:rFonts w:ascii="Times New Roman" w:hAnsi="Times New Roman"/>
                <w:b/>
                <w:sz w:val="20"/>
                <w:szCs w:val="20"/>
              </w:rPr>
              <w:t>4º</w:t>
            </w:r>
          </w:p>
        </w:tc>
        <w:tc>
          <w:tcPr>
            <w:tcW w:w="688" w:type="dxa"/>
            <w:shd w:val="clear" w:color="auto" w:fill="auto"/>
            <w:vAlign w:val="center"/>
          </w:tcPr>
          <w:p w:rsidR="00333A39" w:rsidRPr="003F48E8" w:rsidRDefault="00333A39"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401</w:t>
            </w:r>
          </w:p>
        </w:tc>
        <w:tc>
          <w:tcPr>
            <w:tcW w:w="3788" w:type="dxa"/>
            <w:shd w:val="clear" w:color="auto" w:fill="auto"/>
          </w:tcPr>
          <w:p w:rsidR="00333A39" w:rsidRPr="003F48E8" w:rsidRDefault="00333A39" w:rsidP="003F48E8">
            <w:pPr>
              <w:pStyle w:val="Prrafodelista"/>
              <w:spacing w:after="0" w:line="240" w:lineRule="auto"/>
              <w:ind w:left="0"/>
              <w:rPr>
                <w:rFonts w:ascii="Times New Roman" w:hAnsi="Times New Roman"/>
                <w:sz w:val="20"/>
                <w:szCs w:val="20"/>
              </w:rPr>
            </w:pPr>
            <w:r w:rsidRPr="003F48E8">
              <w:rPr>
                <w:rFonts w:ascii="Times New Roman" w:hAnsi="Times New Roman"/>
                <w:sz w:val="20"/>
                <w:szCs w:val="20"/>
              </w:rPr>
              <w:t>Cerámica Dental</w:t>
            </w:r>
          </w:p>
        </w:tc>
        <w:tc>
          <w:tcPr>
            <w:tcW w:w="1000" w:type="dxa"/>
            <w:shd w:val="clear" w:color="auto" w:fill="auto"/>
            <w:vAlign w:val="center"/>
          </w:tcPr>
          <w:p w:rsidR="00333A39" w:rsidRPr="003F48E8" w:rsidRDefault="00333A39"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2</w:t>
            </w:r>
          </w:p>
        </w:tc>
        <w:tc>
          <w:tcPr>
            <w:tcW w:w="1094" w:type="dxa"/>
            <w:shd w:val="clear" w:color="auto" w:fill="auto"/>
            <w:vAlign w:val="center"/>
          </w:tcPr>
          <w:p w:rsidR="00333A39" w:rsidRPr="003F48E8" w:rsidRDefault="00333A39"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6</w:t>
            </w:r>
          </w:p>
        </w:tc>
        <w:tc>
          <w:tcPr>
            <w:tcW w:w="999" w:type="dxa"/>
            <w:shd w:val="clear" w:color="auto" w:fill="auto"/>
            <w:vAlign w:val="center"/>
          </w:tcPr>
          <w:p w:rsidR="00333A39" w:rsidRPr="003F48E8" w:rsidRDefault="00333A39"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8</w:t>
            </w:r>
          </w:p>
        </w:tc>
        <w:tc>
          <w:tcPr>
            <w:tcW w:w="909" w:type="dxa"/>
            <w:shd w:val="clear" w:color="auto" w:fill="auto"/>
            <w:vAlign w:val="center"/>
          </w:tcPr>
          <w:p w:rsidR="00333A39" w:rsidRPr="003F48E8" w:rsidRDefault="00333A39"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256</w:t>
            </w:r>
          </w:p>
        </w:tc>
      </w:tr>
      <w:tr w:rsidR="00333A39" w:rsidRPr="003F48E8" w:rsidTr="000D3075">
        <w:trPr>
          <w:jc w:val="center"/>
        </w:trPr>
        <w:tc>
          <w:tcPr>
            <w:tcW w:w="921" w:type="dxa"/>
            <w:vMerge/>
            <w:shd w:val="clear" w:color="auto" w:fill="auto"/>
          </w:tcPr>
          <w:p w:rsidR="00333A39" w:rsidRPr="003F48E8" w:rsidRDefault="00333A39" w:rsidP="003F48E8">
            <w:pPr>
              <w:pStyle w:val="Prrafodelista"/>
              <w:tabs>
                <w:tab w:val="left" w:pos="993"/>
              </w:tabs>
              <w:spacing w:after="0" w:line="240" w:lineRule="auto"/>
              <w:ind w:left="0"/>
              <w:jc w:val="center"/>
              <w:rPr>
                <w:rFonts w:ascii="Times New Roman" w:hAnsi="Times New Roman"/>
                <w:b/>
                <w:sz w:val="20"/>
                <w:szCs w:val="20"/>
              </w:rPr>
            </w:pPr>
          </w:p>
        </w:tc>
        <w:tc>
          <w:tcPr>
            <w:tcW w:w="688" w:type="dxa"/>
            <w:shd w:val="clear" w:color="auto" w:fill="auto"/>
            <w:vAlign w:val="center"/>
          </w:tcPr>
          <w:p w:rsidR="00333A39" w:rsidRPr="003F48E8" w:rsidRDefault="00333A39"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402</w:t>
            </w:r>
          </w:p>
        </w:tc>
        <w:tc>
          <w:tcPr>
            <w:tcW w:w="3788" w:type="dxa"/>
            <w:shd w:val="clear" w:color="auto" w:fill="auto"/>
          </w:tcPr>
          <w:p w:rsidR="00333A39" w:rsidRPr="003F48E8" w:rsidRDefault="00333A39" w:rsidP="003F48E8">
            <w:pPr>
              <w:pStyle w:val="Prrafodelista"/>
              <w:spacing w:after="0" w:line="240" w:lineRule="auto"/>
              <w:ind w:left="0"/>
              <w:rPr>
                <w:rFonts w:ascii="Times New Roman" w:hAnsi="Times New Roman"/>
                <w:sz w:val="20"/>
                <w:szCs w:val="20"/>
              </w:rPr>
            </w:pPr>
            <w:r w:rsidRPr="003F48E8">
              <w:rPr>
                <w:rFonts w:ascii="Times New Roman" w:hAnsi="Times New Roman"/>
                <w:sz w:val="20"/>
                <w:szCs w:val="20"/>
              </w:rPr>
              <w:t xml:space="preserve">Inglés Técnico </w:t>
            </w:r>
          </w:p>
        </w:tc>
        <w:tc>
          <w:tcPr>
            <w:tcW w:w="1000" w:type="dxa"/>
            <w:shd w:val="clear" w:color="auto" w:fill="auto"/>
            <w:vAlign w:val="center"/>
          </w:tcPr>
          <w:p w:rsidR="00333A39" w:rsidRPr="003F48E8" w:rsidRDefault="00333A39"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2</w:t>
            </w:r>
          </w:p>
        </w:tc>
        <w:tc>
          <w:tcPr>
            <w:tcW w:w="1094" w:type="dxa"/>
            <w:shd w:val="clear" w:color="auto" w:fill="auto"/>
            <w:vAlign w:val="center"/>
          </w:tcPr>
          <w:p w:rsidR="00333A39" w:rsidRPr="003F48E8" w:rsidRDefault="00333A39"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w:t>
            </w:r>
          </w:p>
        </w:tc>
        <w:tc>
          <w:tcPr>
            <w:tcW w:w="999" w:type="dxa"/>
            <w:shd w:val="clear" w:color="auto" w:fill="auto"/>
            <w:vAlign w:val="center"/>
          </w:tcPr>
          <w:p w:rsidR="00333A39" w:rsidRPr="003F48E8" w:rsidRDefault="00333A39"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2</w:t>
            </w:r>
          </w:p>
        </w:tc>
        <w:tc>
          <w:tcPr>
            <w:tcW w:w="909" w:type="dxa"/>
            <w:shd w:val="clear" w:color="auto" w:fill="auto"/>
            <w:vAlign w:val="center"/>
          </w:tcPr>
          <w:p w:rsidR="00333A39" w:rsidRPr="003F48E8" w:rsidRDefault="00333A39"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64</w:t>
            </w:r>
          </w:p>
        </w:tc>
      </w:tr>
      <w:tr w:rsidR="00333A39" w:rsidRPr="003F48E8" w:rsidTr="000D3075">
        <w:trPr>
          <w:jc w:val="center"/>
        </w:trPr>
        <w:tc>
          <w:tcPr>
            <w:tcW w:w="921" w:type="dxa"/>
            <w:vMerge/>
            <w:shd w:val="clear" w:color="auto" w:fill="auto"/>
          </w:tcPr>
          <w:p w:rsidR="00333A39" w:rsidRPr="003F48E8" w:rsidRDefault="00333A39" w:rsidP="003F48E8">
            <w:pPr>
              <w:pStyle w:val="Prrafodelista"/>
              <w:tabs>
                <w:tab w:val="left" w:pos="993"/>
              </w:tabs>
              <w:spacing w:after="0" w:line="240" w:lineRule="auto"/>
              <w:ind w:left="0"/>
              <w:jc w:val="center"/>
              <w:rPr>
                <w:rFonts w:ascii="Times New Roman" w:hAnsi="Times New Roman"/>
                <w:b/>
                <w:sz w:val="20"/>
                <w:szCs w:val="20"/>
              </w:rPr>
            </w:pPr>
          </w:p>
        </w:tc>
        <w:tc>
          <w:tcPr>
            <w:tcW w:w="688" w:type="dxa"/>
            <w:shd w:val="clear" w:color="auto" w:fill="auto"/>
            <w:vAlign w:val="center"/>
          </w:tcPr>
          <w:p w:rsidR="00333A39" w:rsidRPr="003F48E8" w:rsidRDefault="00333A39"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403</w:t>
            </w:r>
          </w:p>
        </w:tc>
        <w:tc>
          <w:tcPr>
            <w:tcW w:w="3788" w:type="dxa"/>
            <w:shd w:val="clear" w:color="auto" w:fill="auto"/>
          </w:tcPr>
          <w:p w:rsidR="00333A39" w:rsidRPr="003F48E8" w:rsidRDefault="00333A39" w:rsidP="003F48E8">
            <w:pPr>
              <w:pStyle w:val="Prrafodelista"/>
              <w:spacing w:after="0" w:line="240" w:lineRule="auto"/>
              <w:ind w:left="0"/>
              <w:rPr>
                <w:rFonts w:ascii="Times New Roman" w:hAnsi="Times New Roman"/>
                <w:sz w:val="20"/>
                <w:szCs w:val="20"/>
              </w:rPr>
            </w:pPr>
            <w:r w:rsidRPr="003F48E8">
              <w:rPr>
                <w:rFonts w:ascii="Times New Roman" w:hAnsi="Times New Roman"/>
                <w:sz w:val="20"/>
                <w:szCs w:val="20"/>
              </w:rPr>
              <w:t>Metodología de la Investigación II</w:t>
            </w:r>
          </w:p>
        </w:tc>
        <w:tc>
          <w:tcPr>
            <w:tcW w:w="1000" w:type="dxa"/>
            <w:shd w:val="clear" w:color="auto" w:fill="auto"/>
            <w:vAlign w:val="center"/>
          </w:tcPr>
          <w:p w:rsidR="00333A39" w:rsidRPr="003F48E8" w:rsidRDefault="00333A39"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3</w:t>
            </w:r>
          </w:p>
        </w:tc>
        <w:tc>
          <w:tcPr>
            <w:tcW w:w="1094" w:type="dxa"/>
            <w:shd w:val="clear" w:color="auto" w:fill="auto"/>
            <w:vAlign w:val="center"/>
          </w:tcPr>
          <w:p w:rsidR="00333A39" w:rsidRPr="003F48E8" w:rsidRDefault="00333A39"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w:t>
            </w:r>
          </w:p>
        </w:tc>
        <w:tc>
          <w:tcPr>
            <w:tcW w:w="999" w:type="dxa"/>
            <w:shd w:val="clear" w:color="auto" w:fill="auto"/>
            <w:vAlign w:val="center"/>
          </w:tcPr>
          <w:p w:rsidR="00333A39" w:rsidRPr="003F48E8" w:rsidRDefault="00333A39"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3</w:t>
            </w:r>
          </w:p>
        </w:tc>
        <w:tc>
          <w:tcPr>
            <w:tcW w:w="909" w:type="dxa"/>
            <w:shd w:val="clear" w:color="auto" w:fill="auto"/>
            <w:vAlign w:val="center"/>
          </w:tcPr>
          <w:p w:rsidR="00333A39" w:rsidRPr="003F48E8" w:rsidRDefault="00333A39"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96</w:t>
            </w:r>
          </w:p>
        </w:tc>
      </w:tr>
      <w:tr w:rsidR="00333A39" w:rsidRPr="003F48E8" w:rsidTr="000D3075">
        <w:trPr>
          <w:jc w:val="center"/>
        </w:trPr>
        <w:tc>
          <w:tcPr>
            <w:tcW w:w="921" w:type="dxa"/>
            <w:vMerge/>
            <w:shd w:val="clear" w:color="auto" w:fill="auto"/>
          </w:tcPr>
          <w:p w:rsidR="00333A39" w:rsidRPr="003F48E8" w:rsidRDefault="00333A39" w:rsidP="003F48E8">
            <w:pPr>
              <w:pStyle w:val="Prrafodelista"/>
              <w:tabs>
                <w:tab w:val="left" w:pos="993"/>
              </w:tabs>
              <w:spacing w:after="0" w:line="240" w:lineRule="auto"/>
              <w:ind w:left="0"/>
              <w:jc w:val="center"/>
              <w:rPr>
                <w:rFonts w:ascii="Times New Roman" w:hAnsi="Times New Roman"/>
                <w:b/>
                <w:sz w:val="20"/>
                <w:szCs w:val="20"/>
              </w:rPr>
            </w:pPr>
          </w:p>
        </w:tc>
        <w:tc>
          <w:tcPr>
            <w:tcW w:w="688" w:type="dxa"/>
            <w:shd w:val="clear" w:color="auto" w:fill="auto"/>
            <w:vAlign w:val="center"/>
          </w:tcPr>
          <w:p w:rsidR="00333A39" w:rsidRPr="003F48E8" w:rsidRDefault="00333A39"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404</w:t>
            </w:r>
          </w:p>
        </w:tc>
        <w:tc>
          <w:tcPr>
            <w:tcW w:w="3788" w:type="dxa"/>
            <w:shd w:val="clear" w:color="auto" w:fill="auto"/>
          </w:tcPr>
          <w:p w:rsidR="00333A39" w:rsidRPr="003F48E8" w:rsidRDefault="00333A39" w:rsidP="003F48E8">
            <w:pPr>
              <w:pStyle w:val="Prrafodelista"/>
              <w:spacing w:after="0" w:line="240" w:lineRule="auto"/>
              <w:ind w:left="0"/>
              <w:rPr>
                <w:rFonts w:ascii="Times New Roman" w:hAnsi="Times New Roman"/>
                <w:sz w:val="20"/>
                <w:szCs w:val="20"/>
              </w:rPr>
            </w:pPr>
            <w:r w:rsidRPr="003F48E8">
              <w:rPr>
                <w:rFonts w:ascii="Times New Roman" w:hAnsi="Times New Roman"/>
                <w:sz w:val="20"/>
                <w:szCs w:val="20"/>
              </w:rPr>
              <w:t>Prótesis sobre implantes</w:t>
            </w:r>
          </w:p>
        </w:tc>
        <w:tc>
          <w:tcPr>
            <w:tcW w:w="1000" w:type="dxa"/>
            <w:shd w:val="clear" w:color="auto" w:fill="auto"/>
            <w:vAlign w:val="center"/>
          </w:tcPr>
          <w:p w:rsidR="00333A39" w:rsidRPr="003F48E8" w:rsidRDefault="00333A39"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2</w:t>
            </w:r>
          </w:p>
        </w:tc>
        <w:tc>
          <w:tcPr>
            <w:tcW w:w="1094" w:type="dxa"/>
            <w:shd w:val="clear" w:color="auto" w:fill="auto"/>
            <w:vAlign w:val="center"/>
          </w:tcPr>
          <w:p w:rsidR="00333A39" w:rsidRPr="003F48E8" w:rsidRDefault="00333A39"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4</w:t>
            </w:r>
          </w:p>
        </w:tc>
        <w:tc>
          <w:tcPr>
            <w:tcW w:w="999" w:type="dxa"/>
            <w:shd w:val="clear" w:color="auto" w:fill="auto"/>
            <w:vAlign w:val="center"/>
          </w:tcPr>
          <w:p w:rsidR="00333A39" w:rsidRPr="003F48E8" w:rsidRDefault="00333A39" w:rsidP="003F48E8">
            <w:pPr>
              <w:pStyle w:val="Prrafodelista"/>
              <w:tabs>
                <w:tab w:val="left" w:pos="993"/>
              </w:tabs>
              <w:spacing w:after="0" w:line="240" w:lineRule="auto"/>
              <w:ind w:left="0"/>
              <w:jc w:val="center"/>
              <w:rPr>
                <w:rFonts w:ascii="Times New Roman" w:hAnsi="Times New Roman"/>
                <w:sz w:val="20"/>
                <w:szCs w:val="20"/>
              </w:rPr>
            </w:pPr>
            <w:r w:rsidRPr="003F48E8">
              <w:rPr>
                <w:rFonts w:ascii="Times New Roman" w:hAnsi="Times New Roman"/>
                <w:sz w:val="20"/>
                <w:szCs w:val="20"/>
              </w:rPr>
              <w:t>6</w:t>
            </w:r>
          </w:p>
        </w:tc>
        <w:tc>
          <w:tcPr>
            <w:tcW w:w="909" w:type="dxa"/>
            <w:shd w:val="clear" w:color="auto" w:fill="auto"/>
            <w:vAlign w:val="center"/>
          </w:tcPr>
          <w:p w:rsidR="00333A39" w:rsidRPr="003F48E8" w:rsidRDefault="00333A39"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192</w:t>
            </w:r>
          </w:p>
        </w:tc>
      </w:tr>
      <w:tr w:rsidR="00333A39" w:rsidRPr="003F48E8" w:rsidTr="00762DBE">
        <w:trPr>
          <w:jc w:val="center"/>
        </w:trPr>
        <w:tc>
          <w:tcPr>
            <w:tcW w:w="5397" w:type="dxa"/>
            <w:gridSpan w:val="3"/>
            <w:shd w:val="clear" w:color="auto" w:fill="BFBFBF" w:themeFill="background1" w:themeFillShade="BF"/>
          </w:tcPr>
          <w:p w:rsidR="00333A39" w:rsidRPr="003F48E8" w:rsidRDefault="00333A39" w:rsidP="003F48E8">
            <w:pPr>
              <w:pStyle w:val="Prrafodelista"/>
              <w:spacing w:after="0" w:line="240" w:lineRule="auto"/>
              <w:ind w:left="0"/>
              <w:rPr>
                <w:rFonts w:ascii="Times New Roman" w:hAnsi="Times New Roman"/>
                <w:b/>
                <w:i/>
                <w:sz w:val="20"/>
                <w:szCs w:val="20"/>
              </w:rPr>
            </w:pPr>
            <w:r w:rsidRPr="003F48E8">
              <w:rPr>
                <w:rFonts w:ascii="Times New Roman" w:hAnsi="Times New Roman"/>
                <w:b/>
                <w:i/>
                <w:sz w:val="20"/>
                <w:szCs w:val="20"/>
              </w:rPr>
              <w:t>Total de Horas Año (T.H.A.)</w:t>
            </w:r>
          </w:p>
        </w:tc>
        <w:tc>
          <w:tcPr>
            <w:tcW w:w="1000" w:type="dxa"/>
            <w:shd w:val="clear" w:color="auto" w:fill="BFBFBF" w:themeFill="background1" w:themeFillShade="BF"/>
          </w:tcPr>
          <w:p w:rsidR="00333A39" w:rsidRPr="003F48E8" w:rsidRDefault="00333A39"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9</w:t>
            </w:r>
          </w:p>
        </w:tc>
        <w:tc>
          <w:tcPr>
            <w:tcW w:w="1094" w:type="dxa"/>
            <w:shd w:val="clear" w:color="auto" w:fill="BFBFBF" w:themeFill="background1" w:themeFillShade="BF"/>
          </w:tcPr>
          <w:p w:rsidR="00333A39" w:rsidRPr="003F48E8" w:rsidRDefault="00333A39"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10</w:t>
            </w:r>
          </w:p>
        </w:tc>
        <w:tc>
          <w:tcPr>
            <w:tcW w:w="999" w:type="dxa"/>
            <w:shd w:val="clear" w:color="auto" w:fill="BFBFBF" w:themeFill="background1" w:themeFillShade="BF"/>
          </w:tcPr>
          <w:p w:rsidR="00333A39" w:rsidRPr="003F48E8" w:rsidRDefault="00333A39" w:rsidP="003F48E8">
            <w:pPr>
              <w:pStyle w:val="Prrafodelista"/>
              <w:tabs>
                <w:tab w:val="left" w:pos="993"/>
              </w:tabs>
              <w:spacing w:after="0" w:line="240" w:lineRule="auto"/>
              <w:ind w:left="0"/>
              <w:jc w:val="center"/>
              <w:rPr>
                <w:rFonts w:ascii="Times New Roman" w:hAnsi="Times New Roman"/>
                <w:b/>
                <w:i/>
                <w:sz w:val="20"/>
                <w:szCs w:val="20"/>
              </w:rPr>
            </w:pPr>
            <w:r w:rsidRPr="003F48E8">
              <w:rPr>
                <w:rFonts w:ascii="Times New Roman" w:hAnsi="Times New Roman"/>
                <w:b/>
                <w:i/>
                <w:sz w:val="20"/>
                <w:szCs w:val="20"/>
              </w:rPr>
              <w:t>19</w:t>
            </w:r>
          </w:p>
        </w:tc>
        <w:tc>
          <w:tcPr>
            <w:tcW w:w="909" w:type="dxa"/>
            <w:shd w:val="clear" w:color="auto" w:fill="BFBFBF" w:themeFill="background1" w:themeFillShade="BF"/>
          </w:tcPr>
          <w:p w:rsidR="00333A39" w:rsidRPr="003F48E8" w:rsidRDefault="00333A39" w:rsidP="003F48E8">
            <w:pPr>
              <w:pStyle w:val="Prrafodelista"/>
              <w:spacing w:after="0" w:line="240" w:lineRule="auto"/>
              <w:ind w:left="0"/>
              <w:jc w:val="center"/>
              <w:rPr>
                <w:rFonts w:ascii="Times New Roman" w:hAnsi="Times New Roman"/>
                <w:b/>
                <w:i/>
                <w:sz w:val="20"/>
                <w:szCs w:val="20"/>
              </w:rPr>
            </w:pPr>
            <w:r w:rsidRPr="003F48E8">
              <w:rPr>
                <w:rFonts w:ascii="Times New Roman" w:hAnsi="Times New Roman"/>
                <w:b/>
                <w:i/>
                <w:sz w:val="20"/>
                <w:szCs w:val="20"/>
              </w:rPr>
              <w:t>608</w:t>
            </w:r>
          </w:p>
        </w:tc>
      </w:tr>
    </w:tbl>
    <w:p w:rsidR="00893385" w:rsidRPr="003F48E8" w:rsidRDefault="00893385" w:rsidP="003F48E8">
      <w:pPr>
        <w:pStyle w:val="Prrafodelista"/>
        <w:tabs>
          <w:tab w:val="left" w:pos="993"/>
        </w:tabs>
        <w:spacing w:after="0" w:line="240" w:lineRule="auto"/>
        <w:ind w:left="0"/>
        <w:jc w:val="center"/>
        <w:rPr>
          <w:rFonts w:ascii="Times New Roman" w:hAnsi="Times New Roman"/>
          <w:b/>
          <w:i/>
          <w:sz w:val="20"/>
          <w:szCs w:val="20"/>
        </w:rPr>
      </w:pPr>
    </w:p>
    <w:tbl>
      <w:tblPr>
        <w:tblStyle w:val="Tablaconcuadrcula"/>
        <w:tblW w:w="9399" w:type="dxa"/>
        <w:jc w:val="center"/>
        <w:shd w:val="clear" w:color="auto" w:fill="BFBFBF" w:themeFill="background1" w:themeFillShade="BF"/>
        <w:tblLook w:val="04A0" w:firstRow="1" w:lastRow="0" w:firstColumn="1" w:lastColumn="0" w:noHBand="0" w:noVBand="1"/>
      </w:tblPr>
      <w:tblGrid>
        <w:gridCol w:w="7491"/>
        <w:gridCol w:w="1908"/>
      </w:tblGrid>
      <w:tr w:rsidR="00D420C6" w:rsidRPr="003F48E8" w:rsidTr="00762DBE">
        <w:trPr>
          <w:jc w:val="center"/>
        </w:trPr>
        <w:tc>
          <w:tcPr>
            <w:tcW w:w="7491" w:type="dxa"/>
            <w:shd w:val="clear" w:color="auto" w:fill="auto"/>
            <w:vAlign w:val="center"/>
          </w:tcPr>
          <w:p w:rsidR="00D420C6" w:rsidRPr="003F48E8" w:rsidRDefault="00D420C6" w:rsidP="003F48E8">
            <w:pPr>
              <w:pStyle w:val="Prrafodelista"/>
              <w:tabs>
                <w:tab w:val="left" w:pos="993"/>
              </w:tabs>
              <w:spacing w:after="0" w:line="240" w:lineRule="auto"/>
              <w:ind w:left="0"/>
              <w:rPr>
                <w:rFonts w:ascii="Times New Roman" w:hAnsi="Times New Roman"/>
                <w:sz w:val="20"/>
                <w:szCs w:val="20"/>
              </w:rPr>
            </w:pPr>
            <w:r w:rsidRPr="003F48E8">
              <w:rPr>
                <w:rFonts w:ascii="Times New Roman" w:hAnsi="Times New Roman"/>
                <w:sz w:val="20"/>
                <w:szCs w:val="20"/>
              </w:rPr>
              <w:t>Carga Horaria Teórica y Práctica de Licenciatura</w:t>
            </w:r>
          </w:p>
        </w:tc>
        <w:tc>
          <w:tcPr>
            <w:tcW w:w="1908" w:type="dxa"/>
            <w:shd w:val="clear" w:color="auto" w:fill="auto"/>
          </w:tcPr>
          <w:p w:rsidR="00D420C6" w:rsidRPr="003F48E8" w:rsidRDefault="00D420C6"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2496 Hs</w:t>
            </w:r>
          </w:p>
        </w:tc>
      </w:tr>
      <w:tr w:rsidR="00D420C6" w:rsidRPr="003F48E8" w:rsidTr="00762DBE">
        <w:trPr>
          <w:jc w:val="center"/>
        </w:trPr>
        <w:tc>
          <w:tcPr>
            <w:tcW w:w="7491" w:type="dxa"/>
            <w:shd w:val="clear" w:color="auto" w:fill="auto"/>
            <w:vAlign w:val="center"/>
          </w:tcPr>
          <w:p w:rsidR="00D420C6" w:rsidRPr="003F48E8" w:rsidRDefault="00D420C6" w:rsidP="003F48E8">
            <w:pPr>
              <w:pStyle w:val="Prrafodelista"/>
              <w:tabs>
                <w:tab w:val="left" w:pos="993"/>
              </w:tabs>
              <w:spacing w:after="0" w:line="240" w:lineRule="auto"/>
              <w:ind w:left="0"/>
              <w:rPr>
                <w:rFonts w:ascii="Times New Roman" w:hAnsi="Times New Roman"/>
                <w:sz w:val="20"/>
                <w:szCs w:val="20"/>
              </w:rPr>
            </w:pPr>
            <w:r w:rsidRPr="003F48E8">
              <w:rPr>
                <w:rFonts w:ascii="Times New Roman" w:hAnsi="Times New Roman"/>
                <w:sz w:val="20"/>
                <w:szCs w:val="20"/>
              </w:rPr>
              <w:t>Trabajo de Conclusión de Carrera de Grado</w:t>
            </w:r>
          </w:p>
        </w:tc>
        <w:tc>
          <w:tcPr>
            <w:tcW w:w="1908" w:type="dxa"/>
            <w:shd w:val="clear" w:color="auto" w:fill="auto"/>
          </w:tcPr>
          <w:p w:rsidR="00D420C6" w:rsidRPr="003F48E8" w:rsidRDefault="00D420C6"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128 Hs</w:t>
            </w:r>
          </w:p>
        </w:tc>
      </w:tr>
      <w:tr w:rsidR="00D420C6" w:rsidRPr="003F48E8" w:rsidTr="00762DBE">
        <w:trPr>
          <w:jc w:val="center"/>
        </w:trPr>
        <w:tc>
          <w:tcPr>
            <w:tcW w:w="7491" w:type="dxa"/>
            <w:shd w:val="clear" w:color="auto" w:fill="auto"/>
            <w:vAlign w:val="center"/>
          </w:tcPr>
          <w:p w:rsidR="00D420C6" w:rsidRPr="003F48E8" w:rsidRDefault="00D420C6" w:rsidP="003F48E8">
            <w:pPr>
              <w:pStyle w:val="Prrafodelista"/>
              <w:tabs>
                <w:tab w:val="left" w:pos="993"/>
              </w:tabs>
              <w:spacing w:after="0" w:line="240" w:lineRule="auto"/>
              <w:ind w:left="0"/>
              <w:rPr>
                <w:rFonts w:ascii="Times New Roman" w:hAnsi="Times New Roman"/>
                <w:sz w:val="20"/>
                <w:szCs w:val="20"/>
              </w:rPr>
            </w:pPr>
            <w:r w:rsidRPr="003F48E8">
              <w:rPr>
                <w:rFonts w:ascii="Times New Roman" w:hAnsi="Times New Roman"/>
                <w:sz w:val="20"/>
                <w:szCs w:val="20"/>
              </w:rPr>
              <w:t>Actividades de Extensión</w:t>
            </w:r>
          </w:p>
        </w:tc>
        <w:tc>
          <w:tcPr>
            <w:tcW w:w="1908" w:type="dxa"/>
            <w:shd w:val="clear" w:color="auto" w:fill="auto"/>
          </w:tcPr>
          <w:p w:rsidR="00D420C6" w:rsidRPr="003F48E8" w:rsidRDefault="00D420C6" w:rsidP="003F48E8">
            <w:pPr>
              <w:pStyle w:val="Prrafodelista"/>
              <w:spacing w:after="0" w:line="240" w:lineRule="auto"/>
              <w:ind w:left="0"/>
              <w:jc w:val="center"/>
              <w:rPr>
                <w:rFonts w:ascii="Times New Roman" w:hAnsi="Times New Roman"/>
                <w:sz w:val="20"/>
                <w:szCs w:val="20"/>
              </w:rPr>
            </w:pPr>
            <w:r w:rsidRPr="003F48E8">
              <w:rPr>
                <w:rFonts w:ascii="Times New Roman" w:hAnsi="Times New Roman"/>
                <w:sz w:val="20"/>
                <w:szCs w:val="20"/>
              </w:rPr>
              <w:t>80 Hs</w:t>
            </w:r>
          </w:p>
        </w:tc>
      </w:tr>
      <w:tr w:rsidR="00D420C6" w:rsidRPr="003F48E8" w:rsidTr="00D420C6">
        <w:trPr>
          <w:jc w:val="center"/>
        </w:trPr>
        <w:tc>
          <w:tcPr>
            <w:tcW w:w="7491" w:type="dxa"/>
            <w:shd w:val="clear" w:color="auto" w:fill="BFBFBF" w:themeFill="background1" w:themeFillShade="BF"/>
            <w:vAlign w:val="center"/>
          </w:tcPr>
          <w:p w:rsidR="00D420C6" w:rsidRPr="003F48E8" w:rsidRDefault="00D420C6" w:rsidP="003F48E8">
            <w:pPr>
              <w:pStyle w:val="Prrafodelista"/>
              <w:tabs>
                <w:tab w:val="left" w:pos="993"/>
              </w:tabs>
              <w:spacing w:after="0" w:line="240" w:lineRule="auto"/>
              <w:ind w:left="0"/>
              <w:rPr>
                <w:rFonts w:ascii="Times New Roman" w:hAnsi="Times New Roman"/>
                <w:b/>
                <w:i/>
                <w:sz w:val="20"/>
                <w:szCs w:val="20"/>
              </w:rPr>
            </w:pPr>
            <w:r w:rsidRPr="003F48E8">
              <w:rPr>
                <w:rFonts w:ascii="Times New Roman" w:hAnsi="Times New Roman"/>
                <w:b/>
                <w:i/>
                <w:sz w:val="20"/>
                <w:szCs w:val="20"/>
              </w:rPr>
              <w:t>Total Carga Horaria Carrera de Grado (Licenciatura en Prótesis Dental)</w:t>
            </w:r>
          </w:p>
        </w:tc>
        <w:tc>
          <w:tcPr>
            <w:tcW w:w="1908" w:type="dxa"/>
            <w:shd w:val="clear" w:color="auto" w:fill="BFBFBF" w:themeFill="background1" w:themeFillShade="BF"/>
          </w:tcPr>
          <w:p w:rsidR="00D420C6" w:rsidRPr="003F48E8" w:rsidRDefault="00D420C6" w:rsidP="003F48E8">
            <w:pPr>
              <w:pStyle w:val="Prrafodelista"/>
              <w:spacing w:after="0" w:line="240" w:lineRule="auto"/>
              <w:ind w:left="0"/>
              <w:jc w:val="center"/>
              <w:rPr>
                <w:rFonts w:ascii="Times New Roman" w:hAnsi="Times New Roman"/>
                <w:b/>
                <w:sz w:val="20"/>
                <w:szCs w:val="20"/>
              </w:rPr>
            </w:pPr>
            <w:r w:rsidRPr="003F48E8">
              <w:rPr>
                <w:rFonts w:ascii="Times New Roman" w:hAnsi="Times New Roman"/>
                <w:b/>
                <w:sz w:val="20"/>
                <w:szCs w:val="20"/>
              </w:rPr>
              <w:t>2704 Hs</w:t>
            </w:r>
          </w:p>
        </w:tc>
      </w:tr>
    </w:tbl>
    <w:p w:rsidR="003F48E8" w:rsidRPr="003F48E8" w:rsidRDefault="003F48E8" w:rsidP="003F48E8">
      <w:pPr>
        <w:pStyle w:val="Prrafodelista"/>
        <w:tabs>
          <w:tab w:val="left" w:pos="993"/>
        </w:tabs>
        <w:spacing w:after="0" w:line="240" w:lineRule="auto"/>
        <w:ind w:left="0"/>
        <w:jc w:val="center"/>
        <w:rPr>
          <w:rFonts w:ascii="Times New Roman" w:hAnsi="Times New Roman"/>
          <w:b/>
          <w:i/>
          <w:sz w:val="20"/>
          <w:szCs w:val="20"/>
        </w:rPr>
      </w:pPr>
    </w:p>
    <w:p w:rsidR="00FE025B" w:rsidRPr="008D5753" w:rsidRDefault="00FE025B" w:rsidP="008D5753">
      <w:pPr>
        <w:pStyle w:val="Prrafodelista"/>
        <w:tabs>
          <w:tab w:val="left" w:pos="993"/>
        </w:tabs>
        <w:spacing w:after="0" w:line="240" w:lineRule="auto"/>
        <w:ind w:left="0"/>
        <w:jc w:val="center"/>
        <w:rPr>
          <w:rFonts w:ascii="Times New Roman" w:hAnsi="Times New Roman"/>
          <w:b/>
          <w:i/>
          <w:sz w:val="20"/>
          <w:szCs w:val="20"/>
        </w:rPr>
      </w:pPr>
      <w:r w:rsidRPr="008D5753">
        <w:rPr>
          <w:rFonts w:ascii="Times New Roman" w:hAnsi="Times New Roman"/>
          <w:b/>
          <w:i/>
          <w:sz w:val="20"/>
          <w:szCs w:val="20"/>
        </w:rPr>
        <w:t>TÍTULO IX</w:t>
      </w:r>
    </w:p>
    <w:p w:rsidR="00D26B16" w:rsidRPr="008D5753" w:rsidRDefault="00D26B16" w:rsidP="008D5753">
      <w:pPr>
        <w:pStyle w:val="Prrafodelista"/>
        <w:tabs>
          <w:tab w:val="left" w:pos="993"/>
        </w:tabs>
        <w:spacing w:after="0" w:line="240" w:lineRule="auto"/>
        <w:ind w:left="0"/>
        <w:jc w:val="center"/>
        <w:rPr>
          <w:rFonts w:ascii="Times New Roman" w:hAnsi="Times New Roman"/>
          <w:b/>
          <w:i/>
          <w:sz w:val="20"/>
          <w:szCs w:val="20"/>
        </w:rPr>
      </w:pPr>
      <w:r w:rsidRPr="008D5753">
        <w:rPr>
          <w:rFonts w:ascii="Times New Roman" w:hAnsi="Times New Roman"/>
          <w:b/>
          <w:i/>
          <w:sz w:val="20"/>
          <w:szCs w:val="20"/>
        </w:rPr>
        <w:t>REGLAMENTO DE EVALUACIÓN DEL PROCESO – ENSEÑANZA – APRENDIZAJE (PEA)</w:t>
      </w:r>
    </w:p>
    <w:p w:rsidR="00D26B16" w:rsidRPr="008D5753" w:rsidRDefault="00D26B16" w:rsidP="008D5753">
      <w:pPr>
        <w:pStyle w:val="Prrafodelista"/>
        <w:tabs>
          <w:tab w:val="left" w:pos="993"/>
        </w:tabs>
        <w:spacing w:after="0" w:line="240" w:lineRule="auto"/>
        <w:ind w:left="0"/>
        <w:jc w:val="center"/>
        <w:rPr>
          <w:rFonts w:ascii="Times New Roman" w:hAnsi="Times New Roman"/>
          <w:b/>
          <w:i/>
          <w:sz w:val="20"/>
          <w:szCs w:val="20"/>
        </w:rPr>
      </w:pPr>
    </w:p>
    <w:p w:rsidR="00FE025B" w:rsidRPr="008D5753" w:rsidRDefault="00FE025B" w:rsidP="008D5753">
      <w:pPr>
        <w:pStyle w:val="Prrafodelista"/>
        <w:tabs>
          <w:tab w:val="left" w:pos="993"/>
        </w:tabs>
        <w:spacing w:after="0" w:line="240" w:lineRule="auto"/>
        <w:ind w:left="0"/>
        <w:jc w:val="center"/>
        <w:rPr>
          <w:rFonts w:ascii="Times New Roman" w:hAnsi="Times New Roman"/>
          <w:b/>
          <w:i/>
          <w:sz w:val="20"/>
          <w:szCs w:val="20"/>
        </w:rPr>
      </w:pPr>
      <w:r w:rsidRPr="008D5753">
        <w:rPr>
          <w:rFonts w:ascii="Times New Roman" w:hAnsi="Times New Roman"/>
          <w:b/>
          <w:i/>
          <w:sz w:val="20"/>
          <w:szCs w:val="20"/>
        </w:rPr>
        <w:t>SECCIÓN I</w:t>
      </w:r>
    </w:p>
    <w:p w:rsidR="00FE025B" w:rsidRPr="008D5753" w:rsidRDefault="00FE025B" w:rsidP="008D5753">
      <w:pPr>
        <w:pStyle w:val="Prrafodelista"/>
        <w:tabs>
          <w:tab w:val="left" w:pos="993"/>
        </w:tabs>
        <w:spacing w:after="0" w:line="240" w:lineRule="auto"/>
        <w:ind w:left="0"/>
        <w:jc w:val="center"/>
        <w:rPr>
          <w:rFonts w:ascii="Times New Roman" w:hAnsi="Times New Roman"/>
          <w:b/>
          <w:i/>
          <w:sz w:val="20"/>
          <w:szCs w:val="20"/>
        </w:rPr>
      </w:pPr>
      <w:r w:rsidRPr="008D5753">
        <w:rPr>
          <w:rFonts w:ascii="Times New Roman" w:hAnsi="Times New Roman"/>
          <w:b/>
          <w:i/>
          <w:sz w:val="20"/>
          <w:szCs w:val="20"/>
        </w:rPr>
        <w:t>DEL AÑO ACADÉMICO</w:t>
      </w:r>
    </w:p>
    <w:p w:rsidR="00FE025B" w:rsidRPr="008D5753" w:rsidRDefault="00FE025B" w:rsidP="008D5753">
      <w:pPr>
        <w:pStyle w:val="Prrafodelista"/>
        <w:tabs>
          <w:tab w:val="left" w:pos="993"/>
        </w:tabs>
        <w:spacing w:after="0" w:line="240" w:lineRule="auto"/>
        <w:ind w:left="0"/>
        <w:jc w:val="both"/>
        <w:rPr>
          <w:rFonts w:ascii="Times New Roman" w:hAnsi="Times New Roman"/>
          <w:sz w:val="20"/>
          <w:szCs w:val="20"/>
        </w:rPr>
      </w:pPr>
    </w:p>
    <w:p w:rsidR="00FE025B" w:rsidRPr="008D5753" w:rsidRDefault="00D26B16"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8D5753">
        <w:rPr>
          <w:rFonts w:ascii="Times New Roman" w:hAnsi="Times New Roman"/>
          <w:sz w:val="20"/>
          <w:szCs w:val="20"/>
        </w:rPr>
        <w:t>El desarrollo de las actividades áulicas en la Facultad de Odontología de la UNC</w:t>
      </w:r>
      <w:r w:rsidR="00FE025B" w:rsidRPr="008D5753">
        <w:rPr>
          <w:rFonts w:ascii="Times New Roman" w:hAnsi="Times New Roman"/>
          <w:sz w:val="20"/>
          <w:szCs w:val="20"/>
        </w:rPr>
        <w:t xml:space="preserve">, comenzarán </w:t>
      </w:r>
      <w:r w:rsidR="007136E0" w:rsidRPr="008D5753">
        <w:rPr>
          <w:rFonts w:ascii="Times New Roman" w:hAnsi="Times New Roman"/>
          <w:sz w:val="20"/>
          <w:szCs w:val="20"/>
        </w:rPr>
        <w:t xml:space="preserve">en el mes de Marzo y se </w:t>
      </w:r>
      <w:r w:rsidR="00FE025B" w:rsidRPr="008D5753">
        <w:rPr>
          <w:rFonts w:ascii="Times New Roman" w:hAnsi="Times New Roman"/>
          <w:sz w:val="20"/>
          <w:szCs w:val="20"/>
        </w:rPr>
        <w:t>clausurar</w:t>
      </w:r>
      <w:r w:rsidR="007136E0" w:rsidRPr="008D5753">
        <w:rPr>
          <w:rFonts w:ascii="Times New Roman" w:hAnsi="Times New Roman"/>
          <w:sz w:val="20"/>
          <w:szCs w:val="20"/>
        </w:rPr>
        <w:t>á</w:t>
      </w:r>
      <w:r w:rsidR="00FE025B" w:rsidRPr="008D5753">
        <w:rPr>
          <w:rFonts w:ascii="Times New Roman" w:hAnsi="Times New Roman"/>
          <w:sz w:val="20"/>
          <w:szCs w:val="20"/>
        </w:rPr>
        <w:t>n el último día hábil del mes de Octubre de cada año, pudiendo ser modificadas las mismas por el Consejo Directivo</w:t>
      </w:r>
      <w:r w:rsidR="007136E0" w:rsidRPr="008D5753">
        <w:rPr>
          <w:rFonts w:ascii="Times New Roman" w:hAnsi="Times New Roman"/>
          <w:sz w:val="20"/>
          <w:szCs w:val="20"/>
        </w:rPr>
        <w:t xml:space="preserve"> de la FACULTAD</w:t>
      </w:r>
      <w:r w:rsidR="00FE025B" w:rsidRPr="008D5753">
        <w:rPr>
          <w:rFonts w:ascii="Times New Roman" w:hAnsi="Times New Roman"/>
          <w:sz w:val="20"/>
          <w:szCs w:val="20"/>
        </w:rPr>
        <w:t>.</w:t>
      </w:r>
    </w:p>
    <w:p w:rsidR="001E6DB5" w:rsidRPr="008D5753" w:rsidRDefault="001E6DB5" w:rsidP="008D5753">
      <w:pPr>
        <w:pStyle w:val="Prrafodelista"/>
        <w:tabs>
          <w:tab w:val="left" w:pos="993"/>
        </w:tabs>
        <w:spacing w:after="0" w:line="240" w:lineRule="auto"/>
        <w:ind w:left="0"/>
        <w:jc w:val="both"/>
        <w:rPr>
          <w:rFonts w:ascii="Times New Roman" w:hAnsi="Times New Roman"/>
          <w:sz w:val="20"/>
          <w:szCs w:val="20"/>
        </w:rPr>
      </w:pPr>
    </w:p>
    <w:p w:rsidR="00FE025B" w:rsidRPr="008D5753" w:rsidRDefault="001E6DB5" w:rsidP="008D5753">
      <w:pPr>
        <w:pStyle w:val="Prrafodelista"/>
        <w:tabs>
          <w:tab w:val="left" w:pos="993"/>
        </w:tabs>
        <w:spacing w:after="0" w:line="240" w:lineRule="auto"/>
        <w:ind w:left="0"/>
        <w:jc w:val="center"/>
        <w:rPr>
          <w:rFonts w:ascii="Times New Roman" w:hAnsi="Times New Roman"/>
          <w:b/>
          <w:i/>
          <w:sz w:val="20"/>
          <w:szCs w:val="20"/>
        </w:rPr>
      </w:pPr>
      <w:r w:rsidRPr="008D5753">
        <w:rPr>
          <w:rFonts w:ascii="Times New Roman" w:hAnsi="Times New Roman"/>
          <w:b/>
          <w:i/>
          <w:sz w:val="20"/>
          <w:szCs w:val="20"/>
        </w:rPr>
        <w:t>SECCIÓN</w:t>
      </w:r>
      <w:r w:rsidR="00FE025B" w:rsidRPr="008D5753">
        <w:rPr>
          <w:rFonts w:ascii="Times New Roman" w:hAnsi="Times New Roman"/>
          <w:b/>
          <w:i/>
          <w:sz w:val="20"/>
          <w:szCs w:val="20"/>
        </w:rPr>
        <w:t xml:space="preserve"> II</w:t>
      </w:r>
    </w:p>
    <w:p w:rsidR="00FE025B" w:rsidRPr="008D5753" w:rsidRDefault="00FE025B" w:rsidP="008D5753">
      <w:pPr>
        <w:pStyle w:val="Prrafodelista"/>
        <w:tabs>
          <w:tab w:val="left" w:pos="993"/>
        </w:tabs>
        <w:spacing w:after="0" w:line="240" w:lineRule="auto"/>
        <w:ind w:left="0"/>
        <w:jc w:val="center"/>
        <w:rPr>
          <w:rFonts w:ascii="Times New Roman" w:hAnsi="Times New Roman"/>
          <w:b/>
          <w:i/>
          <w:sz w:val="20"/>
          <w:szCs w:val="20"/>
        </w:rPr>
      </w:pPr>
      <w:r w:rsidRPr="008D5753">
        <w:rPr>
          <w:rFonts w:ascii="Times New Roman" w:hAnsi="Times New Roman"/>
          <w:b/>
          <w:i/>
          <w:sz w:val="20"/>
          <w:szCs w:val="20"/>
        </w:rPr>
        <w:t>REGLAMENTO DE EVALUACIÓN</w:t>
      </w:r>
    </w:p>
    <w:p w:rsidR="00FE025B" w:rsidRPr="008D5753" w:rsidRDefault="00FE025B" w:rsidP="008D5753">
      <w:pPr>
        <w:pStyle w:val="Prrafodelista"/>
        <w:tabs>
          <w:tab w:val="left" w:pos="993"/>
        </w:tabs>
        <w:spacing w:after="0" w:line="240" w:lineRule="auto"/>
        <w:ind w:left="0"/>
        <w:jc w:val="center"/>
        <w:rPr>
          <w:rFonts w:ascii="Times New Roman" w:hAnsi="Times New Roman"/>
          <w:b/>
          <w:i/>
          <w:sz w:val="20"/>
          <w:szCs w:val="20"/>
        </w:rPr>
      </w:pPr>
      <w:r w:rsidRPr="008D5753">
        <w:rPr>
          <w:rFonts w:ascii="Times New Roman" w:hAnsi="Times New Roman"/>
          <w:b/>
          <w:i/>
          <w:sz w:val="20"/>
          <w:szCs w:val="20"/>
        </w:rPr>
        <w:t>CAPITULO I</w:t>
      </w:r>
    </w:p>
    <w:p w:rsidR="00FE025B" w:rsidRPr="008D5753" w:rsidRDefault="00FE025B"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8D5753">
        <w:rPr>
          <w:rFonts w:ascii="Times New Roman" w:hAnsi="Times New Roman"/>
          <w:b/>
          <w:sz w:val="20"/>
          <w:szCs w:val="20"/>
        </w:rPr>
        <w:t>Objetivos:</w:t>
      </w:r>
      <w:r w:rsidR="001E6DB5" w:rsidRPr="008D5753">
        <w:rPr>
          <w:rFonts w:ascii="Times New Roman" w:hAnsi="Times New Roman"/>
          <w:b/>
          <w:sz w:val="20"/>
          <w:szCs w:val="20"/>
        </w:rPr>
        <w:t xml:space="preserve"> </w:t>
      </w:r>
      <w:r w:rsidRPr="008D5753">
        <w:rPr>
          <w:rFonts w:ascii="Times New Roman" w:hAnsi="Times New Roman"/>
          <w:sz w:val="20"/>
          <w:szCs w:val="20"/>
        </w:rPr>
        <w:t>El presente Reglamento tiene los siguientes objetivos:</w:t>
      </w:r>
    </w:p>
    <w:p w:rsidR="00FE025B" w:rsidRPr="008D5753" w:rsidRDefault="00172A60" w:rsidP="006054DA">
      <w:pPr>
        <w:pStyle w:val="Prrafodelista"/>
        <w:numPr>
          <w:ilvl w:val="0"/>
          <w:numId w:val="27"/>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Buscar el ordenamiento y la orientación de las actividades académicas y el aprovechamiento del Proceso – E</w:t>
      </w:r>
      <w:r w:rsidR="00FE025B" w:rsidRPr="008D5753">
        <w:rPr>
          <w:rFonts w:ascii="Times New Roman" w:hAnsi="Times New Roman"/>
          <w:sz w:val="20"/>
          <w:szCs w:val="20"/>
        </w:rPr>
        <w:t>nseñanza</w:t>
      </w:r>
      <w:r w:rsidRPr="008D5753">
        <w:rPr>
          <w:rFonts w:ascii="Times New Roman" w:hAnsi="Times New Roman"/>
          <w:sz w:val="20"/>
          <w:szCs w:val="20"/>
        </w:rPr>
        <w:t xml:space="preserve"> – A</w:t>
      </w:r>
      <w:r w:rsidR="00FE025B" w:rsidRPr="008D5753">
        <w:rPr>
          <w:rFonts w:ascii="Times New Roman" w:hAnsi="Times New Roman"/>
          <w:sz w:val="20"/>
          <w:szCs w:val="20"/>
        </w:rPr>
        <w:t xml:space="preserve">prendizaje </w:t>
      </w:r>
      <w:r w:rsidR="006315E2" w:rsidRPr="008D5753">
        <w:rPr>
          <w:rFonts w:ascii="Times New Roman" w:hAnsi="Times New Roman"/>
          <w:sz w:val="20"/>
          <w:szCs w:val="20"/>
        </w:rPr>
        <w:t xml:space="preserve">(PEA), unificando criterios de valoración </w:t>
      </w:r>
      <w:r w:rsidR="00FE025B" w:rsidRPr="008D5753">
        <w:rPr>
          <w:rFonts w:ascii="Times New Roman" w:hAnsi="Times New Roman"/>
          <w:sz w:val="20"/>
          <w:szCs w:val="20"/>
        </w:rPr>
        <w:t>a través de un documento que defina pautas claras</w:t>
      </w:r>
      <w:r w:rsidR="006315E2" w:rsidRPr="008D5753">
        <w:rPr>
          <w:rFonts w:ascii="Times New Roman" w:hAnsi="Times New Roman"/>
          <w:sz w:val="20"/>
          <w:szCs w:val="20"/>
        </w:rPr>
        <w:t>,</w:t>
      </w:r>
      <w:r w:rsidR="00FE025B" w:rsidRPr="008D5753">
        <w:rPr>
          <w:rFonts w:ascii="Times New Roman" w:hAnsi="Times New Roman"/>
          <w:sz w:val="20"/>
          <w:szCs w:val="20"/>
        </w:rPr>
        <w:t xml:space="preserve"> precisas </w:t>
      </w:r>
      <w:r w:rsidR="006315E2" w:rsidRPr="008D5753">
        <w:rPr>
          <w:rFonts w:ascii="Times New Roman" w:hAnsi="Times New Roman"/>
          <w:sz w:val="20"/>
          <w:szCs w:val="20"/>
        </w:rPr>
        <w:t xml:space="preserve">e indicadores pertinentes </w:t>
      </w:r>
      <w:r w:rsidR="00FE025B" w:rsidRPr="008D5753">
        <w:rPr>
          <w:rFonts w:ascii="Times New Roman" w:hAnsi="Times New Roman"/>
          <w:sz w:val="20"/>
          <w:szCs w:val="20"/>
        </w:rPr>
        <w:t>a ser aplicadas por el cuerpo Docente de la Institución</w:t>
      </w:r>
      <w:r w:rsidR="006315E2" w:rsidRPr="008D5753">
        <w:rPr>
          <w:rFonts w:ascii="Times New Roman" w:hAnsi="Times New Roman"/>
          <w:sz w:val="20"/>
          <w:szCs w:val="20"/>
        </w:rPr>
        <w:t xml:space="preserve">, facilitando tanto </w:t>
      </w:r>
      <w:r w:rsidR="00FE025B" w:rsidRPr="008D5753">
        <w:rPr>
          <w:rFonts w:ascii="Times New Roman" w:hAnsi="Times New Roman"/>
          <w:sz w:val="20"/>
          <w:szCs w:val="20"/>
        </w:rPr>
        <w:t xml:space="preserve">al estudiante como al </w:t>
      </w:r>
      <w:r w:rsidR="006315E2" w:rsidRPr="008D5753">
        <w:rPr>
          <w:rFonts w:ascii="Times New Roman" w:hAnsi="Times New Roman"/>
          <w:sz w:val="20"/>
          <w:szCs w:val="20"/>
        </w:rPr>
        <w:t xml:space="preserve">Docente </w:t>
      </w:r>
      <w:r w:rsidR="00FE025B" w:rsidRPr="008D5753">
        <w:rPr>
          <w:rFonts w:ascii="Times New Roman" w:hAnsi="Times New Roman"/>
          <w:sz w:val="20"/>
          <w:szCs w:val="20"/>
        </w:rPr>
        <w:t>el ordenamiento que garantice la objetividad de la evaluación.</w:t>
      </w:r>
    </w:p>
    <w:p w:rsidR="00FE025B" w:rsidRPr="008D5753" w:rsidRDefault="00FE025B" w:rsidP="008D5753">
      <w:pPr>
        <w:pStyle w:val="Prrafodelista"/>
        <w:tabs>
          <w:tab w:val="left" w:pos="993"/>
        </w:tabs>
        <w:spacing w:after="0" w:line="240" w:lineRule="auto"/>
        <w:ind w:left="0"/>
        <w:jc w:val="both"/>
        <w:rPr>
          <w:rFonts w:ascii="Times New Roman" w:hAnsi="Times New Roman"/>
          <w:sz w:val="20"/>
          <w:szCs w:val="20"/>
        </w:rPr>
      </w:pPr>
    </w:p>
    <w:p w:rsidR="00FE025B" w:rsidRPr="008D5753" w:rsidRDefault="009B4651"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8D5753">
        <w:rPr>
          <w:rFonts w:ascii="Times New Roman" w:hAnsi="Times New Roman"/>
          <w:b/>
          <w:sz w:val="20"/>
          <w:szCs w:val="20"/>
        </w:rPr>
        <w:t xml:space="preserve">Marco Conceptual: </w:t>
      </w:r>
      <w:r w:rsidRPr="008D5753">
        <w:rPr>
          <w:rFonts w:ascii="Times New Roman" w:hAnsi="Times New Roman"/>
          <w:sz w:val="20"/>
          <w:szCs w:val="20"/>
        </w:rPr>
        <w:t>La evaluación</w:t>
      </w:r>
    </w:p>
    <w:p w:rsidR="009B4651" w:rsidRPr="008D5753" w:rsidRDefault="009B4651" w:rsidP="006054DA">
      <w:pPr>
        <w:pStyle w:val="Prrafodelista"/>
        <w:numPr>
          <w:ilvl w:val="0"/>
          <w:numId w:val="28"/>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 xml:space="preserve">La evaluación de los aprendizajes apunta a la evaluación de las competencias para el logro del Perfil de Egreso. Se realiza mediante pruebas escritas, orales o teórico – prácticas, trabajos individuales, grupales, investigaciones, ejercicios prácticos de taller, de laboratorio, de campo, estudio de casos, resolución </w:t>
      </w:r>
      <w:r w:rsidR="001C2617" w:rsidRPr="008D5753">
        <w:rPr>
          <w:rFonts w:ascii="Times New Roman" w:hAnsi="Times New Roman"/>
          <w:sz w:val="20"/>
          <w:szCs w:val="20"/>
        </w:rPr>
        <w:t xml:space="preserve">de problemas, evaluación en la Pre-Clínica, en la Clínica y cualquier actividad probatoria que establezca </w:t>
      </w:r>
      <w:r w:rsidR="00EB0909" w:rsidRPr="008D5753">
        <w:rPr>
          <w:rFonts w:ascii="Times New Roman" w:hAnsi="Times New Roman"/>
          <w:sz w:val="20"/>
          <w:szCs w:val="20"/>
        </w:rPr>
        <w:t>la asignatura conforme a la naturaleza y capacidad</w:t>
      </w:r>
      <w:r w:rsidR="00EC2E5A" w:rsidRPr="008D5753">
        <w:rPr>
          <w:rFonts w:ascii="Times New Roman" w:hAnsi="Times New Roman"/>
          <w:sz w:val="20"/>
          <w:szCs w:val="20"/>
        </w:rPr>
        <w:t xml:space="preserve">es que se pretendan desarrollar. </w:t>
      </w:r>
    </w:p>
    <w:p w:rsidR="00612E43" w:rsidRPr="008D5753" w:rsidRDefault="00612E43" w:rsidP="008D5753">
      <w:pPr>
        <w:tabs>
          <w:tab w:val="left" w:pos="993"/>
        </w:tabs>
        <w:ind w:left="360"/>
        <w:jc w:val="both"/>
        <w:rPr>
          <w:sz w:val="20"/>
          <w:szCs w:val="20"/>
        </w:rPr>
      </w:pPr>
    </w:p>
    <w:p w:rsidR="00482DEE" w:rsidRPr="008D5753" w:rsidRDefault="00612E43" w:rsidP="006054DA">
      <w:pPr>
        <w:pStyle w:val="Prrafodelista"/>
        <w:numPr>
          <w:ilvl w:val="0"/>
          <w:numId w:val="28"/>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Los aspectos en los cuales el estudiante debe ser evaluado en forma permanente, son tres:</w:t>
      </w:r>
    </w:p>
    <w:p w:rsidR="00482DEE" w:rsidRPr="008D5753" w:rsidRDefault="00FE025B" w:rsidP="006054DA">
      <w:pPr>
        <w:pStyle w:val="Prrafodelista"/>
        <w:numPr>
          <w:ilvl w:val="1"/>
          <w:numId w:val="28"/>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Cognoscitivo</w:t>
      </w:r>
    </w:p>
    <w:p w:rsidR="00482DEE" w:rsidRPr="008D5753" w:rsidRDefault="00FE025B" w:rsidP="006054DA">
      <w:pPr>
        <w:pStyle w:val="Prrafodelista"/>
        <w:numPr>
          <w:ilvl w:val="1"/>
          <w:numId w:val="28"/>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Psicomotor</w:t>
      </w:r>
    </w:p>
    <w:p w:rsidR="00FE025B" w:rsidRPr="008D5753" w:rsidRDefault="00FE025B" w:rsidP="006054DA">
      <w:pPr>
        <w:pStyle w:val="Prrafodelista"/>
        <w:numPr>
          <w:ilvl w:val="1"/>
          <w:numId w:val="28"/>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Actitudinal</w:t>
      </w:r>
    </w:p>
    <w:p w:rsidR="00FE025B" w:rsidRPr="008D5753" w:rsidRDefault="00FE025B" w:rsidP="008D5753">
      <w:pPr>
        <w:pStyle w:val="Prrafodelista"/>
        <w:tabs>
          <w:tab w:val="left" w:pos="993"/>
        </w:tabs>
        <w:spacing w:after="0" w:line="240" w:lineRule="auto"/>
        <w:ind w:left="0"/>
        <w:jc w:val="both"/>
        <w:rPr>
          <w:rFonts w:ascii="Times New Roman" w:hAnsi="Times New Roman"/>
          <w:sz w:val="20"/>
          <w:szCs w:val="20"/>
        </w:rPr>
      </w:pPr>
    </w:p>
    <w:p w:rsidR="00A90B1B" w:rsidRPr="008D5753" w:rsidRDefault="00FE025B" w:rsidP="006054DA">
      <w:pPr>
        <w:pStyle w:val="Prrafodelista"/>
        <w:numPr>
          <w:ilvl w:val="0"/>
          <w:numId w:val="28"/>
        </w:numPr>
        <w:tabs>
          <w:tab w:val="left" w:pos="993"/>
        </w:tabs>
        <w:spacing w:after="0" w:line="240" w:lineRule="auto"/>
        <w:jc w:val="both"/>
        <w:rPr>
          <w:rFonts w:ascii="Times New Roman" w:hAnsi="Times New Roman"/>
          <w:sz w:val="20"/>
          <w:szCs w:val="20"/>
        </w:rPr>
      </w:pPr>
      <w:r w:rsidRPr="008D5753">
        <w:rPr>
          <w:rFonts w:ascii="Times New Roman" w:hAnsi="Times New Roman"/>
          <w:b/>
          <w:sz w:val="20"/>
          <w:szCs w:val="20"/>
        </w:rPr>
        <w:t>El aspecto Cognoscitivo</w:t>
      </w:r>
      <w:r w:rsidRPr="008D5753">
        <w:rPr>
          <w:rFonts w:ascii="Times New Roman" w:hAnsi="Times New Roman"/>
          <w:sz w:val="20"/>
          <w:szCs w:val="20"/>
        </w:rPr>
        <w:t xml:space="preserve"> valora los conocimientos básicos adquiridos en la materia. Se refiere a la Teoría (datos, conceptos, principios y generalizaciones).</w:t>
      </w:r>
    </w:p>
    <w:p w:rsidR="00A90B1B" w:rsidRPr="008D5753" w:rsidRDefault="00A90B1B" w:rsidP="008D5753">
      <w:pPr>
        <w:pStyle w:val="Prrafodelista"/>
        <w:tabs>
          <w:tab w:val="left" w:pos="993"/>
        </w:tabs>
        <w:spacing w:after="0" w:line="240" w:lineRule="auto"/>
        <w:jc w:val="both"/>
        <w:rPr>
          <w:rFonts w:ascii="Times New Roman" w:hAnsi="Times New Roman"/>
          <w:sz w:val="20"/>
          <w:szCs w:val="20"/>
        </w:rPr>
      </w:pPr>
    </w:p>
    <w:p w:rsidR="00B42B34" w:rsidRPr="008D5753" w:rsidRDefault="00FE025B" w:rsidP="006054DA">
      <w:pPr>
        <w:pStyle w:val="Prrafodelista"/>
        <w:numPr>
          <w:ilvl w:val="0"/>
          <w:numId w:val="28"/>
        </w:numPr>
        <w:tabs>
          <w:tab w:val="left" w:pos="993"/>
        </w:tabs>
        <w:spacing w:after="0" w:line="240" w:lineRule="auto"/>
        <w:jc w:val="both"/>
        <w:rPr>
          <w:rFonts w:ascii="Times New Roman" w:hAnsi="Times New Roman"/>
          <w:sz w:val="20"/>
          <w:szCs w:val="20"/>
        </w:rPr>
      </w:pPr>
      <w:r w:rsidRPr="008D5753">
        <w:rPr>
          <w:rFonts w:ascii="Times New Roman" w:hAnsi="Times New Roman"/>
          <w:b/>
          <w:sz w:val="20"/>
          <w:szCs w:val="20"/>
        </w:rPr>
        <w:t>El aspecto Psicomotor</w:t>
      </w:r>
      <w:r w:rsidRPr="008D5753">
        <w:rPr>
          <w:rFonts w:ascii="Times New Roman" w:hAnsi="Times New Roman"/>
          <w:sz w:val="20"/>
          <w:szCs w:val="20"/>
        </w:rPr>
        <w:t xml:space="preserve"> valora las destrezas adquiridas, o sea las conductas que se realizan con </w:t>
      </w:r>
      <w:r w:rsidR="00A90B1B" w:rsidRPr="008D5753">
        <w:rPr>
          <w:rFonts w:ascii="Times New Roman" w:hAnsi="Times New Roman"/>
          <w:sz w:val="20"/>
          <w:szCs w:val="20"/>
        </w:rPr>
        <w:t xml:space="preserve">interés, </w:t>
      </w:r>
      <w:r w:rsidRPr="008D5753">
        <w:rPr>
          <w:rFonts w:ascii="Times New Roman" w:hAnsi="Times New Roman"/>
          <w:sz w:val="20"/>
          <w:szCs w:val="20"/>
        </w:rPr>
        <w:t>precisión, exactitud, facilidad y economía de esfuerzo y tiempo. Se refiere a la Práctica de ejecución o funcionales.</w:t>
      </w:r>
    </w:p>
    <w:p w:rsidR="00B42B34" w:rsidRPr="008D5753" w:rsidRDefault="00B42B34" w:rsidP="008D5753">
      <w:pPr>
        <w:pStyle w:val="Prrafodelista"/>
        <w:spacing w:after="0" w:line="240" w:lineRule="auto"/>
        <w:rPr>
          <w:rFonts w:ascii="Times New Roman" w:hAnsi="Times New Roman"/>
          <w:sz w:val="20"/>
          <w:szCs w:val="20"/>
        </w:rPr>
      </w:pPr>
    </w:p>
    <w:p w:rsidR="00B42B34" w:rsidRPr="008D5753" w:rsidRDefault="00FE025B" w:rsidP="006054DA">
      <w:pPr>
        <w:pStyle w:val="Prrafodelista"/>
        <w:numPr>
          <w:ilvl w:val="0"/>
          <w:numId w:val="28"/>
        </w:numPr>
        <w:tabs>
          <w:tab w:val="left" w:pos="993"/>
        </w:tabs>
        <w:spacing w:after="0" w:line="240" w:lineRule="auto"/>
        <w:jc w:val="both"/>
        <w:rPr>
          <w:rFonts w:ascii="Times New Roman" w:hAnsi="Times New Roman"/>
          <w:sz w:val="20"/>
          <w:szCs w:val="20"/>
        </w:rPr>
      </w:pPr>
      <w:r w:rsidRPr="008D5753">
        <w:rPr>
          <w:rFonts w:ascii="Times New Roman" w:hAnsi="Times New Roman"/>
          <w:b/>
          <w:sz w:val="20"/>
          <w:szCs w:val="20"/>
        </w:rPr>
        <w:t>El aspecto Actitudinal</w:t>
      </w:r>
      <w:r w:rsidRPr="008D5753">
        <w:rPr>
          <w:rFonts w:ascii="Times New Roman" w:hAnsi="Times New Roman"/>
          <w:sz w:val="20"/>
          <w:szCs w:val="20"/>
        </w:rPr>
        <w:t xml:space="preserve"> valora actitudes e intereses que demuestra el estudiante en cada materia.</w:t>
      </w:r>
    </w:p>
    <w:p w:rsidR="00B42B34" w:rsidRPr="008D5753" w:rsidRDefault="00B42B34" w:rsidP="008D5753">
      <w:pPr>
        <w:pStyle w:val="Prrafodelista"/>
        <w:spacing w:after="0" w:line="240" w:lineRule="auto"/>
        <w:rPr>
          <w:rFonts w:ascii="Times New Roman" w:hAnsi="Times New Roman"/>
          <w:sz w:val="20"/>
          <w:szCs w:val="20"/>
        </w:rPr>
      </w:pPr>
    </w:p>
    <w:p w:rsidR="009A2C11" w:rsidRPr="008D5753" w:rsidRDefault="00B42B34" w:rsidP="006054DA">
      <w:pPr>
        <w:pStyle w:val="Prrafodelista"/>
        <w:numPr>
          <w:ilvl w:val="0"/>
          <w:numId w:val="28"/>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 xml:space="preserve">Los tres aspectos, </w:t>
      </w:r>
      <w:r w:rsidR="00FE025B" w:rsidRPr="008D5753">
        <w:rPr>
          <w:rFonts w:ascii="Times New Roman" w:hAnsi="Times New Roman"/>
          <w:sz w:val="20"/>
          <w:szCs w:val="20"/>
        </w:rPr>
        <w:t xml:space="preserve">el Cognoscitivo y el Psicomotor </w:t>
      </w:r>
      <w:r w:rsidRPr="008D5753">
        <w:rPr>
          <w:rFonts w:ascii="Times New Roman" w:hAnsi="Times New Roman"/>
          <w:sz w:val="20"/>
          <w:szCs w:val="20"/>
        </w:rPr>
        <w:t xml:space="preserve">y el Actitudinal </w:t>
      </w:r>
      <w:r w:rsidR="00FE025B" w:rsidRPr="008D5753">
        <w:rPr>
          <w:rFonts w:ascii="Times New Roman" w:hAnsi="Times New Roman"/>
          <w:sz w:val="20"/>
          <w:szCs w:val="20"/>
        </w:rPr>
        <w:t>deben ser evaluados durante el año</w:t>
      </w:r>
      <w:r w:rsidRPr="008D5753">
        <w:rPr>
          <w:rFonts w:ascii="Times New Roman" w:hAnsi="Times New Roman"/>
          <w:sz w:val="20"/>
          <w:szCs w:val="20"/>
        </w:rPr>
        <w:t xml:space="preserve"> con carácter diagnóstico, formativo y </w:t>
      </w:r>
      <w:proofErr w:type="spellStart"/>
      <w:r w:rsidRPr="008D5753">
        <w:rPr>
          <w:rFonts w:ascii="Times New Roman" w:hAnsi="Times New Roman"/>
          <w:sz w:val="20"/>
          <w:szCs w:val="20"/>
        </w:rPr>
        <w:t>sumativo</w:t>
      </w:r>
      <w:proofErr w:type="spellEnd"/>
      <w:r w:rsidRPr="008D5753">
        <w:rPr>
          <w:rFonts w:ascii="Times New Roman" w:hAnsi="Times New Roman"/>
          <w:sz w:val="20"/>
          <w:szCs w:val="20"/>
        </w:rPr>
        <w:t>, según la concertación que se establezca entre los actores del proceso edu</w:t>
      </w:r>
      <w:r w:rsidR="009A2C11" w:rsidRPr="008D5753">
        <w:rPr>
          <w:rFonts w:ascii="Times New Roman" w:hAnsi="Times New Roman"/>
          <w:sz w:val="20"/>
          <w:szCs w:val="20"/>
        </w:rPr>
        <w:t xml:space="preserve">cativo (estudiantes y docentes). </w:t>
      </w:r>
    </w:p>
    <w:p w:rsidR="009A2C11" w:rsidRPr="008D5753" w:rsidRDefault="009A2C11" w:rsidP="008D5753">
      <w:pPr>
        <w:pStyle w:val="Prrafodelista"/>
        <w:spacing w:after="0" w:line="240" w:lineRule="auto"/>
        <w:rPr>
          <w:rFonts w:ascii="Times New Roman" w:hAnsi="Times New Roman"/>
          <w:sz w:val="20"/>
          <w:szCs w:val="20"/>
        </w:rPr>
      </w:pPr>
    </w:p>
    <w:p w:rsidR="009A2C11" w:rsidRPr="008D5753" w:rsidRDefault="009A2C11" w:rsidP="006054DA">
      <w:pPr>
        <w:pStyle w:val="Prrafodelista"/>
        <w:numPr>
          <w:ilvl w:val="0"/>
          <w:numId w:val="28"/>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Las pautas a ser consideradas para la evaluación actitudinal deben ser las siguientes:</w:t>
      </w:r>
    </w:p>
    <w:p w:rsidR="009A2C11" w:rsidRPr="008D5753" w:rsidRDefault="009A2C11" w:rsidP="006054DA">
      <w:pPr>
        <w:pStyle w:val="Prrafodelista"/>
        <w:numPr>
          <w:ilvl w:val="1"/>
          <w:numId w:val="28"/>
        </w:numPr>
        <w:tabs>
          <w:tab w:val="left" w:pos="993"/>
        </w:tabs>
        <w:spacing w:after="0" w:line="240" w:lineRule="auto"/>
        <w:jc w:val="both"/>
        <w:rPr>
          <w:rFonts w:ascii="Times New Roman" w:hAnsi="Times New Roman"/>
          <w:sz w:val="20"/>
          <w:szCs w:val="20"/>
        </w:rPr>
      </w:pPr>
      <w:r w:rsidRPr="008D5753">
        <w:rPr>
          <w:rFonts w:ascii="Times New Roman" w:hAnsi="Times New Roman"/>
          <w:b/>
          <w:sz w:val="20"/>
          <w:szCs w:val="20"/>
        </w:rPr>
        <w:t xml:space="preserve">Apariencia personal: </w:t>
      </w:r>
      <w:r w:rsidRPr="008D5753">
        <w:rPr>
          <w:rFonts w:ascii="Times New Roman" w:hAnsi="Times New Roman"/>
          <w:sz w:val="20"/>
          <w:szCs w:val="20"/>
        </w:rPr>
        <w:t>Presentación adecuada, postura correcta, decoro y uso adecuado del uniforme.</w:t>
      </w:r>
    </w:p>
    <w:p w:rsidR="009A2C11" w:rsidRPr="008D5753" w:rsidRDefault="009A2C11" w:rsidP="006054DA">
      <w:pPr>
        <w:pStyle w:val="Prrafodelista"/>
        <w:numPr>
          <w:ilvl w:val="1"/>
          <w:numId w:val="28"/>
        </w:numPr>
        <w:tabs>
          <w:tab w:val="left" w:pos="993"/>
        </w:tabs>
        <w:spacing w:after="0" w:line="240" w:lineRule="auto"/>
        <w:jc w:val="both"/>
        <w:rPr>
          <w:rFonts w:ascii="Times New Roman" w:hAnsi="Times New Roman"/>
          <w:sz w:val="20"/>
          <w:szCs w:val="20"/>
        </w:rPr>
      </w:pPr>
      <w:r w:rsidRPr="008D5753">
        <w:rPr>
          <w:rFonts w:ascii="Times New Roman" w:hAnsi="Times New Roman"/>
          <w:b/>
          <w:sz w:val="20"/>
          <w:szCs w:val="20"/>
        </w:rPr>
        <w:t>Perseverancia en el trabajo:</w:t>
      </w:r>
      <w:r w:rsidRPr="008D5753">
        <w:rPr>
          <w:rFonts w:ascii="Times New Roman" w:hAnsi="Times New Roman"/>
          <w:sz w:val="20"/>
          <w:szCs w:val="20"/>
        </w:rPr>
        <w:t xml:space="preserve"> Constancia, permanencia, empeño, voluntad, tenacidad.</w:t>
      </w:r>
    </w:p>
    <w:p w:rsidR="009A2C11" w:rsidRPr="008D5753" w:rsidRDefault="009A2C11" w:rsidP="006054DA">
      <w:pPr>
        <w:pStyle w:val="Prrafodelista"/>
        <w:numPr>
          <w:ilvl w:val="1"/>
          <w:numId w:val="28"/>
        </w:numPr>
        <w:tabs>
          <w:tab w:val="left" w:pos="993"/>
        </w:tabs>
        <w:spacing w:after="0" w:line="240" w:lineRule="auto"/>
        <w:jc w:val="both"/>
        <w:rPr>
          <w:rFonts w:ascii="Times New Roman" w:hAnsi="Times New Roman"/>
          <w:sz w:val="20"/>
          <w:szCs w:val="20"/>
        </w:rPr>
      </w:pPr>
      <w:r w:rsidRPr="008D5753">
        <w:rPr>
          <w:rFonts w:ascii="Times New Roman" w:hAnsi="Times New Roman"/>
          <w:b/>
          <w:sz w:val="20"/>
          <w:szCs w:val="20"/>
        </w:rPr>
        <w:t>Puntualidad:</w:t>
      </w:r>
      <w:r w:rsidRPr="008D5753">
        <w:rPr>
          <w:rFonts w:ascii="Times New Roman" w:hAnsi="Times New Roman"/>
          <w:sz w:val="20"/>
          <w:szCs w:val="20"/>
        </w:rPr>
        <w:t xml:space="preserve"> disciplina, formalidad, seriedad, exactitud, regularidad.</w:t>
      </w:r>
    </w:p>
    <w:p w:rsidR="009A2C11" w:rsidRPr="008D5753" w:rsidRDefault="009A2C11" w:rsidP="006054DA">
      <w:pPr>
        <w:pStyle w:val="Prrafodelista"/>
        <w:numPr>
          <w:ilvl w:val="1"/>
          <w:numId w:val="28"/>
        </w:numPr>
        <w:tabs>
          <w:tab w:val="left" w:pos="993"/>
        </w:tabs>
        <w:spacing w:after="0" w:line="240" w:lineRule="auto"/>
        <w:jc w:val="both"/>
        <w:rPr>
          <w:rFonts w:ascii="Times New Roman" w:hAnsi="Times New Roman"/>
          <w:sz w:val="20"/>
          <w:szCs w:val="20"/>
        </w:rPr>
      </w:pPr>
      <w:r w:rsidRPr="008D5753">
        <w:rPr>
          <w:rFonts w:ascii="Times New Roman" w:hAnsi="Times New Roman"/>
          <w:b/>
          <w:sz w:val="20"/>
          <w:szCs w:val="20"/>
        </w:rPr>
        <w:t>Responsabilidad:</w:t>
      </w:r>
      <w:r w:rsidRPr="008D5753">
        <w:rPr>
          <w:rFonts w:ascii="Times New Roman" w:hAnsi="Times New Roman"/>
          <w:sz w:val="20"/>
          <w:szCs w:val="20"/>
        </w:rPr>
        <w:t xml:space="preserve"> cumplimiento del deber, cordura, cuenta con materiales requeridos, interés en </w:t>
      </w:r>
      <w:proofErr w:type="spellStart"/>
      <w:r w:rsidRPr="008D5753">
        <w:rPr>
          <w:rFonts w:ascii="Times New Roman" w:hAnsi="Times New Roman"/>
          <w:sz w:val="20"/>
          <w:szCs w:val="20"/>
        </w:rPr>
        <w:t>al</w:t>
      </w:r>
      <w:proofErr w:type="spellEnd"/>
      <w:r w:rsidRPr="008D5753">
        <w:rPr>
          <w:rFonts w:ascii="Times New Roman" w:hAnsi="Times New Roman"/>
          <w:sz w:val="20"/>
          <w:szCs w:val="20"/>
        </w:rPr>
        <w:t xml:space="preserve"> actividad realizada.</w:t>
      </w:r>
    </w:p>
    <w:p w:rsidR="009A2C11" w:rsidRPr="008D5753" w:rsidRDefault="009A2C11" w:rsidP="006054DA">
      <w:pPr>
        <w:pStyle w:val="Prrafodelista"/>
        <w:numPr>
          <w:ilvl w:val="1"/>
          <w:numId w:val="28"/>
        </w:numPr>
        <w:tabs>
          <w:tab w:val="left" w:pos="993"/>
        </w:tabs>
        <w:spacing w:after="0" w:line="240" w:lineRule="auto"/>
        <w:jc w:val="both"/>
        <w:rPr>
          <w:rFonts w:ascii="Times New Roman" w:hAnsi="Times New Roman"/>
          <w:sz w:val="20"/>
          <w:szCs w:val="20"/>
        </w:rPr>
      </w:pPr>
      <w:r w:rsidRPr="008D5753">
        <w:rPr>
          <w:rFonts w:ascii="Times New Roman" w:hAnsi="Times New Roman"/>
          <w:b/>
          <w:sz w:val="20"/>
          <w:szCs w:val="20"/>
        </w:rPr>
        <w:t>Urbanidad:</w:t>
      </w:r>
      <w:r w:rsidRPr="008D5753">
        <w:rPr>
          <w:rFonts w:ascii="Times New Roman" w:hAnsi="Times New Roman"/>
          <w:sz w:val="20"/>
          <w:szCs w:val="20"/>
        </w:rPr>
        <w:t xml:space="preserve"> Cortesía, corrección, respecto, compañerismo, integración, apertura.</w:t>
      </w:r>
    </w:p>
    <w:p w:rsidR="009A2C11" w:rsidRPr="008D5753" w:rsidRDefault="009A2C11" w:rsidP="008D5753">
      <w:pPr>
        <w:pStyle w:val="Prrafodelista"/>
        <w:tabs>
          <w:tab w:val="left" w:pos="993"/>
        </w:tabs>
        <w:spacing w:after="0" w:line="240" w:lineRule="auto"/>
        <w:jc w:val="both"/>
        <w:rPr>
          <w:rFonts w:ascii="Times New Roman" w:hAnsi="Times New Roman"/>
          <w:sz w:val="20"/>
          <w:szCs w:val="20"/>
        </w:rPr>
      </w:pPr>
    </w:p>
    <w:p w:rsidR="00FE025B" w:rsidRPr="008D5753" w:rsidRDefault="009A2C11" w:rsidP="006054DA">
      <w:pPr>
        <w:pStyle w:val="Prrafodelista"/>
        <w:numPr>
          <w:ilvl w:val="0"/>
          <w:numId w:val="28"/>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 xml:space="preserve">El Promedio del Año (PA), se calificará con notas numéricas del </w:t>
      </w:r>
      <w:r w:rsidR="00FE025B" w:rsidRPr="008D5753">
        <w:rPr>
          <w:rFonts w:ascii="Times New Roman" w:hAnsi="Times New Roman"/>
          <w:sz w:val="20"/>
          <w:szCs w:val="20"/>
        </w:rPr>
        <w:t>1 al 5, tomando en consideración la siguiente escala:</w:t>
      </w:r>
    </w:p>
    <w:p w:rsidR="00FE025B" w:rsidRPr="008D5753" w:rsidRDefault="009A2C11" w:rsidP="008D5753">
      <w:pPr>
        <w:pStyle w:val="Prrafodelista"/>
        <w:tabs>
          <w:tab w:val="left" w:pos="993"/>
        </w:tabs>
        <w:spacing w:after="0" w:line="240" w:lineRule="auto"/>
        <w:ind w:left="0"/>
        <w:jc w:val="both"/>
        <w:rPr>
          <w:rFonts w:ascii="Times New Roman" w:hAnsi="Times New Roman"/>
          <w:sz w:val="20"/>
          <w:szCs w:val="20"/>
        </w:rPr>
      </w:pPr>
      <w:r w:rsidRPr="008D5753">
        <w:rPr>
          <w:rFonts w:ascii="Times New Roman" w:hAnsi="Times New Roman"/>
          <w:sz w:val="20"/>
          <w:szCs w:val="20"/>
        </w:rPr>
        <w:t xml:space="preserve"> </w:t>
      </w:r>
      <w:r w:rsidRPr="008D5753">
        <w:rPr>
          <w:rFonts w:ascii="Times New Roman" w:hAnsi="Times New Roman"/>
          <w:sz w:val="20"/>
          <w:szCs w:val="20"/>
        </w:rPr>
        <w:tab/>
      </w:r>
      <w:r w:rsidR="00FE025B" w:rsidRPr="008D5753">
        <w:rPr>
          <w:rFonts w:ascii="Times New Roman" w:hAnsi="Times New Roman"/>
          <w:sz w:val="20"/>
          <w:szCs w:val="20"/>
        </w:rPr>
        <w:t xml:space="preserve">Reprobado:     </w:t>
      </w:r>
      <w:r w:rsidR="00FE025B" w:rsidRPr="008D5753">
        <w:rPr>
          <w:rFonts w:ascii="Times New Roman" w:hAnsi="Times New Roman"/>
          <w:sz w:val="20"/>
          <w:szCs w:val="20"/>
        </w:rPr>
        <w:tab/>
        <w:t>1 (Uno)</w:t>
      </w:r>
      <w:r w:rsidRPr="008D5753">
        <w:rPr>
          <w:rFonts w:ascii="Times New Roman" w:hAnsi="Times New Roman"/>
          <w:sz w:val="20"/>
          <w:szCs w:val="20"/>
        </w:rPr>
        <w:tab/>
      </w:r>
      <w:r w:rsidRPr="008D5753">
        <w:rPr>
          <w:rFonts w:ascii="Times New Roman" w:hAnsi="Times New Roman"/>
          <w:sz w:val="20"/>
          <w:szCs w:val="20"/>
        </w:rPr>
        <w:tab/>
      </w:r>
      <w:r w:rsidR="00FE025B" w:rsidRPr="008D5753">
        <w:rPr>
          <w:rFonts w:ascii="Times New Roman" w:hAnsi="Times New Roman"/>
          <w:sz w:val="20"/>
          <w:szCs w:val="20"/>
        </w:rPr>
        <w:t>Insuficiente</w:t>
      </w:r>
    </w:p>
    <w:p w:rsidR="00FE025B" w:rsidRPr="008D5753" w:rsidRDefault="009A2C11" w:rsidP="008D5753">
      <w:pPr>
        <w:pStyle w:val="Prrafodelista"/>
        <w:tabs>
          <w:tab w:val="left" w:pos="993"/>
        </w:tabs>
        <w:spacing w:after="0" w:line="240" w:lineRule="auto"/>
        <w:ind w:left="0"/>
        <w:jc w:val="both"/>
        <w:rPr>
          <w:rFonts w:ascii="Times New Roman" w:hAnsi="Times New Roman"/>
          <w:sz w:val="20"/>
          <w:szCs w:val="20"/>
        </w:rPr>
      </w:pPr>
      <w:r w:rsidRPr="008D5753">
        <w:rPr>
          <w:rFonts w:ascii="Times New Roman" w:hAnsi="Times New Roman"/>
          <w:sz w:val="20"/>
          <w:szCs w:val="20"/>
        </w:rPr>
        <w:t xml:space="preserve"> </w:t>
      </w:r>
      <w:r w:rsidRPr="008D5753">
        <w:rPr>
          <w:rFonts w:ascii="Times New Roman" w:hAnsi="Times New Roman"/>
          <w:sz w:val="20"/>
          <w:szCs w:val="20"/>
        </w:rPr>
        <w:tab/>
      </w:r>
      <w:r w:rsidR="00FE025B" w:rsidRPr="008D5753">
        <w:rPr>
          <w:rFonts w:ascii="Times New Roman" w:hAnsi="Times New Roman"/>
          <w:sz w:val="20"/>
          <w:szCs w:val="20"/>
        </w:rPr>
        <w:t xml:space="preserve">Aprobado:        </w:t>
      </w:r>
      <w:r w:rsidR="00FE025B" w:rsidRPr="008D5753">
        <w:rPr>
          <w:rFonts w:ascii="Times New Roman" w:hAnsi="Times New Roman"/>
          <w:sz w:val="20"/>
          <w:szCs w:val="20"/>
        </w:rPr>
        <w:tab/>
        <w:t xml:space="preserve">2 (Dos)    </w:t>
      </w:r>
      <w:r w:rsidRPr="008D5753">
        <w:rPr>
          <w:rFonts w:ascii="Times New Roman" w:hAnsi="Times New Roman"/>
          <w:sz w:val="20"/>
          <w:szCs w:val="20"/>
        </w:rPr>
        <w:tab/>
      </w:r>
      <w:r w:rsidR="00FE025B" w:rsidRPr="008D5753">
        <w:rPr>
          <w:rFonts w:ascii="Times New Roman" w:hAnsi="Times New Roman"/>
          <w:sz w:val="20"/>
          <w:szCs w:val="20"/>
        </w:rPr>
        <w:t>Regular</w:t>
      </w:r>
    </w:p>
    <w:p w:rsidR="00FE025B" w:rsidRPr="008D5753" w:rsidRDefault="00FE025B" w:rsidP="008D5753">
      <w:pPr>
        <w:pStyle w:val="Prrafodelista"/>
        <w:tabs>
          <w:tab w:val="left" w:pos="993"/>
        </w:tabs>
        <w:spacing w:after="0" w:line="240" w:lineRule="auto"/>
        <w:ind w:left="0"/>
        <w:jc w:val="both"/>
        <w:rPr>
          <w:rFonts w:ascii="Times New Roman" w:hAnsi="Times New Roman"/>
          <w:sz w:val="20"/>
          <w:szCs w:val="20"/>
        </w:rPr>
      </w:pPr>
      <w:r w:rsidRPr="008D5753">
        <w:rPr>
          <w:rFonts w:ascii="Times New Roman" w:hAnsi="Times New Roman"/>
          <w:sz w:val="20"/>
          <w:szCs w:val="20"/>
        </w:rPr>
        <w:tab/>
      </w:r>
      <w:r w:rsidR="009A2C11" w:rsidRPr="008D5753">
        <w:rPr>
          <w:rFonts w:ascii="Times New Roman" w:hAnsi="Times New Roman"/>
          <w:sz w:val="20"/>
          <w:szCs w:val="20"/>
        </w:rPr>
        <w:tab/>
      </w:r>
      <w:r w:rsidR="009A2C11" w:rsidRPr="008D5753">
        <w:rPr>
          <w:rFonts w:ascii="Times New Roman" w:hAnsi="Times New Roman"/>
          <w:sz w:val="20"/>
          <w:szCs w:val="20"/>
        </w:rPr>
        <w:tab/>
      </w:r>
      <w:r w:rsidR="009A2C11" w:rsidRPr="008D5753">
        <w:rPr>
          <w:rFonts w:ascii="Times New Roman" w:hAnsi="Times New Roman"/>
          <w:sz w:val="20"/>
          <w:szCs w:val="20"/>
        </w:rPr>
        <w:tab/>
      </w:r>
      <w:r w:rsidRPr="008D5753">
        <w:rPr>
          <w:rFonts w:ascii="Times New Roman" w:hAnsi="Times New Roman"/>
          <w:sz w:val="20"/>
          <w:szCs w:val="20"/>
        </w:rPr>
        <w:t xml:space="preserve">3 (Tres)          </w:t>
      </w:r>
      <w:r w:rsidR="009A2C11" w:rsidRPr="008D5753">
        <w:rPr>
          <w:rFonts w:ascii="Times New Roman" w:hAnsi="Times New Roman"/>
          <w:sz w:val="20"/>
          <w:szCs w:val="20"/>
        </w:rPr>
        <w:tab/>
      </w:r>
      <w:r w:rsidRPr="008D5753">
        <w:rPr>
          <w:rFonts w:ascii="Times New Roman" w:hAnsi="Times New Roman"/>
          <w:sz w:val="20"/>
          <w:szCs w:val="20"/>
        </w:rPr>
        <w:t>Bueno</w:t>
      </w:r>
    </w:p>
    <w:p w:rsidR="00FE025B" w:rsidRPr="008D5753" w:rsidRDefault="00FE025B" w:rsidP="008D5753">
      <w:pPr>
        <w:pStyle w:val="Prrafodelista"/>
        <w:tabs>
          <w:tab w:val="left" w:pos="993"/>
        </w:tabs>
        <w:spacing w:after="0" w:line="240" w:lineRule="auto"/>
        <w:ind w:left="0"/>
        <w:jc w:val="both"/>
        <w:rPr>
          <w:rFonts w:ascii="Times New Roman" w:hAnsi="Times New Roman"/>
          <w:sz w:val="20"/>
          <w:szCs w:val="20"/>
        </w:rPr>
      </w:pPr>
      <w:r w:rsidRPr="008D5753">
        <w:rPr>
          <w:rFonts w:ascii="Times New Roman" w:hAnsi="Times New Roman"/>
          <w:sz w:val="20"/>
          <w:szCs w:val="20"/>
        </w:rPr>
        <w:tab/>
      </w:r>
      <w:r w:rsidR="009A2C11" w:rsidRPr="008D5753">
        <w:rPr>
          <w:rFonts w:ascii="Times New Roman" w:hAnsi="Times New Roman"/>
          <w:sz w:val="20"/>
          <w:szCs w:val="20"/>
        </w:rPr>
        <w:tab/>
      </w:r>
      <w:r w:rsidR="009A2C11" w:rsidRPr="008D5753">
        <w:rPr>
          <w:rFonts w:ascii="Times New Roman" w:hAnsi="Times New Roman"/>
          <w:sz w:val="20"/>
          <w:szCs w:val="20"/>
        </w:rPr>
        <w:tab/>
      </w:r>
      <w:r w:rsidR="009A2C11" w:rsidRPr="008D5753">
        <w:rPr>
          <w:rFonts w:ascii="Times New Roman" w:hAnsi="Times New Roman"/>
          <w:sz w:val="20"/>
          <w:szCs w:val="20"/>
        </w:rPr>
        <w:tab/>
      </w:r>
      <w:r w:rsidRPr="008D5753">
        <w:rPr>
          <w:rFonts w:ascii="Times New Roman" w:hAnsi="Times New Roman"/>
          <w:sz w:val="20"/>
          <w:szCs w:val="20"/>
        </w:rPr>
        <w:t xml:space="preserve">4 (Cuatro)       </w:t>
      </w:r>
      <w:r w:rsidR="009A2C11" w:rsidRPr="008D5753">
        <w:rPr>
          <w:rFonts w:ascii="Times New Roman" w:hAnsi="Times New Roman"/>
          <w:sz w:val="20"/>
          <w:szCs w:val="20"/>
        </w:rPr>
        <w:tab/>
      </w:r>
      <w:r w:rsidRPr="008D5753">
        <w:rPr>
          <w:rFonts w:ascii="Times New Roman" w:hAnsi="Times New Roman"/>
          <w:sz w:val="20"/>
          <w:szCs w:val="20"/>
        </w:rPr>
        <w:t>Distinguido</w:t>
      </w:r>
    </w:p>
    <w:p w:rsidR="00FE025B" w:rsidRPr="008D5753" w:rsidRDefault="00FE025B" w:rsidP="008D5753">
      <w:pPr>
        <w:pStyle w:val="Prrafodelista"/>
        <w:tabs>
          <w:tab w:val="left" w:pos="993"/>
        </w:tabs>
        <w:spacing w:after="0" w:line="240" w:lineRule="auto"/>
        <w:ind w:left="0"/>
        <w:jc w:val="both"/>
        <w:rPr>
          <w:rFonts w:ascii="Times New Roman" w:hAnsi="Times New Roman"/>
          <w:sz w:val="20"/>
          <w:szCs w:val="20"/>
        </w:rPr>
      </w:pPr>
      <w:r w:rsidRPr="008D5753">
        <w:rPr>
          <w:rFonts w:ascii="Times New Roman" w:hAnsi="Times New Roman"/>
          <w:sz w:val="20"/>
          <w:szCs w:val="20"/>
        </w:rPr>
        <w:tab/>
      </w:r>
      <w:r w:rsidRPr="008D5753">
        <w:rPr>
          <w:rFonts w:ascii="Times New Roman" w:hAnsi="Times New Roman"/>
          <w:sz w:val="20"/>
          <w:szCs w:val="20"/>
        </w:rPr>
        <w:tab/>
      </w:r>
      <w:r w:rsidR="009A2C11" w:rsidRPr="008D5753">
        <w:rPr>
          <w:rFonts w:ascii="Times New Roman" w:hAnsi="Times New Roman"/>
          <w:sz w:val="20"/>
          <w:szCs w:val="20"/>
        </w:rPr>
        <w:tab/>
      </w:r>
      <w:r w:rsidR="009A2C11" w:rsidRPr="008D5753">
        <w:rPr>
          <w:rFonts w:ascii="Times New Roman" w:hAnsi="Times New Roman"/>
          <w:sz w:val="20"/>
          <w:szCs w:val="20"/>
        </w:rPr>
        <w:tab/>
      </w:r>
      <w:r w:rsidRPr="008D5753">
        <w:rPr>
          <w:rFonts w:ascii="Times New Roman" w:hAnsi="Times New Roman"/>
          <w:sz w:val="20"/>
          <w:szCs w:val="20"/>
        </w:rPr>
        <w:t xml:space="preserve">5 (Cinco)        </w:t>
      </w:r>
      <w:r w:rsidR="009A2C11" w:rsidRPr="008D5753">
        <w:rPr>
          <w:rFonts w:ascii="Times New Roman" w:hAnsi="Times New Roman"/>
          <w:sz w:val="20"/>
          <w:szCs w:val="20"/>
        </w:rPr>
        <w:tab/>
      </w:r>
      <w:r w:rsidRPr="008D5753">
        <w:rPr>
          <w:rFonts w:ascii="Times New Roman" w:hAnsi="Times New Roman"/>
          <w:sz w:val="20"/>
          <w:szCs w:val="20"/>
        </w:rPr>
        <w:t>Sobresaliente</w:t>
      </w:r>
    </w:p>
    <w:p w:rsidR="00FE025B" w:rsidRPr="008D5753" w:rsidRDefault="00FE025B" w:rsidP="008D5753">
      <w:pPr>
        <w:pStyle w:val="Prrafodelista"/>
        <w:tabs>
          <w:tab w:val="left" w:pos="993"/>
        </w:tabs>
        <w:spacing w:after="0" w:line="240" w:lineRule="auto"/>
        <w:ind w:left="0"/>
        <w:jc w:val="both"/>
        <w:rPr>
          <w:rFonts w:ascii="Times New Roman" w:hAnsi="Times New Roman"/>
          <w:sz w:val="20"/>
          <w:szCs w:val="20"/>
        </w:rPr>
      </w:pPr>
    </w:p>
    <w:p w:rsidR="00FE025B" w:rsidRPr="008D5753" w:rsidRDefault="00FE025B" w:rsidP="008D5753">
      <w:pPr>
        <w:pStyle w:val="Prrafodelista"/>
        <w:tabs>
          <w:tab w:val="left" w:pos="993"/>
        </w:tabs>
        <w:spacing w:after="0" w:line="240" w:lineRule="auto"/>
        <w:ind w:left="0"/>
        <w:jc w:val="center"/>
        <w:rPr>
          <w:rFonts w:ascii="Times New Roman" w:hAnsi="Times New Roman"/>
          <w:b/>
          <w:i/>
          <w:sz w:val="20"/>
          <w:szCs w:val="20"/>
        </w:rPr>
      </w:pPr>
      <w:r w:rsidRPr="008D5753">
        <w:rPr>
          <w:rFonts w:ascii="Times New Roman" w:hAnsi="Times New Roman"/>
          <w:b/>
          <w:i/>
          <w:sz w:val="20"/>
          <w:szCs w:val="20"/>
        </w:rPr>
        <w:t>CAPÍTULO II</w:t>
      </w:r>
    </w:p>
    <w:p w:rsidR="0081183F" w:rsidRPr="008D5753" w:rsidRDefault="0081183F" w:rsidP="008D5753">
      <w:pPr>
        <w:pStyle w:val="Prrafodelista"/>
        <w:tabs>
          <w:tab w:val="left" w:pos="993"/>
        </w:tabs>
        <w:spacing w:after="0" w:line="240" w:lineRule="auto"/>
        <w:ind w:left="0"/>
        <w:jc w:val="both"/>
        <w:rPr>
          <w:rFonts w:ascii="Times New Roman" w:hAnsi="Times New Roman"/>
          <w:sz w:val="20"/>
          <w:szCs w:val="20"/>
        </w:rPr>
      </w:pPr>
    </w:p>
    <w:p w:rsidR="0081183F" w:rsidRPr="008D5753" w:rsidRDefault="0081183F"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8D5753">
        <w:rPr>
          <w:rFonts w:ascii="Times New Roman" w:hAnsi="Times New Roman"/>
          <w:b/>
          <w:sz w:val="20"/>
          <w:szCs w:val="20"/>
        </w:rPr>
        <w:t>De la Evaluación de Procesos:</w:t>
      </w:r>
    </w:p>
    <w:p w:rsidR="0081183F" w:rsidRPr="008D5753" w:rsidRDefault="0081183F" w:rsidP="006054DA">
      <w:pPr>
        <w:pStyle w:val="Prrafodelista"/>
        <w:numPr>
          <w:ilvl w:val="0"/>
          <w:numId w:val="29"/>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 xml:space="preserve">La evaluación de proceso se aplicará durante el año lectivo en las asignaturas y comprenderá las pruebas parciales, trabajos prácticos, trabajos de taller, actividades de laboratorio, trabajos de campo, estudio de casos, resolución de problemas o cualquier actividad probatoria que establezca la asignatura conforme la naturaleza y capacidades que se pretendan desarrollar. </w:t>
      </w:r>
    </w:p>
    <w:p w:rsidR="0081183F" w:rsidRPr="008D5753" w:rsidRDefault="0081183F" w:rsidP="008D5753">
      <w:pPr>
        <w:tabs>
          <w:tab w:val="left" w:pos="993"/>
        </w:tabs>
        <w:jc w:val="both"/>
        <w:rPr>
          <w:sz w:val="20"/>
          <w:szCs w:val="20"/>
        </w:rPr>
      </w:pPr>
    </w:p>
    <w:p w:rsidR="00FE025B" w:rsidRPr="008D5753" w:rsidRDefault="00E5130D"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8D5753">
        <w:rPr>
          <w:rFonts w:ascii="Times New Roman" w:hAnsi="Times New Roman"/>
          <w:b/>
          <w:sz w:val="20"/>
          <w:szCs w:val="20"/>
        </w:rPr>
        <w:t>De las Evaluaciones Parciales Teóricas</w:t>
      </w:r>
    </w:p>
    <w:p w:rsidR="00FE025B" w:rsidRPr="008D5753" w:rsidRDefault="00FE025B" w:rsidP="006054DA">
      <w:pPr>
        <w:pStyle w:val="Prrafodelista"/>
        <w:numPr>
          <w:ilvl w:val="0"/>
          <w:numId w:val="30"/>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La evaluación de las asignaturas eminentemente teóricas, debe hacerse a través de exámenes parciales,</w:t>
      </w:r>
      <w:r w:rsidR="00E5130D" w:rsidRPr="008D5753">
        <w:rPr>
          <w:rFonts w:ascii="Times New Roman" w:hAnsi="Times New Roman"/>
          <w:sz w:val="20"/>
          <w:szCs w:val="20"/>
        </w:rPr>
        <w:t xml:space="preserve"> trabajos prácticos, trabajos de taller, actividades de laboratorio, trabajos de campo, estudios de casos, resolución de problemas, defensa de proyectos o cualquier actividad probatoria que establezca la asignatura conforme la naturaleza y capacidades que se pretendan desarrollar</w:t>
      </w:r>
      <w:r w:rsidRPr="008D5753">
        <w:rPr>
          <w:rFonts w:ascii="Times New Roman" w:hAnsi="Times New Roman"/>
          <w:sz w:val="20"/>
          <w:szCs w:val="20"/>
        </w:rPr>
        <w:t>.</w:t>
      </w:r>
    </w:p>
    <w:p w:rsidR="00FE025B" w:rsidRPr="008D5753" w:rsidRDefault="00FE025B" w:rsidP="006054DA">
      <w:pPr>
        <w:pStyle w:val="Prrafodelista"/>
        <w:numPr>
          <w:ilvl w:val="0"/>
          <w:numId w:val="30"/>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El contenido de dichas pruebas debe versar sobre un tercio del programa desarrollado</w:t>
      </w:r>
      <w:r w:rsidR="0059663E" w:rsidRPr="008D5753">
        <w:rPr>
          <w:rFonts w:ascii="Times New Roman" w:hAnsi="Times New Roman"/>
          <w:sz w:val="20"/>
          <w:szCs w:val="20"/>
        </w:rPr>
        <w:t xml:space="preserve"> hasta la fecha</w:t>
      </w:r>
      <w:r w:rsidRPr="008D5753">
        <w:rPr>
          <w:rFonts w:ascii="Times New Roman" w:hAnsi="Times New Roman"/>
          <w:sz w:val="20"/>
          <w:szCs w:val="20"/>
        </w:rPr>
        <w:t>.</w:t>
      </w:r>
    </w:p>
    <w:p w:rsidR="00FE025B" w:rsidRPr="008D5753" w:rsidRDefault="00FE025B" w:rsidP="006054DA">
      <w:pPr>
        <w:pStyle w:val="Prrafodelista"/>
        <w:numPr>
          <w:ilvl w:val="0"/>
          <w:numId w:val="30"/>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 xml:space="preserve">Se establece un número mínimo de 3 (tres) </w:t>
      </w:r>
      <w:r w:rsidR="0059663E" w:rsidRPr="008D5753">
        <w:rPr>
          <w:rFonts w:ascii="Times New Roman" w:hAnsi="Times New Roman"/>
          <w:sz w:val="20"/>
          <w:szCs w:val="20"/>
        </w:rPr>
        <w:t xml:space="preserve">Exámenes </w:t>
      </w:r>
      <w:r w:rsidRPr="008D5753">
        <w:rPr>
          <w:rFonts w:ascii="Times New Roman" w:hAnsi="Times New Roman"/>
          <w:sz w:val="20"/>
          <w:szCs w:val="20"/>
        </w:rPr>
        <w:t>Parciales</w:t>
      </w:r>
      <w:r w:rsidR="0059663E" w:rsidRPr="008D5753">
        <w:rPr>
          <w:rFonts w:ascii="Times New Roman" w:hAnsi="Times New Roman"/>
          <w:sz w:val="20"/>
          <w:szCs w:val="20"/>
        </w:rPr>
        <w:t>, pudiendo ser éstas pruebas escritas, estudios de casos, resolución de problemas, defensa de proyectos, cuyos puntajes serán de carácter acumulativo para la calificación de las parciales teóricas</w:t>
      </w:r>
      <w:r w:rsidRPr="008D5753">
        <w:rPr>
          <w:rFonts w:ascii="Times New Roman" w:hAnsi="Times New Roman"/>
          <w:sz w:val="20"/>
          <w:szCs w:val="20"/>
        </w:rPr>
        <w:t>.</w:t>
      </w:r>
    </w:p>
    <w:p w:rsidR="00FE025B" w:rsidRPr="008D5753" w:rsidRDefault="00FE025B" w:rsidP="006054DA">
      <w:pPr>
        <w:pStyle w:val="Prrafodelista"/>
        <w:numPr>
          <w:ilvl w:val="0"/>
          <w:numId w:val="30"/>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 xml:space="preserve">Las fechas estimadas de dichos </w:t>
      </w:r>
      <w:r w:rsidR="00E22E99" w:rsidRPr="008D5753">
        <w:rPr>
          <w:rFonts w:ascii="Times New Roman" w:hAnsi="Times New Roman"/>
          <w:sz w:val="20"/>
          <w:szCs w:val="20"/>
        </w:rPr>
        <w:t xml:space="preserve">Exámenes </w:t>
      </w:r>
      <w:r w:rsidRPr="008D5753">
        <w:rPr>
          <w:rFonts w:ascii="Times New Roman" w:hAnsi="Times New Roman"/>
          <w:sz w:val="20"/>
          <w:szCs w:val="20"/>
        </w:rPr>
        <w:t xml:space="preserve">Parciales, deben figurar en el planeamiento anual de cada asignatura propuestas por el </w:t>
      </w:r>
      <w:r w:rsidR="00E22E99" w:rsidRPr="008D5753">
        <w:rPr>
          <w:rFonts w:ascii="Times New Roman" w:hAnsi="Times New Roman"/>
          <w:sz w:val="20"/>
          <w:szCs w:val="20"/>
        </w:rPr>
        <w:t xml:space="preserve">Responsable </w:t>
      </w:r>
      <w:r w:rsidRPr="008D5753">
        <w:rPr>
          <w:rFonts w:ascii="Times New Roman" w:hAnsi="Times New Roman"/>
          <w:sz w:val="20"/>
          <w:szCs w:val="20"/>
        </w:rPr>
        <w:t xml:space="preserve">de </w:t>
      </w:r>
      <w:r w:rsidR="009F44BA">
        <w:rPr>
          <w:rFonts w:ascii="Times New Roman" w:hAnsi="Times New Roman"/>
          <w:sz w:val="20"/>
          <w:szCs w:val="20"/>
        </w:rPr>
        <w:t>Asignatura</w:t>
      </w:r>
      <w:r w:rsidRPr="008D5753">
        <w:rPr>
          <w:rFonts w:ascii="Times New Roman" w:hAnsi="Times New Roman"/>
          <w:sz w:val="20"/>
          <w:szCs w:val="20"/>
        </w:rPr>
        <w:t xml:space="preserve"> a la Dirección Académica.</w:t>
      </w:r>
    </w:p>
    <w:p w:rsidR="00E22E99" w:rsidRPr="008D5753" w:rsidRDefault="00E22E99" w:rsidP="006054DA">
      <w:pPr>
        <w:pStyle w:val="Prrafodelista"/>
        <w:numPr>
          <w:ilvl w:val="0"/>
          <w:numId w:val="30"/>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Los puntajes obtenidos por los estudiantes durante el proceso, a través de los distintos tipos de trabajos serán procesados y sumados a los puntajes de los Exámenes Parciales con las cuales se obtendrá un puntaje único.</w:t>
      </w:r>
    </w:p>
    <w:p w:rsidR="00E22E99" w:rsidRPr="008D5753" w:rsidRDefault="00E22E99" w:rsidP="006054DA">
      <w:pPr>
        <w:pStyle w:val="Prrafodelista"/>
        <w:numPr>
          <w:ilvl w:val="0"/>
          <w:numId w:val="30"/>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Se establecerá un puntaje total con las parciales afectadas y los diferentes tipos de trabajos evaluados.</w:t>
      </w:r>
    </w:p>
    <w:p w:rsidR="00E22E99" w:rsidRPr="008D5753" w:rsidRDefault="00E22E99" w:rsidP="006054DA">
      <w:pPr>
        <w:pStyle w:val="Prrafodelista"/>
        <w:numPr>
          <w:ilvl w:val="0"/>
          <w:numId w:val="30"/>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En la sumatoria de las pruebas parciales y los trabajos por medio de otros instrumentos se aplicará la escala del 70% del rendimiento académico y se obtendrá la nota del proceso.</w:t>
      </w:r>
    </w:p>
    <w:p w:rsidR="00E22E99" w:rsidRPr="008D5753" w:rsidRDefault="00E22E99" w:rsidP="006054DA">
      <w:pPr>
        <w:pStyle w:val="Prrafodelista"/>
        <w:numPr>
          <w:ilvl w:val="0"/>
          <w:numId w:val="30"/>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Los puntajes de las pruebas deben ser asentados en una planilla facilitada para el efecto. Ésta debe ser entregada por el Responsable de la Asignatura a la Dirección Académica ocho días después de haber aplicado la prueba. Las capacidades no logradas deben ser retroalimentadas.</w:t>
      </w:r>
    </w:p>
    <w:p w:rsidR="00E22E99" w:rsidRPr="008D5753" w:rsidRDefault="00E22E99" w:rsidP="006054DA">
      <w:pPr>
        <w:pStyle w:val="Prrafodelista"/>
        <w:numPr>
          <w:ilvl w:val="0"/>
          <w:numId w:val="30"/>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 xml:space="preserve">Los puntajes de los Exámenes Parciales, deben darse a conocer al estudiante en un plazo máximo de 8 (ocho) días. Éste podrá solicitar revisión de los mismos, en el día de </w:t>
      </w:r>
      <w:r w:rsidR="009E08FF" w:rsidRPr="008D5753">
        <w:rPr>
          <w:rFonts w:ascii="Times New Roman" w:hAnsi="Times New Roman"/>
          <w:sz w:val="20"/>
          <w:szCs w:val="20"/>
        </w:rPr>
        <w:t xml:space="preserve">haber conocido </w:t>
      </w:r>
      <w:r w:rsidRPr="008D5753">
        <w:rPr>
          <w:rFonts w:ascii="Times New Roman" w:hAnsi="Times New Roman"/>
          <w:sz w:val="20"/>
          <w:szCs w:val="20"/>
        </w:rPr>
        <w:t xml:space="preserve">el puntaje obtenido. Luego de la revisión de </w:t>
      </w:r>
      <w:r w:rsidR="009E08FF" w:rsidRPr="008D5753">
        <w:rPr>
          <w:rFonts w:ascii="Times New Roman" w:hAnsi="Times New Roman"/>
          <w:sz w:val="20"/>
          <w:szCs w:val="20"/>
        </w:rPr>
        <w:t>los exámenes</w:t>
      </w:r>
      <w:r w:rsidRPr="008D5753">
        <w:rPr>
          <w:rFonts w:ascii="Times New Roman" w:hAnsi="Times New Roman"/>
          <w:sz w:val="20"/>
          <w:szCs w:val="20"/>
        </w:rPr>
        <w:t>, los puntajes y notas serán declarad</w:t>
      </w:r>
      <w:r w:rsidR="009E08FF" w:rsidRPr="008D5753">
        <w:rPr>
          <w:rFonts w:ascii="Times New Roman" w:hAnsi="Times New Roman"/>
          <w:sz w:val="20"/>
          <w:szCs w:val="20"/>
        </w:rPr>
        <w:t>o</w:t>
      </w:r>
      <w:r w:rsidRPr="008D5753">
        <w:rPr>
          <w:rFonts w:ascii="Times New Roman" w:hAnsi="Times New Roman"/>
          <w:sz w:val="20"/>
          <w:szCs w:val="20"/>
        </w:rPr>
        <w:t>s INAPELABLES</w:t>
      </w:r>
      <w:r w:rsidR="009E08FF" w:rsidRPr="008D5753">
        <w:rPr>
          <w:rFonts w:ascii="Times New Roman" w:hAnsi="Times New Roman"/>
          <w:sz w:val="20"/>
          <w:szCs w:val="20"/>
        </w:rPr>
        <w:t>. Los ítems mal respondidos (pruebas objetivas) tendrán valor 0 (cero)</w:t>
      </w:r>
      <w:r w:rsidRPr="008D5753">
        <w:rPr>
          <w:rFonts w:ascii="Times New Roman" w:hAnsi="Times New Roman"/>
          <w:sz w:val="20"/>
          <w:szCs w:val="20"/>
        </w:rPr>
        <w:t>.</w:t>
      </w:r>
    </w:p>
    <w:p w:rsidR="00FE025B" w:rsidRPr="008D5753" w:rsidRDefault="00FE025B" w:rsidP="008D5753">
      <w:pPr>
        <w:pStyle w:val="Prrafodelista"/>
        <w:tabs>
          <w:tab w:val="left" w:pos="993"/>
        </w:tabs>
        <w:spacing w:after="0" w:line="240" w:lineRule="auto"/>
        <w:ind w:left="0"/>
        <w:jc w:val="both"/>
        <w:rPr>
          <w:rFonts w:ascii="Times New Roman" w:hAnsi="Times New Roman"/>
          <w:sz w:val="20"/>
          <w:szCs w:val="20"/>
        </w:rPr>
      </w:pPr>
    </w:p>
    <w:p w:rsidR="00FE025B" w:rsidRPr="008D5753" w:rsidRDefault="00FE025B" w:rsidP="008D5753">
      <w:pPr>
        <w:pStyle w:val="Prrafodelista"/>
        <w:tabs>
          <w:tab w:val="left" w:pos="993"/>
        </w:tabs>
        <w:spacing w:after="0" w:line="240" w:lineRule="auto"/>
        <w:ind w:left="0"/>
        <w:jc w:val="center"/>
        <w:rPr>
          <w:rFonts w:ascii="Times New Roman" w:hAnsi="Times New Roman"/>
          <w:b/>
          <w:i/>
          <w:sz w:val="20"/>
          <w:szCs w:val="20"/>
        </w:rPr>
      </w:pPr>
      <w:r w:rsidRPr="008D5753">
        <w:rPr>
          <w:rFonts w:ascii="Times New Roman" w:hAnsi="Times New Roman"/>
          <w:b/>
          <w:i/>
          <w:sz w:val="20"/>
          <w:szCs w:val="20"/>
        </w:rPr>
        <w:t>CAPÍTULO III</w:t>
      </w:r>
    </w:p>
    <w:p w:rsidR="00663873" w:rsidRPr="008D5753" w:rsidRDefault="00663873" w:rsidP="008D5753">
      <w:pPr>
        <w:pStyle w:val="Prrafodelista"/>
        <w:tabs>
          <w:tab w:val="left" w:pos="993"/>
        </w:tabs>
        <w:spacing w:after="0" w:line="240" w:lineRule="auto"/>
        <w:ind w:left="0"/>
        <w:jc w:val="both"/>
        <w:rPr>
          <w:rFonts w:ascii="Times New Roman" w:hAnsi="Times New Roman"/>
          <w:sz w:val="20"/>
          <w:szCs w:val="20"/>
        </w:rPr>
      </w:pPr>
    </w:p>
    <w:p w:rsidR="00FE025B" w:rsidRPr="008D5753" w:rsidRDefault="00663873" w:rsidP="006054DA">
      <w:pPr>
        <w:pStyle w:val="Prrafodelista"/>
        <w:numPr>
          <w:ilvl w:val="0"/>
          <w:numId w:val="2"/>
        </w:numPr>
        <w:tabs>
          <w:tab w:val="left" w:pos="993"/>
        </w:tabs>
        <w:spacing w:after="0" w:line="240" w:lineRule="auto"/>
        <w:ind w:left="0" w:firstLine="0"/>
        <w:jc w:val="both"/>
        <w:rPr>
          <w:rFonts w:ascii="Times New Roman" w:hAnsi="Times New Roman"/>
          <w:b/>
          <w:sz w:val="20"/>
          <w:szCs w:val="20"/>
        </w:rPr>
      </w:pPr>
      <w:r w:rsidRPr="008D5753">
        <w:rPr>
          <w:rFonts w:ascii="Times New Roman" w:hAnsi="Times New Roman"/>
          <w:b/>
          <w:sz w:val="20"/>
          <w:szCs w:val="20"/>
        </w:rPr>
        <w:lastRenderedPageBreak/>
        <w:t xml:space="preserve">De las Evaluaciones Parciales Prácticas </w:t>
      </w:r>
    </w:p>
    <w:p w:rsidR="00FE025B" w:rsidRPr="008D5753" w:rsidRDefault="00FE025B" w:rsidP="006054DA">
      <w:pPr>
        <w:pStyle w:val="Prrafodelista"/>
        <w:numPr>
          <w:ilvl w:val="0"/>
          <w:numId w:val="31"/>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 xml:space="preserve">La Evaluación Práctica se hará conforme a unos indicadores </w:t>
      </w:r>
      <w:r w:rsidR="00663873" w:rsidRPr="008D5753">
        <w:rPr>
          <w:rFonts w:ascii="Times New Roman" w:hAnsi="Times New Roman"/>
          <w:sz w:val="20"/>
          <w:szCs w:val="20"/>
        </w:rPr>
        <w:t xml:space="preserve">elaborados por el responsable de la asignatura y visados por la Dirección Académica y/o Departamento de Apoyo Pedagógico; los cuales deben ser asentadas en una planilla de proceso proporcionada por la Dirección Académica. Estos indicadores se darán a conocer </w:t>
      </w:r>
      <w:r w:rsidRPr="008D5753">
        <w:rPr>
          <w:rFonts w:ascii="Times New Roman" w:hAnsi="Times New Roman"/>
          <w:sz w:val="20"/>
          <w:szCs w:val="20"/>
        </w:rPr>
        <w:t>a los estudiantes en el primer mes de clase</w:t>
      </w:r>
      <w:r w:rsidR="00663873" w:rsidRPr="008D5753">
        <w:rPr>
          <w:rFonts w:ascii="Times New Roman" w:hAnsi="Times New Roman"/>
          <w:sz w:val="20"/>
          <w:szCs w:val="20"/>
        </w:rPr>
        <w:t>s y antes del desarrollo de cada actividad áulica</w:t>
      </w:r>
      <w:r w:rsidRPr="008D5753">
        <w:rPr>
          <w:rFonts w:ascii="Times New Roman" w:hAnsi="Times New Roman"/>
          <w:sz w:val="20"/>
          <w:szCs w:val="20"/>
        </w:rPr>
        <w:t>.</w:t>
      </w:r>
    </w:p>
    <w:p w:rsidR="00FE025B" w:rsidRPr="008D5753" w:rsidRDefault="00FE025B" w:rsidP="006054DA">
      <w:pPr>
        <w:pStyle w:val="Prrafodelista"/>
        <w:numPr>
          <w:ilvl w:val="0"/>
          <w:numId w:val="31"/>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 xml:space="preserve">El número  de Evaluaciones Parciales Prácticas </w:t>
      </w:r>
      <w:r w:rsidR="00BF4774" w:rsidRPr="008D5753">
        <w:rPr>
          <w:rFonts w:ascii="Times New Roman" w:hAnsi="Times New Roman"/>
          <w:sz w:val="20"/>
          <w:szCs w:val="20"/>
        </w:rPr>
        <w:t xml:space="preserve">deberá ser de </w:t>
      </w:r>
      <w:r w:rsidRPr="008D5753">
        <w:rPr>
          <w:rFonts w:ascii="Times New Roman" w:hAnsi="Times New Roman"/>
          <w:sz w:val="20"/>
          <w:szCs w:val="20"/>
        </w:rPr>
        <w:t>tres (3) como mínimo</w:t>
      </w:r>
      <w:r w:rsidR="00030ACA" w:rsidRPr="008D5753">
        <w:rPr>
          <w:rFonts w:ascii="Times New Roman" w:hAnsi="Times New Roman"/>
          <w:sz w:val="20"/>
          <w:szCs w:val="20"/>
        </w:rPr>
        <w:t>.</w:t>
      </w:r>
    </w:p>
    <w:p w:rsidR="00570F02" w:rsidRPr="008D5753" w:rsidRDefault="00030ACA" w:rsidP="006054DA">
      <w:pPr>
        <w:pStyle w:val="Prrafodelista"/>
        <w:numPr>
          <w:ilvl w:val="0"/>
          <w:numId w:val="31"/>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 xml:space="preserve">Los trabajos considerados como Cuadro de Trabajos Prácticos son aquellos realizados por los estudiantes bajo acompañamiento </w:t>
      </w:r>
      <w:r w:rsidR="00570F02" w:rsidRPr="008D5753">
        <w:rPr>
          <w:rFonts w:ascii="Times New Roman" w:hAnsi="Times New Roman"/>
          <w:sz w:val="20"/>
          <w:szCs w:val="20"/>
        </w:rPr>
        <w:t>del responsable de la asignatura. Dichos trabajos se realizarán en la  Preclínica, Clínica, laboratorios, morgues; a través de diferentes estrategias tales como en simuladores, resolución de casos y problemas en pacientes y estudios de diferentes laboratorios.</w:t>
      </w:r>
    </w:p>
    <w:p w:rsidR="00570F02" w:rsidRPr="008D5753" w:rsidRDefault="00570F02" w:rsidP="006054DA">
      <w:pPr>
        <w:pStyle w:val="Prrafodelista"/>
        <w:numPr>
          <w:ilvl w:val="0"/>
          <w:numId w:val="31"/>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Los Trabajos Prácticos deberán ser evaluados a través de indicadores bien claros, precisos y concisos que valoren el aprendizaje de los estudiantes durante el Proceso de Enseñanza Aprendizaje (PEA).</w:t>
      </w:r>
    </w:p>
    <w:p w:rsidR="00570F02" w:rsidRPr="008D5753" w:rsidRDefault="00570F02" w:rsidP="006054DA">
      <w:pPr>
        <w:pStyle w:val="Prrafodelista"/>
        <w:numPr>
          <w:ilvl w:val="0"/>
          <w:numId w:val="31"/>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Los requisitos de la aceptación o rechazo de los casos a ser resueltos por los estudiantes en las clases prácticas, para con los pacientes, debe ser determinado por el responsable de la asignatura.</w:t>
      </w:r>
    </w:p>
    <w:p w:rsidR="00570F02" w:rsidRPr="008D5753" w:rsidRDefault="00570F02" w:rsidP="006054DA">
      <w:pPr>
        <w:pStyle w:val="Prrafodelista"/>
        <w:numPr>
          <w:ilvl w:val="0"/>
          <w:numId w:val="31"/>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La Evaluación Práctica debe calificarse con una escala de rendimiento del 70% y las mismas se deben dar a conocer a los alumnos hasta 8 días después del examen.</w:t>
      </w:r>
    </w:p>
    <w:p w:rsidR="0058316F" w:rsidRPr="008D5753" w:rsidRDefault="00570F02" w:rsidP="006054DA">
      <w:pPr>
        <w:pStyle w:val="Prrafodelista"/>
        <w:numPr>
          <w:ilvl w:val="0"/>
          <w:numId w:val="31"/>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Las Evaluaciones Parciales Prácticas, deberán ser aquellas donde el estudiante trabaje solo, donde deberán ser evaluados a través de indicadores elaborados por el responsable de la asignatura y visado por la Dirección Académica y/o Departamento de Apoyo Pedagógico; si el estudiante dejare de asistir perderá el puntaje correspondiente, salvo justificativo médico certificado por el MSP y BS y/o duelo, presentando hasta las 48 horas después de la administración del examen.</w:t>
      </w:r>
    </w:p>
    <w:p w:rsidR="0058316F" w:rsidRPr="008D5753" w:rsidRDefault="0058316F" w:rsidP="006054DA">
      <w:pPr>
        <w:pStyle w:val="Prrafodelista"/>
        <w:numPr>
          <w:ilvl w:val="0"/>
          <w:numId w:val="31"/>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Los puntajes obtenidos en las evaluaciones prácticas deben ser asentados en las Planillas de Proceso proporcionado por la Dirección Académica.</w:t>
      </w:r>
    </w:p>
    <w:p w:rsidR="00FE025B" w:rsidRPr="008D5753" w:rsidRDefault="00FE025B" w:rsidP="006054DA">
      <w:pPr>
        <w:pStyle w:val="Prrafodelista"/>
        <w:numPr>
          <w:ilvl w:val="0"/>
          <w:numId w:val="31"/>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 xml:space="preserve">El estudiante que no alcanzare la nota 2 (dos) absoluta  </w:t>
      </w:r>
      <w:r w:rsidR="0058316F" w:rsidRPr="008D5753">
        <w:rPr>
          <w:rFonts w:ascii="Times New Roman" w:hAnsi="Times New Roman"/>
          <w:sz w:val="20"/>
          <w:szCs w:val="20"/>
        </w:rPr>
        <w:t xml:space="preserve">durante el proceso </w:t>
      </w:r>
      <w:r w:rsidRPr="008D5753">
        <w:rPr>
          <w:rFonts w:ascii="Times New Roman" w:hAnsi="Times New Roman"/>
          <w:sz w:val="20"/>
          <w:szCs w:val="20"/>
        </w:rPr>
        <w:t xml:space="preserve">no tendrá derecho a </w:t>
      </w:r>
      <w:r w:rsidR="00D83E0C" w:rsidRPr="008D5753">
        <w:rPr>
          <w:rFonts w:ascii="Times New Roman" w:hAnsi="Times New Roman"/>
          <w:sz w:val="20"/>
          <w:szCs w:val="20"/>
        </w:rPr>
        <w:t xml:space="preserve">la </w:t>
      </w:r>
      <w:r w:rsidRPr="008D5753">
        <w:rPr>
          <w:rFonts w:ascii="Times New Roman" w:hAnsi="Times New Roman"/>
          <w:sz w:val="20"/>
          <w:szCs w:val="20"/>
        </w:rPr>
        <w:t>Evaluación Final.</w:t>
      </w:r>
    </w:p>
    <w:p w:rsidR="00FE025B" w:rsidRPr="008D5753" w:rsidRDefault="00FE025B" w:rsidP="008D5753">
      <w:pPr>
        <w:pStyle w:val="Prrafodelista"/>
        <w:tabs>
          <w:tab w:val="left" w:pos="993"/>
        </w:tabs>
        <w:spacing w:after="0" w:line="240" w:lineRule="auto"/>
        <w:ind w:left="0"/>
        <w:jc w:val="both"/>
        <w:rPr>
          <w:rFonts w:ascii="Times New Roman" w:hAnsi="Times New Roman"/>
          <w:sz w:val="20"/>
          <w:szCs w:val="20"/>
        </w:rPr>
      </w:pPr>
    </w:p>
    <w:p w:rsidR="00FE025B" w:rsidRPr="008D5753" w:rsidRDefault="00FE025B" w:rsidP="008D5753">
      <w:pPr>
        <w:pStyle w:val="Prrafodelista"/>
        <w:tabs>
          <w:tab w:val="left" w:pos="993"/>
        </w:tabs>
        <w:spacing w:after="0" w:line="240" w:lineRule="auto"/>
        <w:ind w:left="0"/>
        <w:jc w:val="center"/>
        <w:rPr>
          <w:rFonts w:ascii="Times New Roman" w:hAnsi="Times New Roman"/>
          <w:b/>
          <w:i/>
          <w:sz w:val="20"/>
          <w:szCs w:val="20"/>
        </w:rPr>
      </w:pPr>
      <w:r w:rsidRPr="008D5753">
        <w:rPr>
          <w:rFonts w:ascii="Times New Roman" w:hAnsi="Times New Roman"/>
          <w:b/>
          <w:i/>
          <w:sz w:val="20"/>
          <w:szCs w:val="20"/>
        </w:rPr>
        <w:t>CAPÍTULO IV</w:t>
      </w:r>
    </w:p>
    <w:p w:rsidR="00ED4CD6" w:rsidRPr="008D5753" w:rsidRDefault="00ED4CD6" w:rsidP="008D5753">
      <w:pPr>
        <w:pStyle w:val="Prrafodelista"/>
        <w:tabs>
          <w:tab w:val="left" w:pos="993"/>
        </w:tabs>
        <w:spacing w:after="0" w:line="240" w:lineRule="auto"/>
        <w:ind w:left="0"/>
        <w:jc w:val="both"/>
        <w:rPr>
          <w:rFonts w:ascii="Times New Roman" w:hAnsi="Times New Roman"/>
          <w:sz w:val="20"/>
          <w:szCs w:val="20"/>
        </w:rPr>
      </w:pPr>
    </w:p>
    <w:p w:rsidR="00ED4CD6" w:rsidRPr="008D5753" w:rsidRDefault="00ED4CD6" w:rsidP="006054DA">
      <w:pPr>
        <w:pStyle w:val="Prrafodelista"/>
        <w:numPr>
          <w:ilvl w:val="0"/>
          <w:numId w:val="2"/>
        </w:numPr>
        <w:tabs>
          <w:tab w:val="left" w:pos="993"/>
        </w:tabs>
        <w:spacing w:after="0" w:line="240" w:lineRule="auto"/>
        <w:ind w:left="0" w:firstLine="0"/>
        <w:jc w:val="both"/>
        <w:rPr>
          <w:rFonts w:ascii="Times New Roman" w:hAnsi="Times New Roman"/>
          <w:b/>
          <w:sz w:val="20"/>
          <w:szCs w:val="20"/>
        </w:rPr>
      </w:pPr>
      <w:r w:rsidRPr="008D5753">
        <w:rPr>
          <w:rFonts w:ascii="Times New Roman" w:hAnsi="Times New Roman"/>
          <w:b/>
          <w:sz w:val="20"/>
          <w:szCs w:val="20"/>
        </w:rPr>
        <w:t xml:space="preserve">De las formación del Promedio del Año (PA) </w:t>
      </w:r>
    </w:p>
    <w:p w:rsidR="00ED4CD6" w:rsidRPr="008D5753" w:rsidRDefault="00ED4CD6" w:rsidP="008D5753">
      <w:pPr>
        <w:pStyle w:val="Prrafodelista"/>
        <w:tabs>
          <w:tab w:val="left" w:pos="993"/>
        </w:tabs>
        <w:spacing w:after="0" w:line="240" w:lineRule="auto"/>
        <w:ind w:left="0"/>
        <w:jc w:val="both"/>
        <w:rPr>
          <w:rFonts w:ascii="Times New Roman" w:hAnsi="Times New Roman"/>
          <w:sz w:val="20"/>
          <w:szCs w:val="20"/>
        </w:rPr>
      </w:pPr>
    </w:p>
    <w:p w:rsidR="00ED4CD6" w:rsidRPr="008D5753" w:rsidRDefault="00ED4CD6" w:rsidP="006054DA">
      <w:pPr>
        <w:pStyle w:val="Prrafodelista"/>
        <w:numPr>
          <w:ilvl w:val="0"/>
          <w:numId w:val="32"/>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Para formar el Promedio del Año (PA) en las asignaturas Teórico-Prácticas debe utilizarse la siguiente fórmula:</w:t>
      </w:r>
    </w:p>
    <w:p w:rsidR="00ED4CD6" w:rsidRPr="008D5753" w:rsidRDefault="00ED4CD6" w:rsidP="008D5753">
      <w:pPr>
        <w:pStyle w:val="Prrafodelista"/>
        <w:tabs>
          <w:tab w:val="left" w:pos="993"/>
        </w:tabs>
        <w:spacing w:after="0" w:line="240" w:lineRule="auto"/>
        <w:ind w:left="0"/>
        <w:jc w:val="both"/>
        <w:rPr>
          <w:rFonts w:ascii="Times New Roman" w:hAnsi="Times New Roman"/>
          <w:i/>
          <w:sz w:val="20"/>
          <w:szCs w:val="20"/>
        </w:rPr>
      </w:pPr>
      <w:r w:rsidRPr="008D5753">
        <w:rPr>
          <w:rFonts w:ascii="Times New Roman" w:hAnsi="Times New Roman"/>
          <w:i/>
          <w:sz w:val="20"/>
          <w:szCs w:val="20"/>
        </w:rPr>
        <w:t>Promedio del Año</w:t>
      </w:r>
      <w:r w:rsidRPr="008D5753">
        <w:rPr>
          <w:rFonts w:ascii="Times New Roman" w:hAnsi="Times New Roman"/>
          <w:i/>
          <w:sz w:val="20"/>
          <w:szCs w:val="20"/>
        </w:rPr>
        <w:tab/>
        <w:t xml:space="preserve">Promedio Nota Teórico </w:t>
      </w:r>
      <w:r w:rsidRPr="008D5753">
        <w:rPr>
          <w:rFonts w:ascii="Times New Roman" w:hAnsi="Times New Roman"/>
          <w:i/>
          <w:sz w:val="20"/>
          <w:szCs w:val="20"/>
        </w:rPr>
        <w:tab/>
      </w:r>
      <w:r w:rsidRPr="008D5753">
        <w:rPr>
          <w:rFonts w:ascii="Times New Roman" w:hAnsi="Times New Roman"/>
          <w:i/>
          <w:sz w:val="20"/>
          <w:szCs w:val="20"/>
        </w:rPr>
        <w:tab/>
      </w:r>
      <w:r w:rsidRPr="008D5753">
        <w:rPr>
          <w:rFonts w:ascii="Times New Roman" w:hAnsi="Times New Roman"/>
          <w:i/>
          <w:sz w:val="20"/>
          <w:szCs w:val="20"/>
        </w:rPr>
        <w:tab/>
        <w:t>Promedio Nota Práctico.</w:t>
      </w:r>
    </w:p>
    <w:p w:rsidR="00ED4CD6" w:rsidRPr="008D5753" w:rsidRDefault="00ED4CD6" w:rsidP="008D5753">
      <w:pPr>
        <w:pStyle w:val="Prrafodelista"/>
        <w:tabs>
          <w:tab w:val="left" w:pos="993"/>
        </w:tabs>
        <w:spacing w:after="0" w:line="240" w:lineRule="auto"/>
        <w:ind w:left="0"/>
        <w:jc w:val="both"/>
        <w:rPr>
          <w:rFonts w:ascii="Times New Roman" w:hAnsi="Times New Roman"/>
          <w:i/>
          <w:sz w:val="20"/>
          <w:szCs w:val="20"/>
        </w:rPr>
      </w:pPr>
      <w:r w:rsidRPr="008D5753">
        <w:rPr>
          <w:rFonts w:ascii="Times New Roman" w:hAnsi="Times New Roman"/>
          <w:i/>
          <w:sz w:val="20"/>
          <w:szCs w:val="20"/>
        </w:rPr>
        <w:t xml:space="preserve">(PA)=       </w:t>
      </w:r>
      <w:r w:rsidRPr="008D5753">
        <w:rPr>
          <w:rFonts w:ascii="Times New Roman" w:hAnsi="Times New Roman"/>
          <w:i/>
          <w:sz w:val="20"/>
          <w:szCs w:val="20"/>
        </w:rPr>
        <w:tab/>
      </w:r>
      <w:r w:rsidRPr="008D5753">
        <w:rPr>
          <w:rFonts w:ascii="Times New Roman" w:hAnsi="Times New Roman"/>
          <w:i/>
          <w:sz w:val="20"/>
          <w:szCs w:val="20"/>
        </w:rPr>
        <w:tab/>
      </w:r>
      <w:r w:rsidRPr="008D5753">
        <w:rPr>
          <w:rFonts w:ascii="Times New Roman" w:hAnsi="Times New Roman"/>
          <w:i/>
          <w:sz w:val="20"/>
          <w:szCs w:val="20"/>
        </w:rPr>
        <w:tab/>
        <w:t xml:space="preserve">(PNT) </w:t>
      </w:r>
      <w:r w:rsidRPr="008D5753">
        <w:rPr>
          <w:rFonts w:ascii="Times New Roman" w:hAnsi="Times New Roman"/>
          <w:i/>
          <w:sz w:val="20"/>
          <w:szCs w:val="20"/>
        </w:rPr>
        <w:tab/>
      </w:r>
      <w:r w:rsidRPr="008D5753">
        <w:rPr>
          <w:rFonts w:ascii="Times New Roman" w:hAnsi="Times New Roman"/>
          <w:i/>
          <w:sz w:val="20"/>
          <w:szCs w:val="20"/>
        </w:rPr>
        <w:tab/>
      </w:r>
      <w:r w:rsidRPr="008D5753">
        <w:rPr>
          <w:rFonts w:ascii="Times New Roman" w:hAnsi="Times New Roman"/>
          <w:i/>
          <w:sz w:val="20"/>
          <w:szCs w:val="20"/>
        </w:rPr>
        <w:tab/>
        <w:t xml:space="preserve">+ </w:t>
      </w:r>
      <w:r w:rsidRPr="008D5753">
        <w:rPr>
          <w:rFonts w:ascii="Times New Roman" w:hAnsi="Times New Roman"/>
          <w:i/>
          <w:sz w:val="20"/>
          <w:szCs w:val="20"/>
        </w:rPr>
        <w:tab/>
      </w:r>
      <w:r w:rsidRPr="008D5753">
        <w:rPr>
          <w:rFonts w:ascii="Times New Roman" w:hAnsi="Times New Roman"/>
          <w:i/>
          <w:sz w:val="20"/>
          <w:szCs w:val="20"/>
        </w:rPr>
        <w:tab/>
        <w:t xml:space="preserve">(PNP)  </w:t>
      </w:r>
    </w:p>
    <w:p w:rsidR="00ED4CD6" w:rsidRPr="008D5753" w:rsidRDefault="00ED4CD6" w:rsidP="008D5753">
      <w:pPr>
        <w:pStyle w:val="Prrafodelista"/>
        <w:tabs>
          <w:tab w:val="left" w:pos="993"/>
        </w:tabs>
        <w:spacing w:after="0" w:line="240" w:lineRule="auto"/>
        <w:ind w:left="0"/>
        <w:jc w:val="center"/>
        <w:rPr>
          <w:rFonts w:ascii="Times New Roman" w:hAnsi="Times New Roman"/>
          <w:i/>
          <w:sz w:val="20"/>
          <w:szCs w:val="20"/>
        </w:rPr>
      </w:pPr>
      <w:r w:rsidRPr="008D5753">
        <w:rPr>
          <w:rFonts w:ascii="Times New Roman" w:hAnsi="Times New Roman"/>
          <w:i/>
          <w:sz w:val="20"/>
          <w:szCs w:val="20"/>
        </w:rPr>
        <w:t>(Ajustado a escala de 70% de rendimiento mínimo)</w:t>
      </w:r>
    </w:p>
    <w:p w:rsidR="006579D7" w:rsidRPr="008D5753" w:rsidRDefault="006579D7" w:rsidP="008D5753">
      <w:pPr>
        <w:pStyle w:val="Prrafodelista"/>
        <w:tabs>
          <w:tab w:val="left" w:pos="993"/>
        </w:tabs>
        <w:spacing w:after="0" w:line="240" w:lineRule="auto"/>
        <w:ind w:left="0"/>
        <w:jc w:val="center"/>
        <w:rPr>
          <w:rFonts w:ascii="Times New Roman" w:hAnsi="Times New Roman"/>
          <w:sz w:val="20"/>
          <w:szCs w:val="20"/>
        </w:rPr>
      </w:pPr>
    </w:p>
    <w:p w:rsidR="00ED4CD6" w:rsidRPr="008D5753" w:rsidRDefault="00ED4CD6" w:rsidP="006054DA">
      <w:pPr>
        <w:pStyle w:val="Prrafodelista"/>
        <w:numPr>
          <w:ilvl w:val="0"/>
          <w:numId w:val="32"/>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 xml:space="preserve">En caso que el estudiante no alcanzare la nota correspondiente al 70% en uno de los dos aspectos (teórico o práctico) no se procederá a la suma mencionada en la fórmula anterior; el estudiante deberá rendir un examen de Habilitación o </w:t>
      </w:r>
      <w:proofErr w:type="spellStart"/>
      <w:r w:rsidRPr="008D5753">
        <w:rPr>
          <w:rFonts w:ascii="Times New Roman" w:hAnsi="Times New Roman"/>
          <w:sz w:val="20"/>
          <w:szCs w:val="20"/>
        </w:rPr>
        <w:t>Recuperatorio</w:t>
      </w:r>
      <w:proofErr w:type="spellEnd"/>
      <w:r w:rsidRPr="008D5753">
        <w:rPr>
          <w:rFonts w:ascii="Times New Roman" w:hAnsi="Times New Roman"/>
          <w:sz w:val="20"/>
          <w:szCs w:val="20"/>
        </w:rPr>
        <w:t xml:space="preserve">, </w:t>
      </w:r>
      <w:r w:rsidR="006579D7" w:rsidRPr="008D5753">
        <w:rPr>
          <w:rFonts w:ascii="Times New Roman" w:hAnsi="Times New Roman"/>
          <w:sz w:val="20"/>
          <w:szCs w:val="20"/>
        </w:rPr>
        <w:t xml:space="preserve">para tener derecho al Promedio del Año, que podrá ser administrado hasta un día </w:t>
      </w:r>
      <w:r w:rsidR="00DC49B6" w:rsidRPr="008D5753">
        <w:rPr>
          <w:rFonts w:ascii="Times New Roman" w:hAnsi="Times New Roman"/>
          <w:sz w:val="20"/>
          <w:szCs w:val="20"/>
        </w:rPr>
        <w:t>antes</w:t>
      </w:r>
      <w:r w:rsidR="006579D7" w:rsidRPr="008D5753">
        <w:rPr>
          <w:rFonts w:ascii="Times New Roman" w:hAnsi="Times New Roman"/>
          <w:sz w:val="20"/>
          <w:szCs w:val="20"/>
        </w:rPr>
        <w:t xml:space="preserve"> de la primera mesa evaluativa.</w:t>
      </w:r>
    </w:p>
    <w:p w:rsidR="00ED4CD6" w:rsidRPr="008D5753" w:rsidRDefault="00ED4CD6" w:rsidP="008D5753">
      <w:pPr>
        <w:pStyle w:val="Prrafodelista"/>
        <w:tabs>
          <w:tab w:val="left" w:pos="993"/>
        </w:tabs>
        <w:spacing w:after="0" w:line="240" w:lineRule="auto"/>
        <w:ind w:left="0"/>
        <w:jc w:val="both"/>
        <w:rPr>
          <w:rFonts w:ascii="Times New Roman" w:hAnsi="Times New Roman"/>
          <w:sz w:val="20"/>
          <w:szCs w:val="20"/>
        </w:rPr>
      </w:pPr>
    </w:p>
    <w:p w:rsidR="00324871" w:rsidRPr="008D5753" w:rsidRDefault="00324871" w:rsidP="008D5753">
      <w:pPr>
        <w:pStyle w:val="Prrafodelista"/>
        <w:tabs>
          <w:tab w:val="left" w:pos="993"/>
        </w:tabs>
        <w:spacing w:after="0" w:line="240" w:lineRule="auto"/>
        <w:ind w:left="0"/>
        <w:jc w:val="center"/>
        <w:rPr>
          <w:rFonts w:ascii="Times New Roman" w:hAnsi="Times New Roman"/>
          <w:b/>
          <w:i/>
          <w:sz w:val="20"/>
          <w:szCs w:val="20"/>
        </w:rPr>
      </w:pPr>
      <w:r w:rsidRPr="008D5753">
        <w:rPr>
          <w:rFonts w:ascii="Times New Roman" w:hAnsi="Times New Roman"/>
          <w:b/>
          <w:i/>
          <w:sz w:val="20"/>
          <w:szCs w:val="20"/>
        </w:rPr>
        <w:t>CAPITULO V</w:t>
      </w:r>
    </w:p>
    <w:p w:rsidR="00324871" w:rsidRPr="008D5753" w:rsidRDefault="00324871" w:rsidP="008D5753">
      <w:pPr>
        <w:pStyle w:val="Prrafodelista"/>
        <w:tabs>
          <w:tab w:val="left" w:pos="993"/>
        </w:tabs>
        <w:spacing w:after="0" w:line="240" w:lineRule="auto"/>
        <w:ind w:left="0"/>
        <w:jc w:val="both"/>
        <w:rPr>
          <w:rFonts w:ascii="Times New Roman" w:hAnsi="Times New Roman"/>
          <w:sz w:val="20"/>
          <w:szCs w:val="20"/>
        </w:rPr>
      </w:pPr>
    </w:p>
    <w:p w:rsidR="00324871" w:rsidRPr="008D5753" w:rsidRDefault="00324871" w:rsidP="006054DA">
      <w:pPr>
        <w:pStyle w:val="Prrafodelista"/>
        <w:numPr>
          <w:ilvl w:val="0"/>
          <w:numId w:val="2"/>
        </w:numPr>
        <w:tabs>
          <w:tab w:val="left" w:pos="993"/>
        </w:tabs>
        <w:spacing w:after="0" w:line="240" w:lineRule="auto"/>
        <w:ind w:left="0" w:firstLine="0"/>
        <w:jc w:val="both"/>
        <w:rPr>
          <w:rFonts w:ascii="Times New Roman" w:hAnsi="Times New Roman"/>
          <w:b/>
          <w:sz w:val="20"/>
          <w:szCs w:val="20"/>
        </w:rPr>
      </w:pPr>
      <w:r w:rsidRPr="008D5753">
        <w:rPr>
          <w:rFonts w:ascii="Times New Roman" w:hAnsi="Times New Roman"/>
          <w:b/>
          <w:sz w:val="20"/>
          <w:szCs w:val="20"/>
        </w:rPr>
        <w:t xml:space="preserve">De las Evaluaciones Finales </w:t>
      </w:r>
    </w:p>
    <w:p w:rsidR="00324871" w:rsidRPr="008D5753" w:rsidRDefault="00324871" w:rsidP="006054DA">
      <w:pPr>
        <w:pStyle w:val="Prrafodelista"/>
        <w:numPr>
          <w:ilvl w:val="0"/>
          <w:numId w:val="33"/>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Las Evaluaciones Finales pueden ser sólo teóricas o teóricas y prácticas (según cada asignatura) y deben abarcar los contenidos relevantes y fundamentales de cada asignatura, pudiendo ser administradas de forma oral o escrita.</w:t>
      </w:r>
    </w:p>
    <w:p w:rsidR="00324871" w:rsidRPr="008D5753" w:rsidRDefault="00324871" w:rsidP="006054DA">
      <w:pPr>
        <w:pStyle w:val="Prrafodelista"/>
        <w:numPr>
          <w:ilvl w:val="0"/>
          <w:numId w:val="33"/>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 xml:space="preserve">Cuando éstas asumieran la modalidad oral, el estudiante debe </w:t>
      </w:r>
      <w:r w:rsidR="00A83AC3" w:rsidRPr="008D5753">
        <w:rPr>
          <w:rFonts w:ascii="Times New Roman" w:hAnsi="Times New Roman"/>
          <w:sz w:val="20"/>
          <w:szCs w:val="20"/>
        </w:rPr>
        <w:t xml:space="preserve">desarrollar el tema considerando los indicadores elaborados para tal efecto por el Responsable de la Asignatura, previa </w:t>
      </w:r>
      <w:proofErr w:type="spellStart"/>
      <w:r w:rsidR="00A83AC3" w:rsidRPr="008D5753">
        <w:rPr>
          <w:rFonts w:ascii="Times New Roman" w:hAnsi="Times New Roman"/>
          <w:sz w:val="20"/>
          <w:szCs w:val="20"/>
        </w:rPr>
        <w:t>visación</w:t>
      </w:r>
      <w:proofErr w:type="spellEnd"/>
      <w:r w:rsidR="00A83AC3" w:rsidRPr="008D5753">
        <w:rPr>
          <w:rFonts w:ascii="Times New Roman" w:hAnsi="Times New Roman"/>
          <w:sz w:val="20"/>
          <w:szCs w:val="20"/>
        </w:rPr>
        <w:t xml:space="preserve"> de la Dirección Académica y/o Departamento de Apoyo Pedagógico</w:t>
      </w:r>
      <w:r w:rsidRPr="008D5753">
        <w:rPr>
          <w:rFonts w:ascii="Times New Roman" w:hAnsi="Times New Roman"/>
          <w:sz w:val="20"/>
          <w:szCs w:val="20"/>
        </w:rPr>
        <w:t>.</w:t>
      </w:r>
    </w:p>
    <w:p w:rsidR="00324871" w:rsidRPr="008D5753" w:rsidRDefault="00324871" w:rsidP="006054DA">
      <w:pPr>
        <w:pStyle w:val="Prrafodelista"/>
        <w:numPr>
          <w:ilvl w:val="0"/>
          <w:numId w:val="33"/>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Si la Evaluación Final asumiera la modalidad de prueba Escrita o Test</w:t>
      </w:r>
      <w:r w:rsidR="00A83AC3" w:rsidRPr="008D5753">
        <w:rPr>
          <w:rFonts w:ascii="Times New Roman" w:hAnsi="Times New Roman"/>
          <w:sz w:val="20"/>
          <w:szCs w:val="20"/>
        </w:rPr>
        <w:t>,</w:t>
      </w:r>
      <w:r w:rsidRPr="008D5753">
        <w:rPr>
          <w:rFonts w:ascii="Times New Roman" w:hAnsi="Times New Roman"/>
          <w:sz w:val="20"/>
          <w:szCs w:val="20"/>
        </w:rPr>
        <w:t xml:space="preserve"> ésta debe versar sobre los aspectos fundamentales de cada </w:t>
      </w:r>
      <w:r w:rsidR="00A83AC3" w:rsidRPr="008D5753">
        <w:rPr>
          <w:rFonts w:ascii="Times New Roman" w:hAnsi="Times New Roman"/>
          <w:sz w:val="20"/>
          <w:szCs w:val="20"/>
        </w:rPr>
        <w:t>U</w:t>
      </w:r>
      <w:r w:rsidRPr="008D5753">
        <w:rPr>
          <w:rFonts w:ascii="Times New Roman" w:hAnsi="Times New Roman"/>
          <w:sz w:val="20"/>
          <w:szCs w:val="20"/>
        </w:rPr>
        <w:t>nidad de todo</w:t>
      </w:r>
      <w:r w:rsidR="00A83AC3" w:rsidRPr="008D5753">
        <w:rPr>
          <w:rFonts w:ascii="Times New Roman" w:hAnsi="Times New Roman"/>
          <w:sz w:val="20"/>
          <w:szCs w:val="20"/>
        </w:rPr>
        <w:t xml:space="preserve"> </w:t>
      </w:r>
      <w:r w:rsidRPr="008D5753">
        <w:rPr>
          <w:rFonts w:ascii="Times New Roman" w:hAnsi="Times New Roman"/>
          <w:sz w:val="20"/>
          <w:szCs w:val="20"/>
        </w:rPr>
        <w:t>el programa.</w:t>
      </w:r>
    </w:p>
    <w:p w:rsidR="00324871" w:rsidRPr="008D5753" w:rsidRDefault="00324871" w:rsidP="006054DA">
      <w:pPr>
        <w:pStyle w:val="Prrafodelista"/>
        <w:numPr>
          <w:ilvl w:val="0"/>
          <w:numId w:val="33"/>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 xml:space="preserve">Los Exámenes Finales serán corregidos, revisados y asentados en acta, el mismo día de su aplicación, y serán conservados por </w:t>
      </w:r>
      <w:r w:rsidR="00A83AC3" w:rsidRPr="008D5753">
        <w:rPr>
          <w:rFonts w:ascii="Times New Roman" w:hAnsi="Times New Roman"/>
          <w:sz w:val="20"/>
          <w:szCs w:val="20"/>
        </w:rPr>
        <w:t>la Dirección Académica de la Carrera hasta un año posterior a su administración</w:t>
      </w:r>
      <w:r w:rsidRPr="008D5753">
        <w:rPr>
          <w:rFonts w:ascii="Times New Roman" w:hAnsi="Times New Roman"/>
          <w:sz w:val="20"/>
          <w:szCs w:val="20"/>
        </w:rPr>
        <w:t>.</w:t>
      </w:r>
    </w:p>
    <w:p w:rsidR="00324871" w:rsidRPr="008D5753" w:rsidRDefault="00324871" w:rsidP="006054DA">
      <w:pPr>
        <w:pStyle w:val="Prrafodelista"/>
        <w:numPr>
          <w:ilvl w:val="0"/>
          <w:numId w:val="33"/>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La modalidad de prueba Escrita o Test en la primera Mesa, no indica necesariamente la adopción de dicha medida en las siguientes (Segunda y Tercera Mesa Evaluativa) las cuales deben quedar a criterio del</w:t>
      </w:r>
      <w:r w:rsidR="00C40C04" w:rsidRPr="008D5753">
        <w:rPr>
          <w:rFonts w:ascii="Times New Roman" w:hAnsi="Times New Roman"/>
          <w:sz w:val="20"/>
          <w:szCs w:val="20"/>
        </w:rPr>
        <w:t xml:space="preserve"> Responsable de la Asignatura y</w:t>
      </w:r>
      <w:r w:rsidRPr="008D5753">
        <w:rPr>
          <w:rFonts w:ascii="Times New Roman" w:hAnsi="Times New Roman"/>
          <w:sz w:val="20"/>
          <w:szCs w:val="20"/>
        </w:rPr>
        <w:t xml:space="preserve"> de los Interventores, con previa comunicación por escrito (8 días. de anticipación) a la Dirección Académica.</w:t>
      </w:r>
    </w:p>
    <w:p w:rsidR="00324871" w:rsidRPr="008D5753" w:rsidRDefault="00324871" w:rsidP="006054DA">
      <w:pPr>
        <w:pStyle w:val="Prrafodelista"/>
        <w:numPr>
          <w:ilvl w:val="0"/>
          <w:numId w:val="33"/>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La nota mínima de aprobación del Examen Final (EF) es 2 (dos) absoluto y debe obtenerse con el 70% de rendimiento.</w:t>
      </w:r>
    </w:p>
    <w:p w:rsidR="00324871" w:rsidRPr="008D5753" w:rsidRDefault="00324871" w:rsidP="006054DA">
      <w:pPr>
        <w:pStyle w:val="Prrafodelista"/>
        <w:numPr>
          <w:ilvl w:val="0"/>
          <w:numId w:val="33"/>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S</w:t>
      </w:r>
      <w:r w:rsidR="00274F72" w:rsidRPr="008D5753">
        <w:rPr>
          <w:rFonts w:ascii="Times New Roman" w:hAnsi="Times New Roman"/>
          <w:sz w:val="20"/>
          <w:szCs w:val="20"/>
        </w:rPr>
        <w:t>i</w:t>
      </w:r>
      <w:r w:rsidRPr="008D5753">
        <w:rPr>
          <w:rFonts w:ascii="Times New Roman" w:hAnsi="Times New Roman"/>
          <w:sz w:val="20"/>
          <w:szCs w:val="20"/>
        </w:rPr>
        <w:t xml:space="preserve"> la Nota Final (NF) resultare una cifra decimal, las fracciones iguales o mayores de 0,5 (cero coma cinco) serán </w:t>
      </w:r>
      <w:r w:rsidR="00274F72" w:rsidRPr="008D5753">
        <w:rPr>
          <w:rFonts w:ascii="Times New Roman" w:hAnsi="Times New Roman"/>
          <w:sz w:val="20"/>
          <w:szCs w:val="20"/>
        </w:rPr>
        <w:t>convertidas a la nota inmediatamente superior, a partir del 2 (dos) absoluto.</w:t>
      </w:r>
    </w:p>
    <w:p w:rsidR="00324871" w:rsidRPr="008D5753" w:rsidRDefault="00324871" w:rsidP="006054DA">
      <w:pPr>
        <w:pStyle w:val="Prrafodelista"/>
        <w:numPr>
          <w:ilvl w:val="0"/>
          <w:numId w:val="33"/>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lastRenderedPageBreak/>
        <w:t xml:space="preserve">La Nota Final resultará del promedio </w:t>
      </w:r>
      <w:r w:rsidR="00E2229E" w:rsidRPr="008D5753">
        <w:rPr>
          <w:rFonts w:ascii="Times New Roman" w:hAnsi="Times New Roman"/>
          <w:sz w:val="20"/>
          <w:szCs w:val="20"/>
        </w:rPr>
        <w:t>entre el Promedio del Año y la nota del Examen Final. Ej.: PA (50%) más Nota EF (50%) = NF.</w:t>
      </w:r>
    </w:p>
    <w:p w:rsidR="00324871" w:rsidRPr="008D5753" w:rsidRDefault="0014722E" w:rsidP="006054DA">
      <w:pPr>
        <w:pStyle w:val="Prrafodelista"/>
        <w:numPr>
          <w:ilvl w:val="0"/>
          <w:numId w:val="33"/>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El promedio general se aplicará a los estudiantes que tengan como Promedio del Año 2 (dos) absoluto.</w:t>
      </w:r>
    </w:p>
    <w:p w:rsidR="00324871" w:rsidRPr="008D5753" w:rsidRDefault="00324871" w:rsidP="006054DA">
      <w:pPr>
        <w:pStyle w:val="Prrafodelista"/>
        <w:numPr>
          <w:ilvl w:val="0"/>
          <w:numId w:val="33"/>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Aquellos estudiantes que rindier</w:t>
      </w:r>
      <w:r w:rsidR="0014722E" w:rsidRPr="008D5753">
        <w:rPr>
          <w:rFonts w:ascii="Times New Roman" w:hAnsi="Times New Roman"/>
          <w:sz w:val="20"/>
          <w:szCs w:val="20"/>
        </w:rPr>
        <w:t>e</w:t>
      </w:r>
      <w:r w:rsidRPr="008D5753">
        <w:rPr>
          <w:rFonts w:ascii="Times New Roman" w:hAnsi="Times New Roman"/>
          <w:sz w:val="20"/>
          <w:szCs w:val="20"/>
        </w:rPr>
        <w:t>n y aprobar</w:t>
      </w:r>
      <w:r w:rsidR="0014722E" w:rsidRPr="008D5753">
        <w:rPr>
          <w:rFonts w:ascii="Times New Roman" w:hAnsi="Times New Roman"/>
          <w:sz w:val="20"/>
          <w:szCs w:val="20"/>
        </w:rPr>
        <w:t>e</w:t>
      </w:r>
      <w:r w:rsidRPr="008D5753">
        <w:rPr>
          <w:rFonts w:ascii="Times New Roman" w:hAnsi="Times New Roman"/>
          <w:sz w:val="20"/>
          <w:szCs w:val="20"/>
        </w:rPr>
        <w:t xml:space="preserve">n el examen </w:t>
      </w:r>
      <w:r w:rsidR="0014722E" w:rsidRPr="008D5753">
        <w:rPr>
          <w:rFonts w:ascii="Times New Roman" w:hAnsi="Times New Roman"/>
          <w:sz w:val="20"/>
          <w:szCs w:val="20"/>
        </w:rPr>
        <w:t xml:space="preserve">de habilitación o </w:t>
      </w:r>
      <w:proofErr w:type="spellStart"/>
      <w:r w:rsidRPr="008D5753">
        <w:rPr>
          <w:rFonts w:ascii="Times New Roman" w:hAnsi="Times New Roman"/>
          <w:sz w:val="20"/>
          <w:szCs w:val="20"/>
        </w:rPr>
        <w:t>recuperatorio</w:t>
      </w:r>
      <w:proofErr w:type="spellEnd"/>
      <w:r w:rsidRPr="008D5753">
        <w:rPr>
          <w:rFonts w:ascii="Times New Roman" w:hAnsi="Times New Roman"/>
          <w:sz w:val="20"/>
          <w:szCs w:val="20"/>
        </w:rPr>
        <w:t xml:space="preserve"> SIEMPRE deberán llevar como Promedio del Año, la nota 2 (dos).</w:t>
      </w:r>
    </w:p>
    <w:p w:rsidR="00324871" w:rsidRPr="008D5753" w:rsidRDefault="00324871" w:rsidP="006054DA">
      <w:pPr>
        <w:pStyle w:val="Prrafodelista"/>
        <w:numPr>
          <w:ilvl w:val="0"/>
          <w:numId w:val="33"/>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 xml:space="preserve">El </w:t>
      </w:r>
      <w:r w:rsidR="0014722E" w:rsidRPr="008D5753">
        <w:rPr>
          <w:rFonts w:ascii="Times New Roman" w:hAnsi="Times New Roman"/>
          <w:sz w:val="20"/>
          <w:szCs w:val="20"/>
        </w:rPr>
        <w:t xml:space="preserve">Responsable de la Asignatura debe </w:t>
      </w:r>
      <w:r w:rsidRPr="008D5753">
        <w:rPr>
          <w:rFonts w:ascii="Times New Roman" w:hAnsi="Times New Roman"/>
          <w:sz w:val="20"/>
          <w:szCs w:val="20"/>
        </w:rPr>
        <w:t xml:space="preserve">mostrar los </w:t>
      </w:r>
      <w:r w:rsidR="0014722E" w:rsidRPr="008D5753">
        <w:rPr>
          <w:rFonts w:ascii="Times New Roman" w:hAnsi="Times New Roman"/>
          <w:sz w:val="20"/>
          <w:szCs w:val="20"/>
        </w:rPr>
        <w:t xml:space="preserve">exámenes finales </w:t>
      </w:r>
      <w:r w:rsidRPr="008D5753">
        <w:rPr>
          <w:rFonts w:ascii="Times New Roman" w:hAnsi="Times New Roman"/>
          <w:sz w:val="20"/>
          <w:szCs w:val="20"/>
        </w:rPr>
        <w:t>una vez concluida la corrección. En caso</w:t>
      </w:r>
      <w:r w:rsidR="0014722E" w:rsidRPr="008D5753">
        <w:rPr>
          <w:rFonts w:ascii="Times New Roman" w:hAnsi="Times New Roman"/>
          <w:sz w:val="20"/>
          <w:szCs w:val="20"/>
        </w:rPr>
        <w:t xml:space="preserve"> contrario </w:t>
      </w:r>
      <w:r w:rsidRPr="008D5753">
        <w:rPr>
          <w:rFonts w:ascii="Times New Roman" w:hAnsi="Times New Roman"/>
          <w:sz w:val="20"/>
          <w:szCs w:val="20"/>
        </w:rPr>
        <w:t>el estudiante podrá</w:t>
      </w:r>
      <w:r w:rsidR="0014722E" w:rsidRPr="008D5753">
        <w:rPr>
          <w:rFonts w:ascii="Times New Roman" w:hAnsi="Times New Roman"/>
          <w:sz w:val="20"/>
          <w:szCs w:val="20"/>
        </w:rPr>
        <w:t xml:space="preserve"> solicitar revisión en el mismo </w:t>
      </w:r>
      <w:r w:rsidRPr="008D5753">
        <w:rPr>
          <w:rFonts w:ascii="Times New Roman" w:hAnsi="Times New Roman"/>
          <w:sz w:val="20"/>
          <w:szCs w:val="20"/>
        </w:rPr>
        <w:t>m</w:t>
      </w:r>
      <w:r w:rsidR="0014722E" w:rsidRPr="008D5753">
        <w:rPr>
          <w:rFonts w:ascii="Times New Roman" w:hAnsi="Times New Roman"/>
          <w:sz w:val="20"/>
          <w:szCs w:val="20"/>
        </w:rPr>
        <w:t xml:space="preserve">omento al Presidente de la Mesa </w:t>
      </w:r>
      <w:r w:rsidRPr="008D5753">
        <w:rPr>
          <w:rFonts w:ascii="Times New Roman" w:hAnsi="Times New Roman"/>
          <w:sz w:val="20"/>
          <w:szCs w:val="20"/>
        </w:rPr>
        <w:t>examinadora.</w:t>
      </w:r>
    </w:p>
    <w:p w:rsidR="00324871" w:rsidRPr="008D5753" w:rsidRDefault="00324871" w:rsidP="006054DA">
      <w:pPr>
        <w:pStyle w:val="Prrafodelista"/>
        <w:numPr>
          <w:ilvl w:val="0"/>
          <w:numId w:val="33"/>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Los resultados de los exámenes finales, revisados y asentados en acta, serán INAPELABLES.</w:t>
      </w:r>
    </w:p>
    <w:p w:rsidR="00324871" w:rsidRPr="008D5753" w:rsidRDefault="00324871" w:rsidP="008D5753">
      <w:pPr>
        <w:pStyle w:val="Prrafodelista"/>
        <w:tabs>
          <w:tab w:val="left" w:pos="993"/>
        </w:tabs>
        <w:spacing w:after="0" w:line="240" w:lineRule="auto"/>
        <w:ind w:left="0"/>
        <w:jc w:val="both"/>
        <w:rPr>
          <w:rFonts w:ascii="Times New Roman" w:hAnsi="Times New Roman"/>
          <w:sz w:val="20"/>
          <w:szCs w:val="20"/>
        </w:rPr>
      </w:pPr>
    </w:p>
    <w:p w:rsidR="0055239D" w:rsidRPr="008D5753" w:rsidRDefault="0055239D" w:rsidP="008D5753">
      <w:pPr>
        <w:pStyle w:val="Prrafodelista"/>
        <w:tabs>
          <w:tab w:val="left" w:pos="993"/>
        </w:tabs>
        <w:spacing w:after="0" w:line="240" w:lineRule="auto"/>
        <w:ind w:left="0"/>
        <w:jc w:val="center"/>
        <w:rPr>
          <w:rFonts w:ascii="Times New Roman" w:hAnsi="Times New Roman"/>
          <w:b/>
          <w:i/>
          <w:sz w:val="20"/>
          <w:szCs w:val="20"/>
        </w:rPr>
      </w:pPr>
      <w:r w:rsidRPr="008D5753">
        <w:rPr>
          <w:rFonts w:ascii="Times New Roman" w:hAnsi="Times New Roman"/>
          <w:b/>
          <w:i/>
          <w:sz w:val="20"/>
          <w:szCs w:val="20"/>
        </w:rPr>
        <w:t>CAPÍTULO VI</w:t>
      </w:r>
    </w:p>
    <w:p w:rsidR="0055239D" w:rsidRPr="008D5753" w:rsidRDefault="0055239D" w:rsidP="008D5753">
      <w:pPr>
        <w:pStyle w:val="Prrafodelista"/>
        <w:tabs>
          <w:tab w:val="left" w:pos="993"/>
        </w:tabs>
        <w:spacing w:after="0" w:line="240" w:lineRule="auto"/>
        <w:ind w:left="0"/>
        <w:jc w:val="center"/>
        <w:rPr>
          <w:rFonts w:ascii="Times New Roman" w:hAnsi="Times New Roman"/>
          <w:b/>
          <w:i/>
          <w:sz w:val="20"/>
          <w:szCs w:val="20"/>
        </w:rPr>
      </w:pPr>
      <w:r w:rsidRPr="008D5753">
        <w:rPr>
          <w:rFonts w:ascii="Times New Roman" w:hAnsi="Times New Roman"/>
          <w:b/>
          <w:i/>
          <w:sz w:val="20"/>
          <w:szCs w:val="20"/>
        </w:rPr>
        <w:t>DEL DERECHO A LAS EVALUACIONES FINALES</w:t>
      </w:r>
    </w:p>
    <w:p w:rsidR="0055239D" w:rsidRPr="008D5753" w:rsidRDefault="0055239D" w:rsidP="008D5753">
      <w:pPr>
        <w:pStyle w:val="Prrafodelista"/>
        <w:tabs>
          <w:tab w:val="left" w:pos="993"/>
        </w:tabs>
        <w:spacing w:after="0" w:line="240" w:lineRule="auto"/>
        <w:ind w:left="0"/>
        <w:jc w:val="both"/>
        <w:rPr>
          <w:rFonts w:ascii="Times New Roman" w:hAnsi="Times New Roman"/>
          <w:sz w:val="20"/>
          <w:szCs w:val="20"/>
        </w:rPr>
      </w:pPr>
    </w:p>
    <w:p w:rsidR="0055239D" w:rsidRPr="008D5753" w:rsidRDefault="0055239D" w:rsidP="006054DA">
      <w:pPr>
        <w:pStyle w:val="Prrafodelista"/>
        <w:numPr>
          <w:ilvl w:val="0"/>
          <w:numId w:val="2"/>
        </w:numPr>
        <w:tabs>
          <w:tab w:val="left" w:pos="993"/>
        </w:tabs>
        <w:spacing w:after="0" w:line="240" w:lineRule="auto"/>
        <w:ind w:left="0" w:firstLine="0"/>
        <w:jc w:val="both"/>
        <w:rPr>
          <w:rFonts w:ascii="Times New Roman" w:hAnsi="Times New Roman"/>
          <w:b/>
          <w:sz w:val="20"/>
          <w:szCs w:val="20"/>
        </w:rPr>
      </w:pPr>
      <w:r w:rsidRPr="008D5753">
        <w:rPr>
          <w:rFonts w:ascii="Times New Roman" w:hAnsi="Times New Roman"/>
          <w:sz w:val="20"/>
          <w:szCs w:val="20"/>
        </w:rPr>
        <w:t>Tienen derecho a la Primera Evaluación:</w:t>
      </w:r>
    </w:p>
    <w:p w:rsidR="0055239D" w:rsidRPr="008D5753" w:rsidRDefault="0055239D" w:rsidP="006054DA">
      <w:pPr>
        <w:pStyle w:val="Prrafodelista"/>
        <w:numPr>
          <w:ilvl w:val="0"/>
          <w:numId w:val="34"/>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 xml:space="preserve">Los que hubieren alcanzado 80% de asistencia a las clases Teóricas y 90% en las Prácticas, controladas por el Responsable de la Asignatura. </w:t>
      </w:r>
    </w:p>
    <w:p w:rsidR="0055239D" w:rsidRPr="008D5753" w:rsidRDefault="0055239D" w:rsidP="006054DA">
      <w:pPr>
        <w:pStyle w:val="Prrafodelista"/>
        <w:numPr>
          <w:ilvl w:val="0"/>
          <w:numId w:val="34"/>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 xml:space="preserve">Los que hubieren obtenido 2 (dos) absoluto como mínimo en su Promedio del Año. </w:t>
      </w:r>
    </w:p>
    <w:p w:rsidR="0055239D" w:rsidRPr="008D5753" w:rsidRDefault="0055239D" w:rsidP="006054DA">
      <w:pPr>
        <w:pStyle w:val="Prrafodelista"/>
        <w:numPr>
          <w:ilvl w:val="0"/>
          <w:numId w:val="34"/>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Completado el Cuadro de Trabajos Prácticos en fecha establecida por la Asignatura para cada etapa de las Evaluaciones Parciales, y/o los que han alcanzado las competencias necesarias en los trabajos prácticos en fecha establecida por la Asignatura para cada etapa de las Evaluaciones.</w:t>
      </w:r>
    </w:p>
    <w:p w:rsidR="00D75BCC" w:rsidRPr="008D5753" w:rsidRDefault="00D75BCC" w:rsidP="006054DA">
      <w:pPr>
        <w:pStyle w:val="Prrafodelista"/>
        <w:numPr>
          <w:ilvl w:val="0"/>
          <w:numId w:val="34"/>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 xml:space="preserve">Los que hubieren aprobado el Examen de Habilitación o </w:t>
      </w:r>
      <w:proofErr w:type="spellStart"/>
      <w:r w:rsidRPr="008D5753">
        <w:rPr>
          <w:rFonts w:ascii="Times New Roman" w:hAnsi="Times New Roman"/>
          <w:sz w:val="20"/>
          <w:szCs w:val="20"/>
        </w:rPr>
        <w:t>Recuperatorio</w:t>
      </w:r>
      <w:proofErr w:type="spellEnd"/>
      <w:r w:rsidR="00DC49B6" w:rsidRPr="008D5753">
        <w:rPr>
          <w:rFonts w:ascii="Times New Roman" w:hAnsi="Times New Roman"/>
          <w:sz w:val="20"/>
          <w:szCs w:val="20"/>
        </w:rPr>
        <w:t>.</w:t>
      </w:r>
      <w:r w:rsidRPr="008D5753">
        <w:rPr>
          <w:rFonts w:ascii="Times New Roman" w:hAnsi="Times New Roman"/>
          <w:sz w:val="20"/>
          <w:szCs w:val="20"/>
        </w:rPr>
        <w:t xml:space="preserve"> </w:t>
      </w:r>
    </w:p>
    <w:p w:rsidR="0055239D" w:rsidRPr="008D5753" w:rsidRDefault="00DC49B6" w:rsidP="008D5753">
      <w:pPr>
        <w:pStyle w:val="Prrafodelista"/>
        <w:tabs>
          <w:tab w:val="left" w:pos="993"/>
        </w:tabs>
        <w:spacing w:after="0" w:line="240" w:lineRule="auto"/>
        <w:ind w:left="709"/>
        <w:jc w:val="both"/>
        <w:rPr>
          <w:rFonts w:ascii="Times New Roman" w:hAnsi="Times New Roman"/>
          <w:sz w:val="20"/>
          <w:szCs w:val="20"/>
        </w:rPr>
      </w:pPr>
      <w:r w:rsidRPr="008D5753">
        <w:rPr>
          <w:rFonts w:ascii="Times New Roman" w:hAnsi="Times New Roman"/>
          <w:sz w:val="20"/>
          <w:szCs w:val="20"/>
        </w:rPr>
        <w:t>Los que hubieren obtenido, promedio inferior al 70% en el año, deberán ser sometidos a una prueba de habilitación teórica y/o práctica (EXAMEN RECUPERATORIO) que contemple los contenidos programáticos fundamentales de la asignatura, debe calificarse con Aprobado si alcanzase el 70%. Dicha prueba deberá ser administrada hasta un día antes a la primera mesa evaluativa.</w:t>
      </w:r>
    </w:p>
    <w:p w:rsidR="00DC49B6" w:rsidRPr="008D5753" w:rsidRDefault="00DC49B6" w:rsidP="008D5753">
      <w:pPr>
        <w:pStyle w:val="Prrafodelista"/>
        <w:tabs>
          <w:tab w:val="left" w:pos="993"/>
        </w:tabs>
        <w:spacing w:after="0" w:line="240" w:lineRule="auto"/>
        <w:ind w:left="0"/>
        <w:jc w:val="both"/>
        <w:rPr>
          <w:rFonts w:ascii="Times New Roman" w:hAnsi="Times New Roman"/>
          <w:sz w:val="20"/>
          <w:szCs w:val="20"/>
        </w:rPr>
      </w:pPr>
    </w:p>
    <w:p w:rsidR="0055239D" w:rsidRPr="008D5753" w:rsidRDefault="0055239D" w:rsidP="006054DA">
      <w:pPr>
        <w:pStyle w:val="Prrafodelista"/>
        <w:numPr>
          <w:ilvl w:val="0"/>
          <w:numId w:val="2"/>
        </w:numPr>
        <w:tabs>
          <w:tab w:val="left" w:pos="993"/>
        </w:tabs>
        <w:spacing w:after="0" w:line="240" w:lineRule="auto"/>
        <w:ind w:left="0" w:firstLine="0"/>
        <w:jc w:val="both"/>
        <w:rPr>
          <w:rFonts w:ascii="Times New Roman" w:hAnsi="Times New Roman"/>
          <w:b/>
          <w:sz w:val="20"/>
          <w:szCs w:val="20"/>
        </w:rPr>
      </w:pPr>
      <w:r w:rsidRPr="008D5753">
        <w:rPr>
          <w:rFonts w:ascii="Times New Roman" w:hAnsi="Times New Roman"/>
          <w:sz w:val="20"/>
          <w:szCs w:val="20"/>
        </w:rPr>
        <w:t>Tienen derecho a la Segunda Evaluación:</w:t>
      </w:r>
    </w:p>
    <w:p w:rsidR="0055239D" w:rsidRPr="008D5753" w:rsidRDefault="0055239D" w:rsidP="006054DA">
      <w:pPr>
        <w:pStyle w:val="Prrafodelista"/>
        <w:numPr>
          <w:ilvl w:val="0"/>
          <w:numId w:val="35"/>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 xml:space="preserve">Los que hubieren obtenido derecho a la Primera Evaluación y no se hubieren presentado. </w:t>
      </w:r>
    </w:p>
    <w:p w:rsidR="001A7F42" w:rsidRPr="008D5753" w:rsidRDefault="001A7F42" w:rsidP="006054DA">
      <w:pPr>
        <w:pStyle w:val="Prrafodelista"/>
        <w:numPr>
          <w:ilvl w:val="0"/>
          <w:numId w:val="35"/>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Los que reprobaren en la primera Mesa Evaluativa y los que no han alcanzado las competencias necesarias en los trabajos prácticos en fecha establecida por la Asignatura para cada etapa de las Evaluaciones.</w:t>
      </w:r>
    </w:p>
    <w:p w:rsidR="00924E08" w:rsidRPr="008D5753" w:rsidRDefault="00924E08" w:rsidP="006054DA">
      <w:pPr>
        <w:pStyle w:val="Prrafodelista"/>
        <w:numPr>
          <w:ilvl w:val="0"/>
          <w:numId w:val="35"/>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Los que hubieren alcanzado entre 70 – 79 % de asistencia en las clases teóricas y 80 – 89 % en las clases prácticas.</w:t>
      </w:r>
    </w:p>
    <w:p w:rsidR="00924E08" w:rsidRPr="008D5753" w:rsidRDefault="00924E08" w:rsidP="008D5753">
      <w:pPr>
        <w:pStyle w:val="Prrafodelista"/>
        <w:tabs>
          <w:tab w:val="left" w:pos="993"/>
        </w:tabs>
        <w:spacing w:after="0" w:line="240" w:lineRule="auto"/>
        <w:ind w:left="0"/>
        <w:jc w:val="both"/>
        <w:rPr>
          <w:rFonts w:ascii="Times New Roman" w:hAnsi="Times New Roman"/>
          <w:sz w:val="20"/>
          <w:szCs w:val="20"/>
        </w:rPr>
      </w:pPr>
    </w:p>
    <w:p w:rsidR="0055239D" w:rsidRPr="008D5753" w:rsidRDefault="0055239D" w:rsidP="006054DA">
      <w:pPr>
        <w:pStyle w:val="Prrafodelista"/>
        <w:numPr>
          <w:ilvl w:val="0"/>
          <w:numId w:val="2"/>
        </w:numPr>
        <w:tabs>
          <w:tab w:val="left" w:pos="993"/>
        </w:tabs>
        <w:spacing w:after="0" w:line="240" w:lineRule="auto"/>
        <w:ind w:left="0" w:firstLine="0"/>
        <w:jc w:val="both"/>
        <w:rPr>
          <w:rFonts w:ascii="Times New Roman" w:hAnsi="Times New Roman"/>
          <w:b/>
          <w:sz w:val="20"/>
          <w:szCs w:val="20"/>
        </w:rPr>
      </w:pPr>
      <w:r w:rsidRPr="008D5753">
        <w:rPr>
          <w:rFonts w:ascii="Times New Roman" w:hAnsi="Times New Roman"/>
          <w:sz w:val="20"/>
          <w:szCs w:val="20"/>
        </w:rPr>
        <w:t>Tienen derecho a la tercera Evaluación:</w:t>
      </w:r>
    </w:p>
    <w:p w:rsidR="0055239D" w:rsidRPr="008D5753" w:rsidRDefault="0055239D" w:rsidP="006054DA">
      <w:pPr>
        <w:pStyle w:val="Prrafodelista"/>
        <w:numPr>
          <w:ilvl w:val="0"/>
          <w:numId w:val="36"/>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Aquellos que</w:t>
      </w:r>
      <w:r w:rsidR="004F3DB1" w:rsidRPr="008D5753">
        <w:rPr>
          <w:rFonts w:ascii="Times New Roman" w:hAnsi="Times New Roman"/>
          <w:sz w:val="20"/>
          <w:szCs w:val="20"/>
        </w:rPr>
        <w:t>,</w:t>
      </w:r>
      <w:r w:rsidRPr="008D5753">
        <w:rPr>
          <w:rFonts w:ascii="Times New Roman" w:hAnsi="Times New Roman"/>
          <w:sz w:val="20"/>
          <w:szCs w:val="20"/>
        </w:rPr>
        <w:t xml:space="preserve"> teniendo derecho a la Primera o Segunda Evaluación, no se hubieren presentado.</w:t>
      </w:r>
    </w:p>
    <w:p w:rsidR="0055239D" w:rsidRPr="008D5753" w:rsidRDefault="0055239D" w:rsidP="006054DA">
      <w:pPr>
        <w:pStyle w:val="Prrafodelista"/>
        <w:numPr>
          <w:ilvl w:val="0"/>
          <w:numId w:val="36"/>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Los que hubieren reprobado en la Segunda Mesa Evaluativa.</w:t>
      </w:r>
    </w:p>
    <w:p w:rsidR="0055239D" w:rsidRPr="008D5753" w:rsidRDefault="0055239D" w:rsidP="006054DA">
      <w:pPr>
        <w:pStyle w:val="Prrafodelista"/>
        <w:numPr>
          <w:ilvl w:val="0"/>
          <w:numId w:val="36"/>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 xml:space="preserve">Los que hubieren obtenido entre 60 – 69% de asistencia en las clases teóricas y 70 – 79% en clases prácticas. </w:t>
      </w:r>
    </w:p>
    <w:p w:rsidR="004F3DB1" w:rsidRPr="008D5753" w:rsidRDefault="004F3DB1" w:rsidP="008D5753">
      <w:pPr>
        <w:pStyle w:val="Prrafodelista"/>
        <w:tabs>
          <w:tab w:val="left" w:pos="993"/>
        </w:tabs>
        <w:spacing w:after="0" w:line="240" w:lineRule="auto"/>
        <w:ind w:left="0"/>
        <w:jc w:val="both"/>
        <w:rPr>
          <w:rFonts w:ascii="Times New Roman" w:hAnsi="Times New Roman"/>
          <w:sz w:val="20"/>
          <w:szCs w:val="20"/>
        </w:rPr>
      </w:pPr>
    </w:p>
    <w:p w:rsidR="00CE3645" w:rsidRPr="008D5753" w:rsidRDefault="00CE3645" w:rsidP="008D5753">
      <w:pPr>
        <w:pStyle w:val="Prrafodelista"/>
        <w:tabs>
          <w:tab w:val="left" w:pos="993"/>
        </w:tabs>
        <w:spacing w:after="0" w:line="240" w:lineRule="auto"/>
        <w:ind w:left="0"/>
        <w:jc w:val="center"/>
        <w:rPr>
          <w:rFonts w:ascii="Times New Roman" w:hAnsi="Times New Roman"/>
          <w:b/>
          <w:i/>
          <w:sz w:val="20"/>
          <w:szCs w:val="20"/>
        </w:rPr>
      </w:pPr>
      <w:r w:rsidRPr="008D5753">
        <w:rPr>
          <w:rFonts w:ascii="Times New Roman" w:hAnsi="Times New Roman"/>
          <w:b/>
          <w:i/>
          <w:sz w:val="20"/>
          <w:szCs w:val="20"/>
        </w:rPr>
        <w:t>CAPÍTULO VII</w:t>
      </w:r>
    </w:p>
    <w:p w:rsidR="00CE3645" w:rsidRPr="008D5753" w:rsidRDefault="00CE3645" w:rsidP="008D5753">
      <w:pPr>
        <w:pStyle w:val="Prrafodelista"/>
        <w:tabs>
          <w:tab w:val="left" w:pos="993"/>
        </w:tabs>
        <w:spacing w:after="0" w:line="240" w:lineRule="auto"/>
        <w:ind w:left="0"/>
        <w:jc w:val="both"/>
        <w:rPr>
          <w:rFonts w:ascii="Times New Roman" w:hAnsi="Times New Roman"/>
          <w:sz w:val="20"/>
          <w:szCs w:val="20"/>
        </w:rPr>
      </w:pPr>
    </w:p>
    <w:p w:rsidR="00CE3645" w:rsidRPr="008D5753" w:rsidRDefault="00CE3645" w:rsidP="006054DA">
      <w:pPr>
        <w:pStyle w:val="Prrafodelista"/>
        <w:numPr>
          <w:ilvl w:val="0"/>
          <w:numId w:val="2"/>
        </w:numPr>
        <w:tabs>
          <w:tab w:val="left" w:pos="993"/>
        </w:tabs>
        <w:spacing w:after="0" w:line="240" w:lineRule="auto"/>
        <w:ind w:left="0" w:firstLine="0"/>
        <w:jc w:val="both"/>
        <w:rPr>
          <w:rFonts w:ascii="Times New Roman" w:hAnsi="Times New Roman"/>
          <w:b/>
          <w:sz w:val="20"/>
          <w:szCs w:val="20"/>
        </w:rPr>
      </w:pPr>
      <w:r w:rsidRPr="008D5753">
        <w:rPr>
          <w:rFonts w:ascii="Times New Roman" w:hAnsi="Times New Roman"/>
          <w:b/>
          <w:sz w:val="20"/>
          <w:szCs w:val="20"/>
        </w:rPr>
        <w:t xml:space="preserve">Del Derecho a </w:t>
      </w:r>
      <w:proofErr w:type="spellStart"/>
      <w:r w:rsidRPr="008D5753">
        <w:rPr>
          <w:rFonts w:ascii="Times New Roman" w:hAnsi="Times New Roman"/>
          <w:b/>
          <w:sz w:val="20"/>
          <w:szCs w:val="20"/>
        </w:rPr>
        <w:t>recursar</w:t>
      </w:r>
      <w:proofErr w:type="spellEnd"/>
      <w:r w:rsidRPr="008D5753">
        <w:rPr>
          <w:rFonts w:ascii="Times New Roman" w:hAnsi="Times New Roman"/>
          <w:b/>
          <w:sz w:val="20"/>
          <w:szCs w:val="20"/>
        </w:rPr>
        <w:t xml:space="preserve"> la asignatura:</w:t>
      </w:r>
    </w:p>
    <w:p w:rsidR="0055239D" w:rsidRPr="008D5753" w:rsidRDefault="0055239D" w:rsidP="006054DA">
      <w:pPr>
        <w:pStyle w:val="Prrafodelista"/>
        <w:numPr>
          <w:ilvl w:val="0"/>
          <w:numId w:val="37"/>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Los que no hubieren completado el Cuadro de Trabajos Prácticos Anual en el tiempo establecido</w:t>
      </w:r>
      <w:r w:rsidR="00634A6B" w:rsidRPr="008D5753">
        <w:rPr>
          <w:rFonts w:ascii="Times New Roman" w:hAnsi="Times New Roman"/>
          <w:sz w:val="20"/>
          <w:szCs w:val="20"/>
        </w:rPr>
        <w:t xml:space="preserve"> y/o los que no hubieren alcanzado las competencias necesarias en los trabajos prácticos establecidos por la Asignatura para las Evaluaciones prácticas</w:t>
      </w:r>
      <w:r w:rsidRPr="008D5753">
        <w:rPr>
          <w:rFonts w:ascii="Times New Roman" w:hAnsi="Times New Roman"/>
          <w:sz w:val="20"/>
          <w:szCs w:val="20"/>
        </w:rPr>
        <w:t>.</w:t>
      </w:r>
    </w:p>
    <w:p w:rsidR="00634A6B" w:rsidRPr="008D5753" w:rsidRDefault="00634A6B" w:rsidP="008D5753">
      <w:pPr>
        <w:pStyle w:val="Prrafodelista"/>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 xml:space="preserve">Los estudiantes </w:t>
      </w:r>
      <w:proofErr w:type="spellStart"/>
      <w:r w:rsidRPr="008D5753">
        <w:rPr>
          <w:rFonts w:ascii="Times New Roman" w:hAnsi="Times New Roman"/>
          <w:sz w:val="20"/>
          <w:szCs w:val="20"/>
        </w:rPr>
        <w:t>recursantes</w:t>
      </w:r>
      <w:proofErr w:type="spellEnd"/>
      <w:r w:rsidRPr="008D5753">
        <w:rPr>
          <w:rFonts w:ascii="Times New Roman" w:hAnsi="Times New Roman"/>
          <w:sz w:val="20"/>
          <w:szCs w:val="20"/>
        </w:rPr>
        <w:t xml:space="preserve"> tendrán derecho a realizar un cuadro de trabajos prácticos reducido, que será establecido por el Responsable de la Asignatura e informado a los afectados en el primer día de clases.</w:t>
      </w:r>
    </w:p>
    <w:p w:rsidR="0055239D" w:rsidRPr="008D5753" w:rsidRDefault="0055239D" w:rsidP="006054DA">
      <w:pPr>
        <w:pStyle w:val="Prrafodelista"/>
        <w:numPr>
          <w:ilvl w:val="0"/>
          <w:numId w:val="37"/>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 xml:space="preserve">Los que  se hubieran aplazado tres veces en la misma asignatura. </w:t>
      </w:r>
    </w:p>
    <w:p w:rsidR="0055239D" w:rsidRPr="008D5753" w:rsidRDefault="0055239D" w:rsidP="006054DA">
      <w:pPr>
        <w:pStyle w:val="Prrafodelista"/>
        <w:numPr>
          <w:ilvl w:val="0"/>
          <w:numId w:val="37"/>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 xml:space="preserve">Los que hubieren reprobado la habilitación o examen </w:t>
      </w:r>
      <w:proofErr w:type="spellStart"/>
      <w:r w:rsidRPr="008D5753">
        <w:rPr>
          <w:rFonts w:ascii="Times New Roman" w:hAnsi="Times New Roman"/>
          <w:sz w:val="20"/>
          <w:szCs w:val="20"/>
        </w:rPr>
        <w:t>recuperatorio</w:t>
      </w:r>
      <w:proofErr w:type="spellEnd"/>
      <w:r w:rsidRPr="008D5753">
        <w:rPr>
          <w:rFonts w:ascii="Times New Roman" w:hAnsi="Times New Roman"/>
          <w:sz w:val="20"/>
          <w:szCs w:val="20"/>
        </w:rPr>
        <w:t>.</w:t>
      </w:r>
    </w:p>
    <w:p w:rsidR="00855B25" w:rsidRPr="008D5753" w:rsidRDefault="0055239D" w:rsidP="006054DA">
      <w:pPr>
        <w:pStyle w:val="Prrafodelista"/>
        <w:numPr>
          <w:ilvl w:val="0"/>
          <w:numId w:val="37"/>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 xml:space="preserve">Los que no completaron el 60% de asistencia en las clases teóricas y 70% de las prácticas. </w:t>
      </w:r>
    </w:p>
    <w:p w:rsidR="0055239D" w:rsidRPr="008D5753" w:rsidRDefault="0055239D" w:rsidP="006054DA">
      <w:pPr>
        <w:pStyle w:val="Prrafodelista"/>
        <w:numPr>
          <w:ilvl w:val="0"/>
          <w:numId w:val="37"/>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 xml:space="preserve">El estudiante que hubiere sido sorprendido en un acto fraudulento durante el año lectivo y en los exámenes parciales o finales. Aquellos </w:t>
      </w:r>
      <w:r w:rsidR="00855B25" w:rsidRPr="008D5753">
        <w:rPr>
          <w:rFonts w:ascii="Times New Roman" w:hAnsi="Times New Roman"/>
          <w:sz w:val="20"/>
          <w:szCs w:val="20"/>
        </w:rPr>
        <w:t xml:space="preserve">estudiantes </w:t>
      </w:r>
      <w:r w:rsidRPr="008D5753">
        <w:rPr>
          <w:rFonts w:ascii="Times New Roman" w:hAnsi="Times New Roman"/>
          <w:sz w:val="20"/>
          <w:szCs w:val="20"/>
        </w:rPr>
        <w:t>que reincidan en el fraude serán pasibles de ser sancionados con la EXPULSIÓN, resolución del Consejo Directivo mediante.</w:t>
      </w:r>
    </w:p>
    <w:p w:rsidR="00855B25" w:rsidRPr="008D5753" w:rsidRDefault="00855B25" w:rsidP="006054DA">
      <w:pPr>
        <w:pStyle w:val="Prrafodelista"/>
        <w:numPr>
          <w:ilvl w:val="0"/>
          <w:numId w:val="37"/>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Los que no hubieran alcanzado el 40% del puntaje total durante el proceso, tanto en el aspecto teórico como práctico.</w:t>
      </w:r>
    </w:p>
    <w:p w:rsidR="0055239D" w:rsidRPr="008D5753" w:rsidRDefault="0055239D" w:rsidP="008D5753">
      <w:pPr>
        <w:pStyle w:val="Prrafodelista"/>
        <w:tabs>
          <w:tab w:val="left" w:pos="993"/>
        </w:tabs>
        <w:spacing w:after="0" w:line="240" w:lineRule="auto"/>
        <w:ind w:left="0"/>
        <w:jc w:val="both"/>
        <w:rPr>
          <w:rFonts w:ascii="Times New Roman" w:hAnsi="Times New Roman"/>
          <w:sz w:val="20"/>
          <w:szCs w:val="20"/>
        </w:rPr>
      </w:pPr>
    </w:p>
    <w:p w:rsidR="00FE025B" w:rsidRPr="008D5753" w:rsidRDefault="00FE025B" w:rsidP="008D5753">
      <w:pPr>
        <w:pStyle w:val="Prrafodelista"/>
        <w:tabs>
          <w:tab w:val="left" w:pos="993"/>
        </w:tabs>
        <w:spacing w:after="0" w:line="240" w:lineRule="auto"/>
        <w:ind w:left="0"/>
        <w:jc w:val="center"/>
        <w:rPr>
          <w:rFonts w:ascii="Times New Roman" w:hAnsi="Times New Roman"/>
          <w:b/>
          <w:i/>
          <w:sz w:val="20"/>
          <w:szCs w:val="20"/>
        </w:rPr>
      </w:pPr>
      <w:r w:rsidRPr="008D5753">
        <w:rPr>
          <w:rFonts w:ascii="Times New Roman" w:hAnsi="Times New Roman"/>
          <w:b/>
          <w:i/>
          <w:sz w:val="20"/>
          <w:szCs w:val="20"/>
        </w:rPr>
        <w:t>CAPÍTULO VIII</w:t>
      </w:r>
    </w:p>
    <w:p w:rsidR="00FE025B" w:rsidRPr="008D5753" w:rsidRDefault="00FE025B" w:rsidP="008D5753">
      <w:pPr>
        <w:pStyle w:val="Prrafodelista"/>
        <w:tabs>
          <w:tab w:val="left" w:pos="993"/>
        </w:tabs>
        <w:spacing w:after="0" w:line="240" w:lineRule="auto"/>
        <w:ind w:left="0"/>
        <w:jc w:val="both"/>
        <w:rPr>
          <w:rFonts w:ascii="Times New Roman" w:hAnsi="Times New Roman"/>
          <w:sz w:val="20"/>
          <w:szCs w:val="20"/>
        </w:rPr>
      </w:pPr>
    </w:p>
    <w:p w:rsidR="005117CB" w:rsidRPr="008D5753" w:rsidRDefault="005117CB" w:rsidP="006054DA">
      <w:pPr>
        <w:pStyle w:val="Prrafodelista"/>
        <w:numPr>
          <w:ilvl w:val="0"/>
          <w:numId w:val="2"/>
        </w:numPr>
        <w:tabs>
          <w:tab w:val="left" w:pos="993"/>
        </w:tabs>
        <w:spacing w:after="0" w:line="240" w:lineRule="auto"/>
        <w:ind w:left="0" w:firstLine="0"/>
        <w:jc w:val="both"/>
        <w:rPr>
          <w:rFonts w:ascii="Times New Roman" w:hAnsi="Times New Roman"/>
          <w:b/>
          <w:sz w:val="20"/>
          <w:szCs w:val="20"/>
        </w:rPr>
      </w:pPr>
      <w:r w:rsidRPr="008D5753">
        <w:rPr>
          <w:rFonts w:ascii="Times New Roman" w:hAnsi="Times New Roman"/>
          <w:b/>
          <w:sz w:val="20"/>
          <w:szCs w:val="20"/>
        </w:rPr>
        <w:t>De las Disposiciones Generales</w:t>
      </w:r>
    </w:p>
    <w:p w:rsidR="005117CB" w:rsidRPr="008D5753" w:rsidRDefault="005117CB" w:rsidP="008D5753">
      <w:pPr>
        <w:tabs>
          <w:tab w:val="left" w:pos="993"/>
        </w:tabs>
        <w:jc w:val="both"/>
        <w:rPr>
          <w:sz w:val="20"/>
          <w:szCs w:val="20"/>
        </w:rPr>
      </w:pPr>
    </w:p>
    <w:p w:rsidR="005117CB" w:rsidRPr="008D5753" w:rsidRDefault="00FE025B" w:rsidP="006054DA">
      <w:pPr>
        <w:pStyle w:val="Prrafodelista"/>
        <w:numPr>
          <w:ilvl w:val="0"/>
          <w:numId w:val="38"/>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 xml:space="preserve">Cada </w:t>
      </w:r>
      <w:r w:rsidR="00762DBE" w:rsidRPr="008D5753">
        <w:rPr>
          <w:rFonts w:ascii="Times New Roman" w:hAnsi="Times New Roman"/>
          <w:sz w:val="20"/>
          <w:szCs w:val="20"/>
        </w:rPr>
        <w:t xml:space="preserve">Responsable de la Asignatura </w:t>
      </w:r>
      <w:r w:rsidRPr="008D5753">
        <w:rPr>
          <w:rFonts w:ascii="Times New Roman" w:hAnsi="Times New Roman"/>
          <w:sz w:val="20"/>
          <w:szCs w:val="20"/>
        </w:rPr>
        <w:t>entregará el Programa de estudios, Cronograma de Actividades y Planificación Anual dentro de los quince primeros días de clase</w:t>
      </w:r>
      <w:r w:rsidR="00762DBE" w:rsidRPr="008D5753">
        <w:rPr>
          <w:rFonts w:ascii="Times New Roman" w:hAnsi="Times New Roman"/>
          <w:sz w:val="20"/>
          <w:szCs w:val="20"/>
        </w:rPr>
        <w:t xml:space="preserve"> como plazo máximo a la Dirección </w:t>
      </w:r>
      <w:r w:rsidR="00762DBE" w:rsidRPr="008D5753">
        <w:rPr>
          <w:rFonts w:ascii="Times New Roman" w:hAnsi="Times New Roman"/>
          <w:sz w:val="20"/>
          <w:szCs w:val="20"/>
        </w:rPr>
        <w:lastRenderedPageBreak/>
        <w:t>Académica de la Carrera</w:t>
      </w:r>
      <w:r w:rsidRPr="008D5753">
        <w:rPr>
          <w:rFonts w:ascii="Times New Roman" w:hAnsi="Times New Roman"/>
          <w:sz w:val="20"/>
          <w:szCs w:val="20"/>
        </w:rPr>
        <w:t>, pudiendo recibir una amonestación por escrito si no lo hicieran en el tiempo estipulado.</w:t>
      </w:r>
    </w:p>
    <w:p w:rsidR="005117CB" w:rsidRPr="008D5753" w:rsidRDefault="00762DBE" w:rsidP="006054DA">
      <w:pPr>
        <w:pStyle w:val="Prrafodelista"/>
        <w:numPr>
          <w:ilvl w:val="0"/>
          <w:numId w:val="38"/>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Si durante un</w:t>
      </w:r>
      <w:r w:rsidR="00FE025B" w:rsidRPr="008D5753">
        <w:rPr>
          <w:rFonts w:ascii="Times New Roman" w:hAnsi="Times New Roman"/>
          <w:sz w:val="20"/>
          <w:szCs w:val="20"/>
        </w:rPr>
        <w:t xml:space="preserve"> </w:t>
      </w:r>
      <w:r w:rsidRPr="008D5753">
        <w:rPr>
          <w:rFonts w:ascii="Times New Roman" w:hAnsi="Times New Roman"/>
          <w:sz w:val="20"/>
          <w:szCs w:val="20"/>
        </w:rPr>
        <w:t xml:space="preserve">examen </w:t>
      </w:r>
      <w:r w:rsidR="00FE025B" w:rsidRPr="008D5753">
        <w:rPr>
          <w:rFonts w:ascii="Times New Roman" w:hAnsi="Times New Roman"/>
          <w:sz w:val="20"/>
          <w:szCs w:val="20"/>
        </w:rPr>
        <w:t xml:space="preserve">(parcial o final) se constatase fraude debidamente justificado, se retirará del estudiante los instrumentos empleados para </w:t>
      </w:r>
      <w:r w:rsidRPr="008D5753">
        <w:rPr>
          <w:rFonts w:ascii="Times New Roman" w:hAnsi="Times New Roman"/>
          <w:sz w:val="20"/>
          <w:szCs w:val="20"/>
        </w:rPr>
        <w:t>el examen</w:t>
      </w:r>
      <w:r w:rsidR="00FE025B" w:rsidRPr="008D5753">
        <w:rPr>
          <w:rFonts w:ascii="Times New Roman" w:hAnsi="Times New Roman"/>
          <w:sz w:val="20"/>
          <w:szCs w:val="20"/>
        </w:rPr>
        <w:t xml:space="preserve">, anotando en los mismos la observación que corresponda, e incautando cualquier elemento utilizado para el fraude. </w:t>
      </w:r>
    </w:p>
    <w:p w:rsidR="005117CB" w:rsidRPr="008D5753" w:rsidRDefault="00FE025B" w:rsidP="006054DA">
      <w:pPr>
        <w:pStyle w:val="Prrafodelista"/>
        <w:numPr>
          <w:ilvl w:val="0"/>
          <w:numId w:val="38"/>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Aquellas personas que constataren algún tipo de fraude y no lo denunciare, será cómplice del mismo. La calificación en este caso, será de 0 (cero) punto y llevará la observación POR FRAUDE, que deberá constar en la planilla y acta correspondiente. Tal situación, deberá elevarse al Consejo Directivo.</w:t>
      </w:r>
    </w:p>
    <w:p w:rsidR="00FE025B" w:rsidRPr="008D5753" w:rsidRDefault="005117CB" w:rsidP="006054DA">
      <w:pPr>
        <w:pStyle w:val="Prrafodelista"/>
        <w:numPr>
          <w:ilvl w:val="0"/>
          <w:numId w:val="38"/>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Las ausencias se considerarán justificadas por las siguientes causas</w:t>
      </w:r>
      <w:r w:rsidR="00FE025B" w:rsidRPr="008D5753">
        <w:rPr>
          <w:rFonts w:ascii="Times New Roman" w:hAnsi="Times New Roman"/>
          <w:sz w:val="20"/>
          <w:szCs w:val="20"/>
        </w:rPr>
        <w:t xml:space="preserve">: </w:t>
      </w:r>
      <w:r w:rsidRPr="008D5753">
        <w:rPr>
          <w:rFonts w:ascii="Times New Roman" w:hAnsi="Times New Roman"/>
          <w:sz w:val="20"/>
          <w:szCs w:val="20"/>
        </w:rPr>
        <w:t xml:space="preserve">reposo por </w:t>
      </w:r>
      <w:r w:rsidR="00FE025B" w:rsidRPr="008D5753">
        <w:rPr>
          <w:rFonts w:ascii="Times New Roman" w:hAnsi="Times New Roman"/>
          <w:sz w:val="20"/>
          <w:szCs w:val="20"/>
        </w:rPr>
        <w:t xml:space="preserve">enfermedad certificada por </w:t>
      </w:r>
      <w:r w:rsidRPr="008D5753">
        <w:rPr>
          <w:rFonts w:ascii="Times New Roman" w:hAnsi="Times New Roman"/>
          <w:sz w:val="20"/>
          <w:szCs w:val="20"/>
        </w:rPr>
        <w:t>un profesional médico</w:t>
      </w:r>
      <w:r w:rsidR="00FE025B" w:rsidRPr="008D5753">
        <w:rPr>
          <w:rFonts w:ascii="Times New Roman" w:hAnsi="Times New Roman"/>
          <w:sz w:val="20"/>
          <w:szCs w:val="20"/>
        </w:rPr>
        <w:t xml:space="preserve">, </w:t>
      </w:r>
      <w:r w:rsidRPr="008D5753">
        <w:rPr>
          <w:rFonts w:ascii="Times New Roman" w:hAnsi="Times New Roman"/>
          <w:sz w:val="20"/>
          <w:szCs w:val="20"/>
        </w:rPr>
        <w:t>i</w:t>
      </w:r>
      <w:r w:rsidR="00FE025B" w:rsidRPr="008D5753">
        <w:rPr>
          <w:rFonts w:ascii="Times New Roman" w:hAnsi="Times New Roman"/>
          <w:sz w:val="20"/>
          <w:szCs w:val="20"/>
        </w:rPr>
        <w:t>mposibilidad de concurrir al lugar por desastres naturales o huelgas</w:t>
      </w:r>
      <w:r w:rsidRPr="008D5753">
        <w:rPr>
          <w:rFonts w:ascii="Times New Roman" w:hAnsi="Times New Roman"/>
          <w:sz w:val="20"/>
          <w:szCs w:val="20"/>
        </w:rPr>
        <w:t>,</w:t>
      </w:r>
      <w:r w:rsidR="00FE025B" w:rsidRPr="008D5753">
        <w:rPr>
          <w:rFonts w:ascii="Times New Roman" w:hAnsi="Times New Roman"/>
          <w:sz w:val="20"/>
          <w:szCs w:val="20"/>
        </w:rPr>
        <w:t xml:space="preserve"> </w:t>
      </w:r>
      <w:r w:rsidRPr="008D5753">
        <w:rPr>
          <w:rFonts w:ascii="Times New Roman" w:hAnsi="Times New Roman"/>
          <w:sz w:val="20"/>
          <w:szCs w:val="20"/>
        </w:rPr>
        <w:t>m</w:t>
      </w:r>
      <w:r w:rsidR="00FE025B" w:rsidRPr="008D5753">
        <w:rPr>
          <w:rFonts w:ascii="Times New Roman" w:hAnsi="Times New Roman"/>
          <w:sz w:val="20"/>
          <w:szCs w:val="20"/>
        </w:rPr>
        <w:t xml:space="preserve">uerte el día anterior o el día del examen de familiares de primer grado (abuelos, padres, hermanos, cónyuges, </w:t>
      </w:r>
      <w:r w:rsidRPr="008D5753">
        <w:rPr>
          <w:rFonts w:ascii="Times New Roman" w:hAnsi="Times New Roman"/>
          <w:sz w:val="20"/>
          <w:szCs w:val="20"/>
        </w:rPr>
        <w:t xml:space="preserve">hijos) debidamente justificado </w:t>
      </w:r>
      <w:r w:rsidR="00FE025B" w:rsidRPr="008D5753">
        <w:rPr>
          <w:rFonts w:ascii="Times New Roman" w:hAnsi="Times New Roman"/>
          <w:sz w:val="20"/>
          <w:szCs w:val="20"/>
        </w:rPr>
        <w:t>con el certificado de defunción correspondiente</w:t>
      </w:r>
      <w:r w:rsidRPr="008D5753">
        <w:rPr>
          <w:rFonts w:ascii="Times New Roman" w:hAnsi="Times New Roman"/>
          <w:sz w:val="20"/>
          <w:szCs w:val="20"/>
        </w:rPr>
        <w:t>;</w:t>
      </w:r>
      <w:r w:rsidR="00A55FAD" w:rsidRPr="008D5753">
        <w:rPr>
          <w:rFonts w:ascii="Times New Roman" w:hAnsi="Times New Roman"/>
          <w:sz w:val="20"/>
          <w:szCs w:val="20"/>
        </w:rPr>
        <w:t xml:space="preserve"> podrán ser presentados como plazo máximo hasta 2 (dos) días después de la ausencia registrada</w:t>
      </w:r>
      <w:r w:rsidR="00FE025B" w:rsidRPr="008D5753">
        <w:rPr>
          <w:rFonts w:ascii="Times New Roman" w:hAnsi="Times New Roman"/>
          <w:sz w:val="20"/>
          <w:szCs w:val="20"/>
        </w:rPr>
        <w:t xml:space="preserve">. </w:t>
      </w:r>
    </w:p>
    <w:p w:rsidR="00A55FAD" w:rsidRPr="008D5753" w:rsidRDefault="00A55FAD" w:rsidP="006054DA">
      <w:pPr>
        <w:pStyle w:val="Prrafodelista"/>
        <w:numPr>
          <w:ilvl w:val="0"/>
          <w:numId w:val="38"/>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Todas las ausencias justificadas serán presentadas ante las Direcciones Académicas de las carreras respectivas y comunicadas a la Dirección de Bienestar Estudiantil para su análisis.</w:t>
      </w:r>
    </w:p>
    <w:p w:rsidR="00A55FAD" w:rsidRPr="008D5753" w:rsidRDefault="00A55FAD" w:rsidP="006054DA">
      <w:pPr>
        <w:pStyle w:val="Prrafodelista"/>
        <w:numPr>
          <w:ilvl w:val="0"/>
          <w:numId w:val="38"/>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 xml:space="preserve">El estudiante que se ausentare justificadamente al examen  de habilitación o </w:t>
      </w:r>
      <w:proofErr w:type="spellStart"/>
      <w:r w:rsidRPr="008D5753">
        <w:rPr>
          <w:rFonts w:ascii="Times New Roman" w:hAnsi="Times New Roman"/>
          <w:sz w:val="20"/>
          <w:szCs w:val="20"/>
        </w:rPr>
        <w:t>Recuperatorio</w:t>
      </w:r>
      <w:proofErr w:type="spellEnd"/>
      <w:r w:rsidRPr="008D5753">
        <w:rPr>
          <w:rFonts w:ascii="Times New Roman" w:hAnsi="Times New Roman"/>
          <w:sz w:val="20"/>
          <w:szCs w:val="20"/>
        </w:rPr>
        <w:t>, tendrá derecho a un nuevo y único Examen, la misma deberá ser administrada en la fecha establecida para la segunda mesa evaluativa.</w:t>
      </w:r>
    </w:p>
    <w:p w:rsidR="006C651A" w:rsidRPr="008D5753" w:rsidRDefault="006C651A" w:rsidP="006054DA">
      <w:pPr>
        <w:pStyle w:val="Prrafodelista"/>
        <w:numPr>
          <w:ilvl w:val="0"/>
          <w:numId w:val="38"/>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Serán consideradas como ausencias justificadas tanto para docentes como estudiantes, solo hasta el 15% de la totalidad de clases en el año lectivo; salvo casos excepcionales que serán analizados y dictaminados por el Consejo Directivo de la FUNC.</w:t>
      </w:r>
    </w:p>
    <w:p w:rsidR="006C651A" w:rsidRPr="008D5753" w:rsidRDefault="006C651A" w:rsidP="006054DA">
      <w:pPr>
        <w:pStyle w:val="Prrafodelista"/>
        <w:numPr>
          <w:ilvl w:val="0"/>
          <w:numId w:val="38"/>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En caso de ausencias injustificadas de un estudiante a una Evaluación Parcial, este perderá el puntaje correspondiente.</w:t>
      </w:r>
    </w:p>
    <w:p w:rsidR="00BF06C6" w:rsidRPr="008D5753" w:rsidRDefault="006C651A" w:rsidP="006054DA">
      <w:pPr>
        <w:pStyle w:val="Prrafodelista"/>
        <w:numPr>
          <w:ilvl w:val="0"/>
          <w:numId w:val="38"/>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La tolerancia para las llegadas tardías, será de 15 minutos posterior al horario establecido para el inicio del desarrollo de clases; caso contrario, superando este periodo de tolerancia, será considerado como ausencia, quedando la misma registrada en el Registro de Asistencia.</w:t>
      </w:r>
      <w:r w:rsidR="00A55FAD" w:rsidRPr="008D5753">
        <w:rPr>
          <w:rFonts w:ascii="Times New Roman" w:hAnsi="Times New Roman"/>
          <w:sz w:val="20"/>
          <w:szCs w:val="20"/>
        </w:rPr>
        <w:t xml:space="preserve"> </w:t>
      </w:r>
    </w:p>
    <w:p w:rsidR="00FE025B" w:rsidRPr="008D5753" w:rsidRDefault="00FE025B" w:rsidP="006054DA">
      <w:pPr>
        <w:pStyle w:val="Prrafodelista"/>
        <w:numPr>
          <w:ilvl w:val="0"/>
          <w:numId w:val="38"/>
        </w:numPr>
        <w:tabs>
          <w:tab w:val="left" w:pos="993"/>
        </w:tabs>
        <w:spacing w:after="0" w:line="240" w:lineRule="auto"/>
        <w:jc w:val="both"/>
        <w:rPr>
          <w:rFonts w:ascii="Times New Roman" w:hAnsi="Times New Roman"/>
          <w:sz w:val="20"/>
          <w:szCs w:val="20"/>
        </w:rPr>
      </w:pPr>
      <w:r w:rsidRPr="008D5753">
        <w:rPr>
          <w:rFonts w:ascii="Times New Roman" w:hAnsi="Times New Roman"/>
          <w:sz w:val="20"/>
          <w:szCs w:val="20"/>
        </w:rPr>
        <w:t>Cualquier situación no contemplada en el presente Reglamento, será estudiada en su oportunidad y elevada a instancias pertinentes.</w:t>
      </w:r>
    </w:p>
    <w:p w:rsidR="00FE025B" w:rsidRPr="008D5753" w:rsidRDefault="00FE025B" w:rsidP="008D5753">
      <w:pPr>
        <w:pStyle w:val="Prrafodelista"/>
        <w:tabs>
          <w:tab w:val="left" w:pos="993"/>
        </w:tabs>
        <w:spacing w:after="0" w:line="240" w:lineRule="auto"/>
        <w:ind w:left="0"/>
        <w:jc w:val="both"/>
        <w:rPr>
          <w:rFonts w:ascii="Times New Roman" w:hAnsi="Times New Roman"/>
          <w:sz w:val="20"/>
          <w:szCs w:val="20"/>
        </w:rPr>
      </w:pPr>
    </w:p>
    <w:p w:rsidR="00BF06C6" w:rsidRPr="008D5753" w:rsidRDefault="00FE025B" w:rsidP="006054DA">
      <w:pPr>
        <w:pStyle w:val="Prrafodelista"/>
        <w:numPr>
          <w:ilvl w:val="0"/>
          <w:numId w:val="2"/>
        </w:numPr>
        <w:tabs>
          <w:tab w:val="left" w:pos="993"/>
        </w:tabs>
        <w:spacing w:after="0" w:line="240" w:lineRule="auto"/>
        <w:ind w:left="0" w:firstLine="0"/>
        <w:jc w:val="both"/>
        <w:rPr>
          <w:rFonts w:ascii="Times New Roman" w:hAnsi="Times New Roman"/>
          <w:b/>
          <w:sz w:val="20"/>
          <w:szCs w:val="20"/>
        </w:rPr>
      </w:pPr>
      <w:r w:rsidRPr="008D5753">
        <w:rPr>
          <w:rFonts w:ascii="Times New Roman" w:hAnsi="Times New Roman"/>
          <w:sz w:val="20"/>
          <w:szCs w:val="20"/>
        </w:rPr>
        <w:t>Para tener derecho a Inscripción en el curso inmediato superior, el alumno deberá tener aprobadas todas las materias del curso actual</w:t>
      </w:r>
      <w:r w:rsidR="00BF06C6" w:rsidRPr="008D5753">
        <w:rPr>
          <w:rFonts w:ascii="Times New Roman" w:hAnsi="Times New Roman"/>
          <w:sz w:val="20"/>
          <w:szCs w:val="20"/>
        </w:rPr>
        <w:t xml:space="preserve"> s</w:t>
      </w:r>
      <w:r w:rsidRPr="008D5753">
        <w:rPr>
          <w:rFonts w:ascii="Times New Roman" w:hAnsi="Times New Roman"/>
          <w:sz w:val="20"/>
          <w:szCs w:val="20"/>
        </w:rPr>
        <w:t>in excepción.</w:t>
      </w:r>
    </w:p>
    <w:p w:rsidR="00BF06C6" w:rsidRPr="008D5753" w:rsidRDefault="00BF06C6" w:rsidP="008D5753">
      <w:pPr>
        <w:pStyle w:val="Prrafodelista"/>
        <w:tabs>
          <w:tab w:val="left" w:pos="993"/>
        </w:tabs>
        <w:spacing w:after="0" w:line="240" w:lineRule="auto"/>
        <w:ind w:left="0"/>
        <w:jc w:val="both"/>
        <w:rPr>
          <w:rFonts w:ascii="Times New Roman" w:hAnsi="Times New Roman"/>
          <w:b/>
          <w:sz w:val="20"/>
          <w:szCs w:val="20"/>
        </w:rPr>
      </w:pPr>
    </w:p>
    <w:p w:rsidR="00E77812" w:rsidRPr="008D5753" w:rsidRDefault="00FE025B" w:rsidP="006054DA">
      <w:pPr>
        <w:pStyle w:val="Prrafodelista"/>
        <w:numPr>
          <w:ilvl w:val="0"/>
          <w:numId w:val="2"/>
        </w:numPr>
        <w:tabs>
          <w:tab w:val="left" w:pos="993"/>
        </w:tabs>
        <w:spacing w:after="0" w:line="240" w:lineRule="auto"/>
        <w:ind w:left="0" w:firstLine="0"/>
        <w:jc w:val="both"/>
        <w:rPr>
          <w:rFonts w:ascii="Times New Roman" w:hAnsi="Times New Roman"/>
          <w:b/>
          <w:sz w:val="20"/>
          <w:szCs w:val="20"/>
        </w:rPr>
      </w:pPr>
      <w:r w:rsidRPr="008D5753">
        <w:rPr>
          <w:rFonts w:ascii="Times New Roman" w:hAnsi="Times New Roman"/>
          <w:sz w:val="20"/>
          <w:szCs w:val="20"/>
        </w:rPr>
        <w:t xml:space="preserve">El estudiante de 5º año que habiendo aprobado todas las materias, no realizare la </w:t>
      </w:r>
      <w:r w:rsidR="00BF06C6" w:rsidRPr="008D5753">
        <w:rPr>
          <w:rFonts w:ascii="Times New Roman" w:hAnsi="Times New Roman"/>
          <w:sz w:val="20"/>
          <w:szCs w:val="20"/>
        </w:rPr>
        <w:t>Pasantía Supervisada</w:t>
      </w:r>
      <w:r w:rsidRPr="008D5753">
        <w:rPr>
          <w:rFonts w:ascii="Times New Roman" w:hAnsi="Times New Roman"/>
          <w:sz w:val="20"/>
          <w:szCs w:val="20"/>
        </w:rPr>
        <w:t>, perderá su promoción en el año correspondiente.</w:t>
      </w:r>
      <w:r w:rsidR="002C7CE2" w:rsidRPr="008D5753">
        <w:rPr>
          <w:rFonts w:ascii="Times New Roman" w:hAnsi="Times New Roman"/>
          <w:sz w:val="20"/>
          <w:szCs w:val="20"/>
        </w:rPr>
        <w:t xml:space="preserve"> </w:t>
      </w:r>
    </w:p>
    <w:p w:rsidR="008D5753" w:rsidRPr="008D5753" w:rsidRDefault="008D5753" w:rsidP="008D5753">
      <w:pPr>
        <w:pStyle w:val="Prrafodelista"/>
        <w:spacing w:after="0" w:line="240" w:lineRule="auto"/>
        <w:rPr>
          <w:rFonts w:ascii="Times New Roman" w:hAnsi="Times New Roman"/>
          <w:b/>
          <w:sz w:val="20"/>
          <w:szCs w:val="20"/>
        </w:rPr>
      </w:pPr>
    </w:p>
    <w:p w:rsidR="008D5753" w:rsidRPr="008D5753" w:rsidRDefault="008D5753" w:rsidP="008D5753">
      <w:pPr>
        <w:tabs>
          <w:tab w:val="left" w:pos="993"/>
        </w:tabs>
        <w:jc w:val="center"/>
        <w:rPr>
          <w:b/>
          <w:i/>
          <w:sz w:val="20"/>
          <w:szCs w:val="20"/>
        </w:rPr>
      </w:pPr>
      <w:r w:rsidRPr="008D5753">
        <w:rPr>
          <w:b/>
          <w:i/>
          <w:sz w:val="20"/>
          <w:szCs w:val="20"/>
        </w:rPr>
        <w:t>TITULO X</w:t>
      </w:r>
    </w:p>
    <w:p w:rsidR="008D5753" w:rsidRPr="008D5753" w:rsidRDefault="008D5753" w:rsidP="008D5753">
      <w:pPr>
        <w:tabs>
          <w:tab w:val="left" w:pos="993"/>
        </w:tabs>
        <w:jc w:val="center"/>
        <w:rPr>
          <w:b/>
          <w:i/>
          <w:sz w:val="20"/>
          <w:szCs w:val="20"/>
        </w:rPr>
      </w:pPr>
      <w:r w:rsidRPr="008D5753">
        <w:rPr>
          <w:b/>
          <w:i/>
          <w:sz w:val="20"/>
          <w:szCs w:val="20"/>
        </w:rPr>
        <w:t>ORGANIZACIÓN, RÉGIMEN ACADÉMICO</w:t>
      </w:r>
    </w:p>
    <w:p w:rsidR="008D5753" w:rsidRPr="008D5753" w:rsidRDefault="008D5753" w:rsidP="008D5753">
      <w:pPr>
        <w:tabs>
          <w:tab w:val="left" w:pos="993"/>
        </w:tabs>
        <w:jc w:val="both"/>
        <w:rPr>
          <w:b/>
          <w:sz w:val="20"/>
          <w:szCs w:val="20"/>
        </w:rPr>
      </w:pPr>
    </w:p>
    <w:p w:rsidR="008D5753" w:rsidRPr="008D5753" w:rsidRDefault="008D5753" w:rsidP="008D5753">
      <w:pPr>
        <w:tabs>
          <w:tab w:val="left" w:pos="993"/>
        </w:tabs>
        <w:jc w:val="center"/>
        <w:rPr>
          <w:b/>
          <w:i/>
          <w:sz w:val="20"/>
          <w:szCs w:val="20"/>
        </w:rPr>
      </w:pPr>
      <w:r w:rsidRPr="008D5753">
        <w:rPr>
          <w:b/>
          <w:i/>
          <w:sz w:val="20"/>
          <w:szCs w:val="20"/>
        </w:rPr>
        <w:t>CAPITULO I</w:t>
      </w:r>
    </w:p>
    <w:p w:rsidR="008D5753" w:rsidRPr="008D5753" w:rsidRDefault="008D5753" w:rsidP="008D5753">
      <w:pPr>
        <w:tabs>
          <w:tab w:val="left" w:pos="993"/>
        </w:tabs>
        <w:jc w:val="center"/>
        <w:rPr>
          <w:b/>
          <w:i/>
          <w:sz w:val="20"/>
          <w:szCs w:val="20"/>
        </w:rPr>
      </w:pPr>
      <w:r w:rsidRPr="008D5753">
        <w:rPr>
          <w:b/>
          <w:i/>
          <w:sz w:val="20"/>
          <w:szCs w:val="20"/>
        </w:rPr>
        <w:t>ORGANIZACIÓN ACADÉMICA</w:t>
      </w:r>
    </w:p>
    <w:p w:rsidR="008D5753" w:rsidRPr="008D5753" w:rsidRDefault="008D5753" w:rsidP="008D5753">
      <w:pPr>
        <w:tabs>
          <w:tab w:val="left" w:pos="993"/>
        </w:tabs>
        <w:jc w:val="both"/>
        <w:rPr>
          <w:b/>
          <w:sz w:val="20"/>
          <w:szCs w:val="20"/>
        </w:rPr>
      </w:pPr>
    </w:p>
    <w:p w:rsidR="008D5753" w:rsidRDefault="008D5753"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8D5753">
        <w:rPr>
          <w:rFonts w:ascii="Times New Roman" w:hAnsi="Times New Roman"/>
          <w:sz w:val="20"/>
          <w:szCs w:val="20"/>
        </w:rPr>
        <w:t>La organización académica en la Facultad de Odontología</w:t>
      </w:r>
      <w:r>
        <w:rPr>
          <w:rFonts w:ascii="Times New Roman" w:hAnsi="Times New Roman"/>
          <w:sz w:val="20"/>
          <w:szCs w:val="20"/>
        </w:rPr>
        <w:t xml:space="preserve"> </w:t>
      </w:r>
      <w:r w:rsidRPr="008D5753">
        <w:rPr>
          <w:rFonts w:ascii="Times New Roman" w:hAnsi="Times New Roman"/>
          <w:sz w:val="20"/>
          <w:szCs w:val="20"/>
        </w:rPr>
        <w:t xml:space="preserve">de la Universidad Nacional de Concepción, responderá a un criterio </w:t>
      </w:r>
      <w:r>
        <w:rPr>
          <w:rFonts w:ascii="Times New Roman" w:hAnsi="Times New Roman"/>
          <w:sz w:val="20"/>
          <w:szCs w:val="20"/>
        </w:rPr>
        <w:t>racional, funcional e integrado</w:t>
      </w:r>
      <w:r w:rsidRPr="008D5753">
        <w:rPr>
          <w:rFonts w:ascii="Times New Roman" w:hAnsi="Times New Roman"/>
          <w:sz w:val="20"/>
          <w:szCs w:val="20"/>
        </w:rPr>
        <w:t xml:space="preserve"> (Manual de Organización y Funciones), a fin de evitar la duplicación innecesaria e esfuerzos, recursos e infraestructura.</w:t>
      </w:r>
    </w:p>
    <w:p w:rsidR="008D5753" w:rsidRDefault="008D5753" w:rsidP="008D5753">
      <w:pPr>
        <w:pStyle w:val="Prrafodelista"/>
        <w:tabs>
          <w:tab w:val="left" w:pos="993"/>
        </w:tabs>
        <w:spacing w:after="0" w:line="240" w:lineRule="auto"/>
        <w:ind w:left="0"/>
        <w:jc w:val="both"/>
        <w:rPr>
          <w:rFonts w:ascii="Times New Roman" w:hAnsi="Times New Roman"/>
          <w:sz w:val="20"/>
          <w:szCs w:val="20"/>
        </w:rPr>
      </w:pPr>
    </w:p>
    <w:p w:rsidR="008D5753" w:rsidRDefault="008D5753"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8D5753">
        <w:rPr>
          <w:rFonts w:ascii="Times New Roman" w:hAnsi="Times New Roman"/>
          <w:sz w:val="20"/>
          <w:szCs w:val="20"/>
        </w:rPr>
        <w:t>Cada Departamento o Dirección tendrá un Director, para dirigir y coordinar las actividades. Su forma de designación y condiciones serán definidas por el  Estatuto y Reglamento de la UNC.</w:t>
      </w:r>
    </w:p>
    <w:p w:rsidR="008D5753" w:rsidRPr="008D5753" w:rsidRDefault="008D5753" w:rsidP="008D5753">
      <w:pPr>
        <w:pStyle w:val="Prrafodelista"/>
        <w:rPr>
          <w:rFonts w:ascii="Times New Roman" w:hAnsi="Times New Roman"/>
          <w:b/>
          <w:sz w:val="20"/>
          <w:szCs w:val="20"/>
        </w:rPr>
      </w:pPr>
    </w:p>
    <w:p w:rsidR="008D5753" w:rsidRDefault="008D5753"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8D5753">
        <w:rPr>
          <w:rFonts w:ascii="Times New Roman" w:hAnsi="Times New Roman"/>
          <w:sz w:val="20"/>
          <w:szCs w:val="20"/>
        </w:rPr>
        <w:t xml:space="preserve">Los Profesores </w:t>
      </w:r>
      <w:proofErr w:type="spellStart"/>
      <w:r w:rsidRPr="008D5753">
        <w:rPr>
          <w:rFonts w:ascii="Times New Roman" w:hAnsi="Times New Roman"/>
          <w:sz w:val="20"/>
          <w:szCs w:val="20"/>
        </w:rPr>
        <w:t>escalafonados</w:t>
      </w:r>
      <w:proofErr w:type="spellEnd"/>
      <w:r w:rsidRPr="008D5753">
        <w:rPr>
          <w:rFonts w:ascii="Times New Roman" w:hAnsi="Times New Roman"/>
          <w:sz w:val="20"/>
          <w:szCs w:val="20"/>
        </w:rPr>
        <w:t xml:space="preserve"> que formen parte de un Departamento o Dirección al cual fueron asignados lo harán, sin perjuicio de su categoría, antigüedad y mérito.</w:t>
      </w:r>
    </w:p>
    <w:p w:rsidR="008D5753" w:rsidRPr="008D5753" w:rsidRDefault="008D5753" w:rsidP="008D5753">
      <w:pPr>
        <w:pStyle w:val="Prrafodelista"/>
        <w:rPr>
          <w:rFonts w:ascii="Times New Roman" w:hAnsi="Times New Roman"/>
          <w:b/>
          <w:sz w:val="20"/>
          <w:szCs w:val="20"/>
        </w:rPr>
      </w:pPr>
    </w:p>
    <w:p w:rsidR="008D5753" w:rsidRDefault="008D5753"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8D5753">
        <w:rPr>
          <w:rFonts w:ascii="Times New Roman" w:hAnsi="Times New Roman"/>
          <w:sz w:val="20"/>
          <w:szCs w:val="20"/>
        </w:rPr>
        <w:t>Las direcciones o departamentos son organismos centralizados, cuyas funciones y responsabilidades serán establecidas y reglamentadas por el Decano y Consejo Directivo.</w:t>
      </w:r>
    </w:p>
    <w:p w:rsidR="008D5753" w:rsidRPr="008D5753" w:rsidRDefault="008D5753" w:rsidP="008D5753">
      <w:pPr>
        <w:pStyle w:val="Prrafodelista"/>
        <w:rPr>
          <w:rFonts w:ascii="Times New Roman" w:hAnsi="Times New Roman"/>
          <w:b/>
          <w:sz w:val="20"/>
          <w:szCs w:val="20"/>
        </w:rPr>
      </w:pPr>
    </w:p>
    <w:p w:rsidR="008D5753" w:rsidRDefault="008D5753"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8D5753">
        <w:rPr>
          <w:rFonts w:ascii="Times New Roman" w:hAnsi="Times New Roman"/>
          <w:sz w:val="20"/>
          <w:szCs w:val="20"/>
        </w:rPr>
        <w:t>La Facultad de Odontología de la UNC, reconoce una hora cátedra el equivalente a 60 minutos reloj</w:t>
      </w:r>
      <w:r>
        <w:rPr>
          <w:rFonts w:ascii="Times New Roman" w:hAnsi="Times New Roman"/>
          <w:sz w:val="20"/>
          <w:szCs w:val="20"/>
        </w:rPr>
        <w:t>.</w:t>
      </w:r>
    </w:p>
    <w:p w:rsidR="008D5753" w:rsidRPr="008D5753" w:rsidRDefault="008D5753" w:rsidP="008D5753">
      <w:pPr>
        <w:pStyle w:val="Prrafodelista"/>
        <w:rPr>
          <w:rFonts w:ascii="Times New Roman" w:hAnsi="Times New Roman"/>
          <w:b/>
          <w:sz w:val="20"/>
          <w:szCs w:val="20"/>
        </w:rPr>
      </w:pPr>
    </w:p>
    <w:p w:rsidR="008D5753" w:rsidRPr="008D5753" w:rsidRDefault="008D5753"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8D5753">
        <w:rPr>
          <w:rFonts w:ascii="Times New Roman" w:hAnsi="Times New Roman"/>
          <w:sz w:val="20"/>
          <w:szCs w:val="20"/>
        </w:rPr>
        <w:t>La Facultad de Odontología de la UNC, establece cambiar o modificar los Programas de Estudios cada dos años.</w:t>
      </w:r>
    </w:p>
    <w:p w:rsidR="008D5753" w:rsidRDefault="008D5753" w:rsidP="008D5753">
      <w:pPr>
        <w:tabs>
          <w:tab w:val="left" w:pos="993"/>
        </w:tabs>
        <w:jc w:val="both"/>
        <w:rPr>
          <w:b/>
          <w:sz w:val="20"/>
          <w:szCs w:val="20"/>
        </w:rPr>
      </w:pPr>
    </w:p>
    <w:p w:rsidR="008D5753" w:rsidRPr="008D5753" w:rsidRDefault="008D5753" w:rsidP="008D5753">
      <w:pPr>
        <w:tabs>
          <w:tab w:val="left" w:pos="993"/>
        </w:tabs>
        <w:jc w:val="center"/>
        <w:rPr>
          <w:b/>
          <w:i/>
          <w:sz w:val="20"/>
          <w:szCs w:val="20"/>
        </w:rPr>
      </w:pPr>
      <w:r w:rsidRPr="008D5753">
        <w:rPr>
          <w:b/>
          <w:i/>
          <w:sz w:val="20"/>
          <w:szCs w:val="20"/>
        </w:rPr>
        <w:t>CAPITULO II</w:t>
      </w:r>
    </w:p>
    <w:p w:rsidR="008D5753" w:rsidRPr="008D5753" w:rsidRDefault="008D5753" w:rsidP="008D5753">
      <w:pPr>
        <w:tabs>
          <w:tab w:val="left" w:pos="993"/>
        </w:tabs>
        <w:jc w:val="center"/>
        <w:rPr>
          <w:b/>
          <w:i/>
          <w:sz w:val="20"/>
          <w:szCs w:val="20"/>
        </w:rPr>
      </w:pPr>
      <w:r w:rsidRPr="008D5753">
        <w:rPr>
          <w:b/>
          <w:i/>
          <w:sz w:val="20"/>
          <w:szCs w:val="20"/>
        </w:rPr>
        <w:t>TRASLADOS</w:t>
      </w:r>
    </w:p>
    <w:p w:rsidR="008D5753" w:rsidRDefault="008D5753" w:rsidP="008D5753">
      <w:pPr>
        <w:tabs>
          <w:tab w:val="left" w:pos="993"/>
        </w:tabs>
        <w:jc w:val="both"/>
        <w:rPr>
          <w:b/>
          <w:sz w:val="20"/>
          <w:szCs w:val="20"/>
        </w:rPr>
      </w:pPr>
    </w:p>
    <w:p w:rsidR="008D5753" w:rsidRPr="008D5753" w:rsidRDefault="00346969" w:rsidP="006054D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346969">
        <w:rPr>
          <w:rFonts w:ascii="Times New Roman" w:hAnsi="Times New Roman"/>
          <w:sz w:val="20"/>
          <w:szCs w:val="20"/>
        </w:rPr>
        <w:lastRenderedPageBreak/>
        <w:t>Por cada año académico, podrán ser admitidos en calidad de trasladados, estudiantes procedentes de otras Facultades de Odontología del país, sean éstas públicas o privadas, que estén acreditadas por la Agencia Nacional de Evaluación y Acreditación de la Educación Superior (ANEAES), en el modelo Nacional y un estudiante procedente y un estudiante procedente de Facultades de Odontología de Universidades extranjeras, y que estén acreditadas en el modelo ARCUSUR, preferentemente de nacionalidad paraguaya</w:t>
      </w:r>
      <w:r w:rsidR="008D5753" w:rsidRPr="008D5753">
        <w:rPr>
          <w:rFonts w:ascii="Times New Roman" w:hAnsi="Times New Roman"/>
          <w:sz w:val="20"/>
          <w:szCs w:val="20"/>
        </w:rPr>
        <w:t>.</w:t>
      </w:r>
    </w:p>
    <w:p w:rsidR="008D5753" w:rsidRPr="008D5753" w:rsidRDefault="008D5753" w:rsidP="008D5753">
      <w:pPr>
        <w:tabs>
          <w:tab w:val="left" w:pos="993"/>
        </w:tabs>
        <w:jc w:val="both"/>
        <w:rPr>
          <w:b/>
          <w:sz w:val="20"/>
          <w:szCs w:val="20"/>
        </w:rPr>
      </w:pPr>
    </w:p>
    <w:p w:rsidR="008D5753" w:rsidRPr="00346969" w:rsidRDefault="00346969" w:rsidP="00346969">
      <w:pPr>
        <w:tabs>
          <w:tab w:val="left" w:pos="993"/>
        </w:tabs>
        <w:jc w:val="both"/>
        <w:rPr>
          <w:sz w:val="20"/>
          <w:szCs w:val="20"/>
        </w:rPr>
      </w:pPr>
      <w:r w:rsidRPr="00346969">
        <w:rPr>
          <w:sz w:val="20"/>
          <w:szCs w:val="20"/>
        </w:rPr>
        <w:t>Los traslados y las convalidaciones de las asignaturas, serán aprobados por el Consejo Directivo de la Facultad de Odontología de la Universidad Nacional de Concepción, mediante Resolución correspondiente, previo informe de la Dirección Académica de la carrera respectiva</w:t>
      </w:r>
      <w:r w:rsidR="008D5753" w:rsidRPr="00346969">
        <w:rPr>
          <w:sz w:val="20"/>
          <w:szCs w:val="20"/>
        </w:rPr>
        <w:t xml:space="preserve">. </w:t>
      </w:r>
    </w:p>
    <w:p w:rsidR="008D5753" w:rsidRPr="008D5753" w:rsidRDefault="008D5753" w:rsidP="008D5753">
      <w:pPr>
        <w:tabs>
          <w:tab w:val="left" w:pos="993"/>
        </w:tabs>
        <w:jc w:val="both"/>
        <w:rPr>
          <w:b/>
          <w:sz w:val="20"/>
          <w:szCs w:val="20"/>
        </w:rPr>
      </w:pPr>
    </w:p>
    <w:p w:rsidR="008D5753" w:rsidRPr="009C4F41" w:rsidRDefault="009C4F41" w:rsidP="009C4F41">
      <w:pPr>
        <w:tabs>
          <w:tab w:val="left" w:pos="993"/>
        </w:tabs>
        <w:jc w:val="center"/>
        <w:rPr>
          <w:b/>
          <w:i/>
          <w:sz w:val="20"/>
          <w:szCs w:val="20"/>
        </w:rPr>
      </w:pPr>
      <w:bookmarkStart w:id="0" w:name="_GoBack"/>
      <w:bookmarkEnd w:id="0"/>
      <w:r w:rsidRPr="009C4F41">
        <w:rPr>
          <w:b/>
          <w:i/>
          <w:sz w:val="20"/>
          <w:szCs w:val="20"/>
        </w:rPr>
        <w:t>SECCIÓN</w:t>
      </w:r>
      <w:r w:rsidR="008D5753" w:rsidRPr="009C4F41">
        <w:rPr>
          <w:b/>
          <w:i/>
          <w:sz w:val="20"/>
          <w:szCs w:val="20"/>
        </w:rPr>
        <w:t xml:space="preserve"> I</w:t>
      </w:r>
    </w:p>
    <w:p w:rsidR="008D5753" w:rsidRPr="009C4F41" w:rsidRDefault="008D5753" w:rsidP="009C4F41">
      <w:pPr>
        <w:tabs>
          <w:tab w:val="left" w:pos="993"/>
        </w:tabs>
        <w:jc w:val="center"/>
        <w:rPr>
          <w:b/>
          <w:i/>
          <w:sz w:val="20"/>
          <w:szCs w:val="20"/>
        </w:rPr>
      </w:pPr>
      <w:r w:rsidRPr="009C4F41">
        <w:rPr>
          <w:b/>
          <w:i/>
          <w:sz w:val="20"/>
          <w:szCs w:val="20"/>
        </w:rPr>
        <w:t>DE LOS DIRECTORES DE DEPARTAMENTO</w:t>
      </w:r>
    </w:p>
    <w:p w:rsidR="008D5753" w:rsidRPr="00FE4F76" w:rsidRDefault="008D5753" w:rsidP="00FE4F76">
      <w:pPr>
        <w:tabs>
          <w:tab w:val="left" w:pos="993"/>
        </w:tabs>
        <w:jc w:val="both"/>
        <w:rPr>
          <w:sz w:val="20"/>
          <w:szCs w:val="20"/>
        </w:rPr>
      </w:pPr>
    </w:p>
    <w:p w:rsidR="00FE4F76" w:rsidRDefault="008D5753" w:rsidP="00FE4F76">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FE4F76">
        <w:rPr>
          <w:rFonts w:ascii="Times New Roman" w:hAnsi="Times New Roman"/>
          <w:sz w:val="20"/>
          <w:szCs w:val="20"/>
        </w:rPr>
        <w:t>Para ser designado Director de Departamento, el candidato debe ser docente en actividad y será nombrado por el Consejo Directivo.</w:t>
      </w:r>
    </w:p>
    <w:p w:rsidR="00FE4F76" w:rsidRDefault="00FE4F76" w:rsidP="00FE4F76">
      <w:pPr>
        <w:pStyle w:val="Prrafodelista"/>
        <w:tabs>
          <w:tab w:val="left" w:pos="993"/>
        </w:tabs>
        <w:spacing w:after="0" w:line="240" w:lineRule="auto"/>
        <w:ind w:left="0"/>
        <w:jc w:val="both"/>
        <w:rPr>
          <w:rFonts w:ascii="Times New Roman" w:hAnsi="Times New Roman"/>
          <w:sz w:val="20"/>
          <w:szCs w:val="20"/>
        </w:rPr>
      </w:pPr>
    </w:p>
    <w:p w:rsidR="00FE4F76" w:rsidRDefault="008D5753" w:rsidP="00FE4F76">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FE4F76">
        <w:rPr>
          <w:rFonts w:ascii="Times New Roman" w:hAnsi="Times New Roman"/>
          <w:sz w:val="20"/>
          <w:szCs w:val="20"/>
        </w:rPr>
        <w:t>Serán nombrados por el término de 2 (dos) años. Por consiguiente cesarán automáticamente en sus funciones o cargos al término de ese tiempo. No obstante puede ser confirmado o no, dependiendo del Consejo Directivo.</w:t>
      </w:r>
    </w:p>
    <w:p w:rsidR="00FE4F76" w:rsidRPr="00FE4F76" w:rsidRDefault="00FE4F76" w:rsidP="00FE4F76">
      <w:pPr>
        <w:pStyle w:val="Prrafodelista"/>
        <w:rPr>
          <w:rFonts w:ascii="Times New Roman" w:hAnsi="Times New Roman"/>
          <w:sz w:val="20"/>
          <w:szCs w:val="20"/>
        </w:rPr>
      </w:pPr>
    </w:p>
    <w:p w:rsidR="008D5753" w:rsidRPr="00FE4F76" w:rsidRDefault="008D5753" w:rsidP="00FE4F76">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FE4F76">
        <w:rPr>
          <w:rFonts w:ascii="Times New Roman" w:hAnsi="Times New Roman"/>
          <w:sz w:val="20"/>
          <w:szCs w:val="20"/>
        </w:rPr>
        <w:t xml:space="preserve">La remuneración que percibirán los </w:t>
      </w:r>
      <w:r w:rsidR="00C801E0">
        <w:rPr>
          <w:rFonts w:ascii="Times New Roman" w:hAnsi="Times New Roman"/>
          <w:sz w:val="20"/>
          <w:szCs w:val="20"/>
        </w:rPr>
        <w:t>Docentes</w:t>
      </w:r>
      <w:r w:rsidRPr="00FE4F76">
        <w:rPr>
          <w:rFonts w:ascii="Times New Roman" w:hAnsi="Times New Roman"/>
          <w:sz w:val="20"/>
          <w:szCs w:val="20"/>
        </w:rPr>
        <w:t>, Directores de estos Departamentos estarán fijadas en la asignación mensual contemplada en el Presupuesto General de la Nación a esta Casa de Estudios.</w:t>
      </w:r>
    </w:p>
    <w:p w:rsidR="008D5753" w:rsidRPr="00FE4F76" w:rsidRDefault="008D5753" w:rsidP="00FE4F76">
      <w:pPr>
        <w:tabs>
          <w:tab w:val="left" w:pos="993"/>
        </w:tabs>
        <w:jc w:val="both"/>
        <w:rPr>
          <w:sz w:val="20"/>
          <w:szCs w:val="20"/>
        </w:rPr>
      </w:pPr>
    </w:p>
    <w:p w:rsidR="008D5753" w:rsidRPr="00FE4F76" w:rsidRDefault="00FE4F76" w:rsidP="00FE4F76">
      <w:pPr>
        <w:tabs>
          <w:tab w:val="left" w:pos="993"/>
        </w:tabs>
        <w:jc w:val="center"/>
        <w:rPr>
          <w:b/>
          <w:i/>
          <w:sz w:val="20"/>
          <w:szCs w:val="20"/>
        </w:rPr>
      </w:pPr>
      <w:r w:rsidRPr="00FE4F76">
        <w:rPr>
          <w:b/>
          <w:i/>
          <w:sz w:val="20"/>
          <w:szCs w:val="20"/>
        </w:rPr>
        <w:t>SECCIÓN</w:t>
      </w:r>
      <w:r w:rsidR="008D5753" w:rsidRPr="00FE4F76">
        <w:rPr>
          <w:b/>
          <w:i/>
          <w:sz w:val="20"/>
          <w:szCs w:val="20"/>
        </w:rPr>
        <w:t xml:space="preserve"> II</w:t>
      </w:r>
    </w:p>
    <w:p w:rsidR="008D5753" w:rsidRPr="00FE4F76" w:rsidRDefault="00FE4F76" w:rsidP="00FE4F76">
      <w:pPr>
        <w:tabs>
          <w:tab w:val="left" w:pos="993"/>
        </w:tabs>
        <w:jc w:val="center"/>
        <w:rPr>
          <w:b/>
          <w:i/>
          <w:sz w:val="20"/>
          <w:szCs w:val="20"/>
        </w:rPr>
      </w:pPr>
      <w:r w:rsidRPr="00FE4F76">
        <w:rPr>
          <w:b/>
          <w:i/>
          <w:sz w:val="20"/>
          <w:szCs w:val="20"/>
        </w:rPr>
        <w:t>RÉGIMEN</w:t>
      </w:r>
      <w:r w:rsidR="008D5753" w:rsidRPr="00FE4F76">
        <w:rPr>
          <w:b/>
          <w:i/>
          <w:sz w:val="20"/>
          <w:szCs w:val="20"/>
        </w:rPr>
        <w:t xml:space="preserve"> ACADÉMICO</w:t>
      </w:r>
    </w:p>
    <w:p w:rsidR="00FE4F76" w:rsidRDefault="00FE4F76" w:rsidP="00FE4F76">
      <w:pPr>
        <w:tabs>
          <w:tab w:val="left" w:pos="993"/>
        </w:tabs>
        <w:jc w:val="both"/>
        <w:rPr>
          <w:sz w:val="20"/>
          <w:szCs w:val="20"/>
        </w:rPr>
      </w:pPr>
    </w:p>
    <w:p w:rsidR="00FE4F76" w:rsidRDefault="008D5753" w:rsidP="00FE4F76">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FE4F76">
        <w:rPr>
          <w:rFonts w:ascii="Times New Roman" w:hAnsi="Times New Roman"/>
          <w:sz w:val="20"/>
          <w:szCs w:val="20"/>
        </w:rPr>
        <w:t>La Facultad de Odontología de la UNC, impartirá cursos de duración acorde a la modalidad establecida con su Plan de Estudios respectivo y en la reglamentación de la Dirección Académica.</w:t>
      </w:r>
    </w:p>
    <w:p w:rsidR="00FE4F76" w:rsidRDefault="00FE4F76" w:rsidP="00FE4F76">
      <w:pPr>
        <w:pStyle w:val="Prrafodelista"/>
        <w:tabs>
          <w:tab w:val="left" w:pos="993"/>
        </w:tabs>
        <w:spacing w:after="0" w:line="240" w:lineRule="auto"/>
        <w:ind w:left="0"/>
        <w:jc w:val="both"/>
        <w:rPr>
          <w:rFonts w:ascii="Times New Roman" w:hAnsi="Times New Roman"/>
          <w:sz w:val="20"/>
          <w:szCs w:val="20"/>
        </w:rPr>
      </w:pPr>
    </w:p>
    <w:p w:rsidR="00FE4F76" w:rsidRDefault="008D5753" w:rsidP="00FE4F76">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FE4F76">
        <w:rPr>
          <w:rFonts w:ascii="Times New Roman" w:hAnsi="Times New Roman"/>
          <w:sz w:val="20"/>
          <w:szCs w:val="20"/>
        </w:rPr>
        <w:t>En los planes de estudios respectivos y su reglamentación se definirán la distribución de asignaturas, cargas horarias, formas de evaluación y promoción de los estudiantes.</w:t>
      </w:r>
    </w:p>
    <w:p w:rsidR="00FE4F76" w:rsidRPr="00FE4F76" w:rsidRDefault="00FE4F76" w:rsidP="00FE4F76">
      <w:pPr>
        <w:pStyle w:val="Prrafodelista"/>
        <w:rPr>
          <w:rFonts w:ascii="Times New Roman" w:hAnsi="Times New Roman"/>
          <w:sz w:val="20"/>
          <w:szCs w:val="20"/>
        </w:rPr>
      </w:pPr>
    </w:p>
    <w:p w:rsidR="008D5753" w:rsidRPr="00FE4F76" w:rsidRDefault="008D5753" w:rsidP="00FE4F76">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FE4F76">
        <w:rPr>
          <w:rFonts w:ascii="Times New Roman" w:hAnsi="Times New Roman"/>
          <w:sz w:val="20"/>
          <w:szCs w:val="20"/>
        </w:rPr>
        <w:t>Se entenderá por:</w:t>
      </w:r>
    </w:p>
    <w:p w:rsidR="008D5753" w:rsidRPr="00FE4F76" w:rsidRDefault="008D5753" w:rsidP="00FE4F76">
      <w:pPr>
        <w:pStyle w:val="Prrafodelista"/>
        <w:numPr>
          <w:ilvl w:val="0"/>
          <w:numId w:val="40"/>
        </w:numPr>
        <w:tabs>
          <w:tab w:val="left" w:pos="993"/>
        </w:tabs>
        <w:spacing w:after="0" w:line="240" w:lineRule="auto"/>
        <w:ind w:left="714" w:hanging="357"/>
        <w:jc w:val="both"/>
        <w:rPr>
          <w:rFonts w:ascii="Times New Roman" w:hAnsi="Times New Roman"/>
          <w:sz w:val="20"/>
          <w:szCs w:val="20"/>
        </w:rPr>
      </w:pPr>
      <w:r w:rsidRPr="00FE4F76">
        <w:rPr>
          <w:rFonts w:ascii="Times New Roman" w:hAnsi="Times New Roman"/>
          <w:sz w:val="20"/>
          <w:szCs w:val="20"/>
        </w:rPr>
        <w:t>Periodo Lectivo, el tiempo trascurrido entre el inicio y la finalización de las clases.</w:t>
      </w:r>
    </w:p>
    <w:p w:rsidR="008D5753" w:rsidRPr="00FE4F76" w:rsidRDefault="008D5753" w:rsidP="00FE4F76">
      <w:pPr>
        <w:pStyle w:val="Prrafodelista"/>
        <w:numPr>
          <w:ilvl w:val="0"/>
          <w:numId w:val="40"/>
        </w:numPr>
        <w:tabs>
          <w:tab w:val="left" w:pos="993"/>
        </w:tabs>
        <w:spacing w:after="0" w:line="240" w:lineRule="auto"/>
        <w:ind w:left="714" w:hanging="357"/>
        <w:jc w:val="both"/>
        <w:rPr>
          <w:sz w:val="20"/>
          <w:szCs w:val="20"/>
        </w:rPr>
      </w:pPr>
      <w:r w:rsidRPr="00FE4F76">
        <w:rPr>
          <w:rFonts w:ascii="Times New Roman" w:hAnsi="Times New Roman"/>
          <w:sz w:val="20"/>
          <w:szCs w:val="20"/>
        </w:rPr>
        <w:t>Periodo Académico, el tiempo trascurrido entre el inicio de las clases y la finalización de los periodos de evaluación final del correspondiente periodo lectivo.</w:t>
      </w:r>
    </w:p>
    <w:p w:rsidR="00FE4F76" w:rsidRDefault="00FE4F76" w:rsidP="00FE4F76">
      <w:pPr>
        <w:tabs>
          <w:tab w:val="left" w:pos="993"/>
        </w:tabs>
        <w:jc w:val="both"/>
        <w:rPr>
          <w:sz w:val="20"/>
          <w:szCs w:val="20"/>
        </w:rPr>
      </w:pPr>
    </w:p>
    <w:p w:rsidR="008D5753" w:rsidRPr="00FE4F76" w:rsidRDefault="008D5753" w:rsidP="00FE4F76">
      <w:pPr>
        <w:tabs>
          <w:tab w:val="left" w:pos="993"/>
        </w:tabs>
        <w:jc w:val="center"/>
        <w:rPr>
          <w:b/>
          <w:i/>
          <w:sz w:val="20"/>
          <w:szCs w:val="20"/>
        </w:rPr>
      </w:pPr>
      <w:r w:rsidRPr="00FE4F76">
        <w:rPr>
          <w:b/>
          <w:i/>
          <w:sz w:val="20"/>
          <w:szCs w:val="20"/>
        </w:rPr>
        <w:t>CAPITULO III</w:t>
      </w:r>
    </w:p>
    <w:p w:rsidR="008D5753" w:rsidRPr="00FE4F76" w:rsidRDefault="008D5753" w:rsidP="00FE4F76">
      <w:pPr>
        <w:tabs>
          <w:tab w:val="left" w:pos="993"/>
        </w:tabs>
        <w:jc w:val="center"/>
        <w:rPr>
          <w:b/>
          <w:i/>
          <w:sz w:val="20"/>
          <w:szCs w:val="20"/>
        </w:rPr>
      </w:pPr>
      <w:r w:rsidRPr="00FE4F76">
        <w:rPr>
          <w:b/>
          <w:i/>
          <w:sz w:val="20"/>
          <w:szCs w:val="20"/>
        </w:rPr>
        <w:t>ORGANIZACIÓN ACADÉMICA DE POSTGRADO</w:t>
      </w:r>
    </w:p>
    <w:p w:rsidR="008D5753" w:rsidRPr="00FE4F76" w:rsidRDefault="008D5753" w:rsidP="00FE4F76">
      <w:pPr>
        <w:tabs>
          <w:tab w:val="left" w:pos="993"/>
        </w:tabs>
        <w:jc w:val="both"/>
        <w:rPr>
          <w:sz w:val="20"/>
          <w:szCs w:val="20"/>
        </w:rPr>
      </w:pPr>
    </w:p>
    <w:p w:rsidR="00FE4F76" w:rsidRDefault="008D5753" w:rsidP="00FE4F76">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FE4F76">
        <w:rPr>
          <w:rFonts w:ascii="Times New Roman" w:hAnsi="Times New Roman"/>
          <w:sz w:val="20"/>
          <w:szCs w:val="20"/>
        </w:rPr>
        <w:t>Los cursos de postgrado son organizados a iniciativa de la Facultad de Odontología. Para el efecto, se organizarán cursos permanentes o periódicos, que podrán contar con la cooperación de otras Universidades, Institutos especializados u Organismos Internacionales, se otorgarán los correspondientes diplomas, certificaciones o títulos, dependiendo de la modalidad del postgrado.</w:t>
      </w:r>
    </w:p>
    <w:p w:rsidR="00FE4F76" w:rsidRDefault="00FE4F76" w:rsidP="00FE4F76">
      <w:pPr>
        <w:pStyle w:val="Prrafodelista"/>
        <w:tabs>
          <w:tab w:val="left" w:pos="993"/>
        </w:tabs>
        <w:spacing w:after="0" w:line="240" w:lineRule="auto"/>
        <w:ind w:left="0"/>
        <w:jc w:val="both"/>
        <w:rPr>
          <w:rFonts w:ascii="Times New Roman" w:hAnsi="Times New Roman"/>
          <w:sz w:val="20"/>
          <w:szCs w:val="20"/>
        </w:rPr>
      </w:pPr>
    </w:p>
    <w:p w:rsidR="008D5753" w:rsidRPr="00FE4F76" w:rsidRDefault="008D5753" w:rsidP="00FE4F76">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FE4F76">
        <w:rPr>
          <w:rFonts w:ascii="Times New Roman" w:hAnsi="Times New Roman"/>
          <w:sz w:val="20"/>
          <w:szCs w:val="20"/>
        </w:rPr>
        <w:t xml:space="preserve">La coordinación general de los cursos de postgrado estará a cargo de la Dirección de cursos de postgrado de la Carrera, en la forma y condiciones que se establezcan en los reglamentos, en los cuales se definirán los planes de estudios, cargas horarias y criterios de evaluación (de acuerdo al Reglamento de Post Grado de la UNC.). </w:t>
      </w:r>
    </w:p>
    <w:p w:rsidR="008D5753" w:rsidRPr="00FE4F76" w:rsidRDefault="008D5753" w:rsidP="00FE4F76">
      <w:pPr>
        <w:tabs>
          <w:tab w:val="left" w:pos="993"/>
        </w:tabs>
        <w:jc w:val="both"/>
        <w:rPr>
          <w:sz w:val="20"/>
          <w:szCs w:val="20"/>
        </w:rPr>
      </w:pPr>
    </w:p>
    <w:p w:rsidR="008D5753" w:rsidRPr="00FE4F76" w:rsidRDefault="008D5753" w:rsidP="00FE4F76">
      <w:pPr>
        <w:tabs>
          <w:tab w:val="left" w:pos="993"/>
        </w:tabs>
        <w:jc w:val="center"/>
        <w:rPr>
          <w:b/>
          <w:i/>
          <w:sz w:val="20"/>
          <w:szCs w:val="20"/>
        </w:rPr>
      </w:pPr>
      <w:r w:rsidRPr="00FE4F76">
        <w:rPr>
          <w:b/>
          <w:i/>
          <w:sz w:val="20"/>
          <w:szCs w:val="20"/>
        </w:rPr>
        <w:t>TITULO XI</w:t>
      </w:r>
    </w:p>
    <w:p w:rsidR="008D5753" w:rsidRPr="00FE4F76" w:rsidRDefault="008D5753" w:rsidP="00FE4F76">
      <w:pPr>
        <w:tabs>
          <w:tab w:val="left" w:pos="993"/>
        </w:tabs>
        <w:jc w:val="center"/>
        <w:rPr>
          <w:b/>
          <w:i/>
          <w:sz w:val="20"/>
          <w:szCs w:val="20"/>
        </w:rPr>
      </w:pPr>
      <w:r w:rsidRPr="00FE4F76">
        <w:rPr>
          <w:b/>
          <w:i/>
          <w:sz w:val="20"/>
          <w:szCs w:val="20"/>
        </w:rPr>
        <w:t>CAPITULO I</w:t>
      </w:r>
    </w:p>
    <w:p w:rsidR="008D5753" w:rsidRPr="00FE4F76" w:rsidRDefault="008D5753" w:rsidP="00FE4F76">
      <w:pPr>
        <w:tabs>
          <w:tab w:val="left" w:pos="993"/>
        </w:tabs>
        <w:jc w:val="center"/>
        <w:rPr>
          <w:b/>
          <w:i/>
          <w:sz w:val="20"/>
          <w:szCs w:val="20"/>
        </w:rPr>
      </w:pPr>
      <w:r w:rsidRPr="00FE4F76">
        <w:rPr>
          <w:b/>
          <w:i/>
          <w:sz w:val="20"/>
          <w:szCs w:val="20"/>
        </w:rPr>
        <w:t>EXTENSIÓN UNIVERSITARIA</w:t>
      </w:r>
    </w:p>
    <w:p w:rsidR="008D5753" w:rsidRPr="00FE4F76" w:rsidRDefault="008D5753" w:rsidP="00FE4F76">
      <w:pPr>
        <w:tabs>
          <w:tab w:val="left" w:pos="993"/>
        </w:tabs>
        <w:jc w:val="both"/>
        <w:rPr>
          <w:sz w:val="20"/>
          <w:szCs w:val="20"/>
        </w:rPr>
      </w:pPr>
    </w:p>
    <w:p w:rsidR="008D5753" w:rsidRPr="00FE4F76" w:rsidRDefault="00FE4F76" w:rsidP="00FE4F76">
      <w:pPr>
        <w:tabs>
          <w:tab w:val="left" w:pos="993"/>
        </w:tabs>
        <w:jc w:val="center"/>
        <w:rPr>
          <w:b/>
          <w:i/>
          <w:sz w:val="20"/>
          <w:szCs w:val="20"/>
        </w:rPr>
      </w:pPr>
      <w:r w:rsidRPr="00FE4F76">
        <w:rPr>
          <w:b/>
          <w:i/>
          <w:sz w:val="20"/>
          <w:szCs w:val="20"/>
        </w:rPr>
        <w:t>SECCIÓN</w:t>
      </w:r>
      <w:r w:rsidR="008D5753" w:rsidRPr="00FE4F76">
        <w:rPr>
          <w:b/>
          <w:i/>
          <w:sz w:val="20"/>
          <w:szCs w:val="20"/>
        </w:rPr>
        <w:t xml:space="preserve"> I</w:t>
      </w:r>
    </w:p>
    <w:p w:rsidR="008D5753" w:rsidRPr="00FE4F76" w:rsidRDefault="008D5753" w:rsidP="00FE4F76">
      <w:pPr>
        <w:tabs>
          <w:tab w:val="left" w:pos="993"/>
        </w:tabs>
        <w:jc w:val="center"/>
        <w:rPr>
          <w:b/>
          <w:i/>
          <w:sz w:val="20"/>
          <w:szCs w:val="20"/>
        </w:rPr>
      </w:pPr>
      <w:r w:rsidRPr="00FE4F76">
        <w:rPr>
          <w:b/>
          <w:i/>
          <w:sz w:val="20"/>
          <w:szCs w:val="20"/>
        </w:rPr>
        <w:t>GENERALIDADES</w:t>
      </w:r>
    </w:p>
    <w:p w:rsidR="008D5753" w:rsidRPr="00FE4F76" w:rsidRDefault="008D5753" w:rsidP="00FE4F76">
      <w:pPr>
        <w:tabs>
          <w:tab w:val="left" w:pos="993"/>
        </w:tabs>
        <w:jc w:val="both"/>
        <w:rPr>
          <w:sz w:val="20"/>
          <w:szCs w:val="20"/>
        </w:rPr>
      </w:pPr>
    </w:p>
    <w:p w:rsidR="008D5753" w:rsidRPr="00FE4F76" w:rsidRDefault="008D5753" w:rsidP="00FE4F76">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FE4F76">
        <w:rPr>
          <w:rFonts w:ascii="Times New Roman" w:hAnsi="Times New Roman"/>
          <w:sz w:val="20"/>
          <w:szCs w:val="20"/>
        </w:rPr>
        <w:t>Siendo la Extensión uno de los fines fundamentales de la UNC; ésta deberá desarrollarse como una actividad de sustancial importancia en el proceso Institucional de la Facultad de Odontología, conjuntamente con las actividades Académicas y de Investigación, constituirá una actividad permanente y sistemática, con acciones planificadas, que permitirá transferir a la sociedad los beneficios de los conocimientos científicos y tecnológicos generados en la Universidad.</w:t>
      </w:r>
    </w:p>
    <w:p w:rsidR="00FE4F76" w:rsidRDefault="00FE4F76" w:rsidP="00FE4F76">
      <w:pPr>
        <w:tabs>
          <w:tab w:val="left" w:pos="993"/>
        </w:tabs>
        <w:jc w:val="both"/>
        <w:rPr>
          <w:sz w:val="20"/>
          <w:szCs w:val="20"/>
        </w:rPr>
      </w:pPr>
    </w:p>
    <w:p w:rsidR="008D5753" w:rsidRPr="00FE4F76" w:rsidRDefault="00FE4F76" w:rsidP="00FE4F76">
      <w:pPr>
        <w:tabs>
          <w:tab w:val="left" w:pos="993"/>
        </w:tabs>
        <w:jc w:val="center"/>
        <w:rPr>
          <w:b/>
          <w:i/>
          <w:sz w:val="20"/>
          <w:szCs w:val="20"/>
        </w:rPr>
      </w:pPr>
      <w:r w:rsidRPr="00FE4F76">
        <w:rPr>
          <w:b/>
          <w:i/>
          <w:sz w:val="20"/>
          <w:szCs w:val="20"/>
        </w:rPr>
        <w:t>SECCIÓN</w:t>
      </w:r>
      <w:r w:rsidR="008D5753" w:rsidRPr="00FE4F76">
        <w:rPr>
          <w:b/>
          <w:i/>
          <w:sz w:val="20"/>
          <w:szCs w:val="20"/>
        </w:rPr>
        <w:t xml:space="preserve"> II</w:t>
      </w:r>
    </w:p>
    <w:p w:rsidR="008D5753" w:rsidRPr="00FE4F76" w:rsidRDefault="008D5753" w:rsidP="00FE4F76">
      <w:pPr>
        <w:tabs>
          <w:tab w:val="left" w:pos="993"/>
        </w:tabs>
        <w:jc w:val="center"/>
        <w:rPr>
          <w:b/>
          <w:i/>
          <w:sz w:val="20"/>
          <w:szCs w:val="20"/>
        </w:rPr>
      </w:pPr>
      <w:r w:rsidRPr="00FE4F76">
        <w:rPr>
          <w:b/>
          <w:i/>
          <w:sz w:val="20"/>
          <w:szCs w:val="20"/>
        </w:rPr>
        <w:lastRenderedPageBreak/>
        <w:t>ESTRUCTURA ORGANIZACIONAL</w:t>
      </w:r>
    </w:p>
    <w:p w:rsidR="008D5753" w:rsidRPr="00FE4F76" w:rsidRDefault="008D5753" w:rsidP="00FE4F76">
      <w:pPr>
        <w:tabs>
          <w:tab w:val="left" w:pos="993"/>
        </w:tabs>
        <w:jc w:val="both"/>
        <w:rPr>
          <w:sz w:val="20"/>
          <w:szCs w:val="20"/>
        </w:rPr>
      </w:pPr>
    </w:p>
    <w:p w:rsidR="008D5753" w:rsidRPr="00FE4F76" w:rsidRDefault="008D5753" w:rsidP="00FE4F76">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FE4F76">
        <w:rPr>
          <w:rFonts w:ascii="Times New Roman" w:hAnsi="Times New Roman"/>
          <w:sz w:val="20"/>
          <w:szCs w:val="20"/>
        </w:rPr>
        <w:t>La estructura organizacional de Extensión de la FO - U.N.C. deberá posibilitar a las autoridades, a los docentes, a los investigadores, a los científicos, a los graduados, a los estudiantes y a los funcionarios, vincularse con la sociedad y proyectar a ésta la cultura universitaria. A éste efecto, la Facultad implementará la Extensión con la siguiente estructura:</w:t>
      </w:r>
    </w:p>
    <w:p w:rsidR="00FE4F76" w:rsidRDefault="00FE4F76" w:rsidP="00FE4F76">
      <w:pPr>
        <w:tabs>
          <w:tab w:val="left" w:pos="993"/>
        </w:tabs>
        <w:jc w:val="both"/>
        <w:rPr>
          <w:sz w:val="20"/>
          <w:szCs w:val="20"/>
        </w:rPr>
      </w:pPr>
    </w:p>
    <w:p w:rsidR="008D5753" w:rsidRPr="00FE4F76" w:rsidRDefault="008D5753" w:rsidP="00FE4F76">
      <w:pPr>
        <w:tabs>
          <w:tab w:val="left" w:pos="993"/>
        </w:tabs>
        <w:jc w:val="both"/>
        <w:rPr>
          <w:sz w:val="20"/>
          <w:szCs w:val="20"/>
        </w:rPr>
      </w:pPr>
      <w:r w:rsidRPr="00FE4F76">
        <w:rPr>
          <w:sz w:val="20"/>
          <w:szCs w:val="20"/>
        </w:rPr>
        <w:t>La Dirección de Extensión está integrado por:</w:t>
      </w:r>
    </w:p>
    <w:p w:rsidR="008D5753" w:rsidRPr="00FE4F76" w:rsidRDefault="008D5753" w:rsidP="00FE4F76">
      <w:pPr>
        <w:pStyle w:val="Prrafodelista"/>
        <w:numPr>
          <w:ilvl w:val="0"/>
          <w:numId w:val="41"/>
        </w:numPr>
        <w:tabs>
          <w:tab w:val="left" w:pos="993"/>
        </w:tabs>
        <w:spacing w:after="0" w:line="240" w:lineRule="auto"/>
        <w:ind w:left="714" w:hanging="357"/>
        <w:jc w:val="both"/>
        <w:rPr>
          <w:rFonts w:ascii="Times New Roman" w:hAnsi="Times New Roman"/>
          <w:sz w:val="20"/>
          <w:szCs w:val="20"/>
        </w:rPr>
      </w:pPr>
      <w:r w:rsidRPr="00FE4F76">
        <w:rPr>
          <w:rFonts w:ascii="Times New Roman" w:hAnsi="Times New Roman"/>
          <w:sz w:val="20"/>
          <w:szCs w:val="20"/>
        </w:rPr>
        <w:t>El Director de Extensión</w:t>
      </w:r>
    </w:p>
    <w:p w:rsidR="008D5753" w:rsidRPr="00FE4F76" w:rsidRDefault="008D5753" w:rsidP="00FE4F76">
      <w:pPr>
        <w:pStyle w:val="Prrafodelista"/>
        <w:numPr>
          <w:ilvl w:val="0"/>
          <w:numId w:val="41"/>
        </w:numPr>
        <w:tabs>
          <w:tab w:val="left" w:pos="993"/>
        </w:tabs>
        <w:spacing w:after="0" w:line="240" w:lineRule="auto"/>
        <w:ind w:left="714" w:hanging="357"/>
        <w:jc w:val="both"/>
        <w:rPr>
          <w:rFonts w:ascii="Times New Roman" w:hAnsi="Times New Roman"/>
          <w:sz w:val="20"/>
          <w:szCs w:val="20"/>
        </w:rPr>
      </w:pPr>
      <w:r w:rsidRPr="00FE4F76">
        <w:rPr>
          <w:rFonts w:ascii="Times New Roman" w:hAnsi="Times New Roman"/>
          <w:sz w:val="20"/>
          <w:szCs w:val="20"/>
        </w:rPr>
        <w:t>El Coordinador Docente</w:t>
      </w:r>
    </w:p>
    <w:p w:rsidR="008D5753" w:rsidRPr="00FE4F76" w:rsidRDefault="008D5753" w:rsidP="00FE4F76">
      <w:pPr>
        <w:pStyle w:val="Prrafodelista"/>
        <w:numPr>
          <w:ilvl w:val="0"/>
          <w:numId w:val="41"/>
        </w:numPr>
        <w:tabs>
          <w:tab w:val="left" w:pos="993"/>
        </w:tabs>
        <w:spacing w:after="0" w:line="240" w:lineRule="auto"/>
        <w:ind w:left="714" w:hanging="357"/>
        <w:jc w:val="both"/>
        <w:rPr>
          <w:rFonts w:ascii="Times New Roman" w:hAnsi="Times New Roman"/>
          <w:sz w:val="20"/>
          <w:szCs w:val="20"/>
        </w:rPr>
      </w:pPr>
      <w:r w:rsidRPr="00FE4F76">
        <w:rPr>
          <w:rFonts w:ascii="Times New Roman" w:hAnsi="Times New Roman"/>
          <w:sz w:val="20"/>
          <w:szCs w:val="20"/>
        </w:rPr>
        <w:t>Miembros</w:t>
      </w:r>
    </w:p>
    <w:p w:rsidR="008D5753" w:rsidRPr="00FE4F76" w:rsidRDefault="008D5753" w:rsidP="00FE4F76">
      <w:pPr>
        <w:pStyle w:val="Prrafodelista"/>
        <w:numPr>
          <w:ilvl w:val="0"/>
          <w:numId w:val="42"/>
        </w:numPr>
        <w:tabs>
          <w:tab w:val="left" w:pos="993"/>
        </w:tabs>
        <w:spacing w:after="0" w:line="240" w:lineRule="auto"/>
        <w:ind w:left="1701" w:hanging="992"/>
        <w:jc w:val="both"/>
        <w:rPr>
          <w:rFonts w:ascii="Times New Roman" w:hAnsi="Times New Roman"/>
          <w:sz w:val="20"/>
          <w:szCs w:val="20"/>
        </w:rPr>
      </w:pPr>
      <w:r w:rsidRPr="00FE4F76">
        <w:rPr>
          <w:rFonts w:ascii="Times New Roman" w:hAnsi="Times New Roman"/>
          <w:sz w:val="20"/>
          <w:szCs w:val="20"/>
        </w:rPr>
        <w:t>Asesores de Extensión</w:t>
      </w:r>
    </w:p>
    <w:p w:rsidR="008D5753" w:rsidRPr="00FE4F76" w:rsidRDefault="00AF75F7" w:rsidP="0040584D">
      <w:pPr>
        <w:pStyle w:val="Prrafodelista"/>
        <w:numPr>
          <w:ilvl w:val="0"/>
          <w:numId w:val="43"/>
        </w:numPr>
        <w:tabs>
          <w:tab w:val="left" w:pos="1276"/>
        </w:tabs>
        <w:spacing w:after="0" w:line="240" w:lineRule="auto"/>
        <w:ind w:left="1276" w:hanging="283"/>
        <w:jc w:val="both"/>
        <w:rPr>
          <w:rFonts w:ascii="Times New Roman" w:hAnsi="Times New Roman"/>
          <w:sz w:val="20"/>
          <w:szCs w:val="20"/>
        </w:rPr>
      </w:pPr>
      <w:r>
        <w:rPr>
          <w:rFonts w:ascii="Times New Roman" w:hAnsi="Times New Roman"/>
          <w:sz w:val="20"/>
          <w:szCs w:val="20"/>
        </w:rPr>
        <w:t xml:space="preserve">Responsables de Asignaturas </w:t>
      </w:r>
    </w:p>
    <w:p w:rsidR="008D5753" w:rsidRPr="00FE4F76" w:rsidRDefault="008D5753" w:rsidP="00FE4F76">
      <w:pPr>
        <w:pStyle w:val="Prrafodelista"/>
        <w:numPr>
          <w:ilvl w:val="0"/>
          <w:numId w:val="42"/>
        </w:numPr>
        <w:tabs>
          <w:tab w:val="left" w:pos="993"/>
        </w:tabs>
        <w:spacing w:after="0" w:line="240" w:lineRule="auto"/>
        <w:jc w:val="both"/>
        <w:rPr>
          <w:rFonts w:ascii="Times New Roman" w:hAnsi="Times New Roman"/>
          <w:sz w:val="20"/>
          <w:szCs w:val="20"/>
        </w:rPr>
      </w:pPr>
      <w:r w:rsidRPr="00FE4F76">
        <w:rPr>
          <w:rFonts w:ascii="Times New Roman" w:hAnsi="Times New Roman"/>
          <w:sz w:val="20"/>
          <w:szCs w:val="20"/>
        </w:rPr>
        <w:t>Delegados de Extensión</w:t>
      </w:r>
    </w:p>
    <w:p w:rsidR="008D5753" w:rsidRPr="00FE4F76" w:rsidRDefault="008D5753" w:rsidP="0040584D">
      <w:pPr>
        <w:pStyle w:val="Prrafodelista"/>
        <w:numPr>
          <w:ilvl w:val="0"/>
          <w:numId w:val="43"/>
        </w:numPr>
        <w:tabs>
          <w:tab w:val="left" w:pos="1276"/>
        </w:tabs>
        <w:spacing w:after="0" w:line="240" w:lineRule="auto"/>
        <w:ind w:left="1276" w:hanging="283"/>
        <w:jc w:val="both"/>
        <w:rPr>
          <w:rFonts w:ascii="Times New Roman" w:hAnsi="Times New Roman"/>
          <w:sz w:val="20"/>
          <w:szCs w:val="20"/>
        </w:rPr>
      </w:pPr>
      <w:r w:rsidRPr="00FE4F76">
        <w:rPr>
          <w:rFonts w:ascii="Times New Roman" w:hAnsi="Times New Roman"/>
          <w:sz w:val="20"/>
          <w:szCs w:val="20"/>
        </w:rPr>
        <w:t>Representante del C.E.O.</w:t>
      </w:r>
    </w:p>
    <w:p w:rsidR="008D5753" w:rsidRPr="00FE4F76" w:rsidRDefault="008D5753" w:rsidP="00FE4F76">
      <w:pPr>
        <w:pStyle w:val="Prrafodelista"/>
        <w:numPr>
          <w:ilvl w:val="0"/>
          <w:numId w:val="42"/>
        </w:numPr>
        <w:tabs>
          <w:tab w:val="left" w:pos="993"/>
        </w:tabs>
        <w:spacing w:after="0" w:line="240" w:lineRule="auto"/>
        <w:jc w:val="both"/>
        <w:rPr>
          <w:rFonts w:ascii="Times New Roman" w:hAnsi="Times New Roman"/>
          <w:sz w:val="20"/>
          <w:szCs w:val="20"/>
        </w:rPr>
      </w:pPr>
      <w:r w:rsidRPr="00FE4F76">
        <w:rPr>
          <w:rFonts w:ascii="Times New Roman" w:hAnsi="Times New Roman"/>
          <w:sz w:val="20"/>
          <w:szCs w:val="20"/>
        </w:rPr>
        <w:t>Grupos de Extensión</w:t>
      </w:r>
    </w:p>
    <w:p w:rsidR="00FE4F76" w:rsidRPr="00FE4F76" w:rsidRDefault="008D5753" w:rsidP="0040584D">
      <w:pPr>
        <w:pStyle w:val="Prrafodelista"/>
        <w:numPr>
          <w:ilvl w:val="1"/>
          <w:numId w:val="44"/>
        </w:numPr>
        <w:tabs>
          <w:tab w:val="left" w:pos="993"/>
        </w:tabs>
        <w:spacing w:after="0" w:line="240" w:lineRule="auto"/>
        <w:jc w:val="both"/>
        <w:rPr>
          <w:rFonts w:ascii="Times New Roman" w:hAnsi="Times New Roman"/>
          <w:sz w:val="20"/>
          <w:szCs w:val="20"/>
        </w:rPr>
      </w:pPr>
      <w:r w:rsidRPr="00FE4F76">
        <w:rPr>
          <w:rFonts w:ascii="Times New Roman" w:hAnsi="Times New Roman"/>
          <w:sz w:val="20"/>
          <w:szCs w:val="20"/>
        </w:rPr>
        <w:t>Es el conjunto de personas que realizan un servicio a la comunidad, está conformado por estudiantes que tengan la misma afinidad y busquen un fin común.</w:t>
      </w:r>
    </w:p>
    <w:p w:rsidR="00FE4F76" w:rsidRPr="00FE4F76" w:rsidRDefault="008D5753" w:rsidP="0040584D">
      <w:pPr>
        <w:pStyle w:val="Prrafodelista"/>
        <w:numPr>
          <w:ilvl w:val="1"/>
          <w:numId w:val="44"/>
        </w:numPr>
        <w:tabs>
          <w:tab w:val="left" w:pos="993"/>
        </w:tabs>
        <w:spacing w:after="0" w:line="240" w:lineRule="auto"/>
        <w:jc w:val="both"/>
        <w:rPr>
          <w:rFonts w:ascii="Times New Roman" w:hAnsi="Times New Roman"/>
          <w:sz w:val="20"/>
          <w:szCs w:val="20"/>
        </w:rPr>
      </w:pPr>
      <w:r w:rsidRPr="00FE4F76">
        <w:rPr>
          <w:rFonts w:ascii="Times New Roman" w:hAnsi="Times New Roman"/>
          <w:sz w:val="20"/>
          <w:szCs w:val="20"/>
        </w:rPr>
        <w:t>Podrán participar exclusivamente en extensiones de extramuros de asistencia social bucodental los estudiantes a partir del tercer curso de Odontología. Además de los estudiantes de Odontología Preventiva I y II</w:t>
      </w:r>
    </w:p>
    <w:p w:rsidR="00FE4F76" w:rsidRPr="00FE4F76" w:rsidRDefault="008D5753" w:rsidP="0040584D">
      <w:pPr>
        <w:pStyle w:val="Prrafodelista"/>
        <w:numPr>
          <w:ilvl w:val="1"/>
          <w:numId w:val="44"/>
        </w:numPr>
        <w:tabs>
          <w:tab w:val="left" w:pos="993"/>
        </w:tabs>
        <w:spacing w:after="0" w:line="240" w:lineRule="auto"/>
        <w:jc w:val="both"/>
        <w:rPr>
          <w:rFonts w:ascii="Times New Roman" w:hAnsi="Times New Roman"/>
          <w:sz w:val="20"/>
          <w:szCs w:val="20"/>
        </w:rPr>
      </w:pPr>
      <w:r w:rsidRPr="00FE4F76">
        <w:rPr>
          <w:rFonts w:ascii="Times New Roman" w:hAnsi="Times New Roman"/>
          <w:sz w:val="20"/>
          <w:szCs w:val="20"/>
        </w:rPr>
        <w:t>El número mínimo de integrantes para la constitución de un grupo de Extensión es de diez a doce personas.</w:t>
      </w:r>
    </w:p>
    <w:p w:rsidR="008D5753" w:rsidRPr="00FE4F76" w:rsidRDefault="008D5753" w:rsidP="0040584D">
      <w:pPr>
        <w:pStyle w:val="Prrafodelista"/>
        <w:numPr>
          <w:ilvl w:val="1"/>
          <w:numId w:val="44"/>
        </w:numPr>
        <w:tabs>
          <w:tab w:val="left" w:pos="993"/>
        </w:tabs>
        <w:spacing w:after="0" w:line="240" w:lineRule="auto"/>
        <w:jc w:val="both"/>
        <w:rPr>
          <w:rFonts w:ascii="Times New Roman" w:hAnsi="Times New Roman"/>
          <w:sz w:val="20"/>
          <w:szCs w:val="20"/>
        </w:rPr>
      </w:pPr>
      <w:r w:rsidRPr="00FE4F76">
        <w:rPr>
          <w:rFonts w:ascii="Times New Roman" w:hAnsi="Times New Roman"/>
          <w:sz w:val="20"/>
          <w:szCs w:val="20"/>
        </w:rPr>
        <w:t>El máximo número de integrantes es sin límites de acuerdo a la actividad que se vaya a desarrollar.</w:t>
      </w:r>
    </w:p>
    <w:p w:rsidR="00FE4F76" w:rsidRDefault="00FE4F76" w:rsidP="00FE4F76">
      <w:pPr>
        <w:tabs>
          <w:tab w:val="left" w:pos="993"/>
        </w:tabs>
        <w:jc w:val="both"/>
        <w:rPr>
          <w:sz w:val="20"/>
          <w:szCs w:val="20"/>
        </w:rPr>
      </w:pPr>
    </w:p>
    <w:p w:rsidR="008D5753" w:rsidRPr="00FE4F76" w:rsidRDefault="008D5753" w:rsidP="00FE4F76">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FE4F76">
        <w:rPr>
          <w:rFonts w:ascii="Times New Roman" w:hAnsi="Times New Roman"/>
          <w:sz w:val="20"/>
          <w:szCs w:val="20"/>
        </w:rPr>
        <w:t>Para ocupar el cargo de Director de Cultura y Extensión de la Facultad será requisito indispensable la posesión del título de grado de esta Facultad.</w:t>
      </w:r>
    </w:p>
    <w:p w:rsidR="00FE4F76" w:rsidRDefault="00FE4F76" w:rsidP="00FE4F76">
      <w:pPr>
        <w:tabs>
          <w:tab w:val="left" w:pos="993"/>
        </w:tabs>
        <w:jc w:val="both"/>
        <w:rPr>
          <w:sz w:val="20"/>
          <w:szCs w:val="20"/>
        </w:rPr>
      </w:pPr>
    </w:p>
    <w:p w:rsidR="008D5753" w:rsidRPr="00FE4F76" w:rsidRDefault="00FE4F76" w:rsidP="00FE4F76">
      <w:pPr>
        <w:tabs>
          <w:tab w:val="left" w:pos="993"/>
        </w:tabs>
        <w:jc w:val="center"/>
        <w:rPr>
          <w:b/>
          <w:i/>
          <w:sz w:val="20"/>
          <w:szCs w:val="20"/>
        </w:rPr>
      </w:pPr>
      <w:r w:rsidRPr="00FE4F76">
        <w:rPr>
          <w:b/>
          <w:i/>
          <w:sz w:val="20"/>
          <w:szCs w:val="20"/>
        </w:rPr>
        <w:t>SECCIÓN</w:t>
      </w:r>
      <w:r w:rsidR="008D5753" w:rsidRPr="00FE4F76">
        <w:rPr>
          <w:b/>
          <w:i/>
          <w:sz w:val="20"/>
          <w:szCs w:val="20"/>
        </w:rPr>
        <w:t xml:space="preserve"> III</w:t>
      </w:r>
    </w:p>
    <w:p w:rsidR="008D5753" w:rsidRPr="00FE4F76" w:rsidRDefault="008D5753" w:rsidP="00FE4F76">
      <w:pPr>
        <w:tabs>
          <w:tab w:val="left" w:pos="993"/>
        </w:tabs>
        <w:jc w:val="center"/>
        <w:rPr>
          <w:b/>
          <w:i/>
          <w:sz w:val="20"/>
          <w:szCs w:val="20"/>
        </w:rPr>
      </w:pPr>
      <w:r w:rsidRPr="00FE4F76">
        <w:rPr>
          <w:b/>
          <w:i/>
          <w:sz w:val="20"/>
          <w:szCs w:val="20"/>
        </w:rPr>
        <w:t xml:space="preserve">ATRIBUCIONES Y DEBERES DE LOS </w:t>
      </w:r>
      <w:r w:rsidR="00FE4F76" w:rsidRPr="00FE4F76">
        <w:rPr>
          <w:b/>
          <w:i/>
          <w:sz w:val="20"/>
          <w:szCs w:val="20"/>
        </w:rPr>
        <w:t>ÓRGANOS</w:t>
      </w:r>
      <w:r w:rsidRPr="00FE4F76">
        <w:rPr>
          <w:b/>
          <w:i/>
          <w:sz w:val="20"/>
          <w:szCs w:val="20"/>
        </w:rPr>
        <w:t xml:space="preserve"> DE EXTENSIÓN</w:t>
      </w:r>
    </w:p>
    <w:p w:rsidR="008D5753" w:rsidRPr="00FE4F76" w:rsidRDefault="008D5753" w:rsidP="00FE4F76">
      <w:pPr>
        <w:tabs>
          <w:tab w:val="left" w:pos="993"/>
        </w:tabs>
        <w:jc w:val="both"/>
        <w:rPr>
          <w:sz w:val="20"/>
          <w:szCs w:val="20"/>
        </w:rPr>
      </w:pPr>
    </w:p>
    <w:p w:rsidR="008D5753" w:rsidRPr="00D17F24" w:rsidRDefault="008D5753" w:rsidP="00FE4F76">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D17F24">
        <w:rPr>
          <w:rFonts w:ascii="Times New Roman" w:hAnsi="Times New Roman"/>
          <w:sz w:val="20"/>
          <w:szCs w:val="20"/>
        </w:rPr>
        <w:t>La Dirección de Cultura y Extensión de la Facultad, tendrá las siguientes atribuciones y deberes:</w:t>
      </w:r>
    </w:p>
    <w:p w:rsidR="008D5753" w:rsidRPr="00D17F24" w:rsidRDefault="008D5753" w:rsidP="0040584D">
      <w:pPr>
        <w:pStyle w:val="Prrafodelista"/>
        <w:numPr>
          <w:ilvl w:val="0"/>
          <w:numId w:val="45"/>
        </w:numPr>
        <w:tabs>
          <w:tab w:val="left" w:pos="993"/>
        </w:tabs>
        <w:spacing w:after="0" w:line="240" w:lineRule="auto"/>
        <w:ind w:left="714" w:hanging="357"/>
        <w:jc w:val="both"/>
        <w:rPr>
          <w:rFonts w:ascii="Times New Roman" w:hAnsi="Times New Roman"/>
          <w:sz w:val="20"/>
          <w:szCs w:val="20"/>
        </w:rPr>
      </w:pPr>
      <w:r w:rsidRPr="00D17F24">
        <w:rPr>
          <w:rFonts w:ascii="Times New Roman" w:hAnsi="Times New Roman"/>
          <w:sz w:val="20"/>
          <w:szCs w:val="20"/>
        </w:rPr>
        <w:t>Elaborar anualmente el plan operativo de las actividades de extensión y elevar al Consejo Directivo en el mes de diciembre de cada año para su aprobación.</w:t>
      </w:r>
    </w:p>
    <w:p w:rsidR="008D5753" w:rsidRPr="00D17F24" w:rsidRDefault="008D5753" w:rsidP="0040584D">
      <w:pPr>
        <w:pStyle w:val="Prrafodelista"/>
        <w:numPr>
          <w:ilvl w:val="0"/>
          <w:numId w:val="45"/>
        </w:numPr>
        <w:tabs>
          <w:tab w:val="left" w:pos="993"/>
        </w:tabs>
        <w:spacing w:after="0" w:line="240" w:lineRule="auto"/>
        <w:ind w:left="714" w:hanging="357"/>
        <w:jc w:val="both"/>
        <w:rPr>
          <w:rFonts w:ascii="Times New Roman" w:hAnsi="Times New Roman"/>
          <w:sz w:val="20"/>
          <w:szCs w:val="20"/>
        </w:rPr>
      </w:pPr>
      <w:r w:rsidRPr="00D17F24">
        <w:rPr>
          <w:rFonts w:ascii="Times New Roman" w:hAnsi="Times New Roman"/>
          <w:sz w:val="20"/>
          <w:szCs w:val="20"/>
        </w:rPr>
        <w:t>Remitir el plan operativo anual aprobado por el Consejo Directivo, a la Dirección General de Extensión del Rectorado en el mes febrero de cada año.</w:t>
      </w:r>
    </w:p>
    <w:p w:rsidR="008D5753" w:rsidRPr="00D17F24" w:rsidRDefault="008D5753" w:rsidP="0040584D">
      <w:pPr>
        <w:pStyle w:val="Prrafodelista"/>
        <w:numPr>
          <w:ilvl w:val="0"/>
          <w:numId w:val="45"/>
        </w:numPr>
        <w:tabs>
          <w:tab w:val="left" w:pos="993"/>
        </w:tabs>
        <w:spacing w:after="0" w:line="240" w:lineRule="auto"/>
        <w:ind w:left="714" w:hanging="357"/>
        <w:jc w:val="both"/>
        <w:rPr>
          <w:rFonts w:ascii="Times New Roman" w:hAnsi="Times New Roman"/>
          <w:sz w:val="20"/>
          <w:szCs w:val="20"/>
        </w:rPr>
      </w:pPr>
      <w:r w:rsidRPr="00D17F24">
        <w:rPr>
          <w:rFonts w:ascii="Times New Roman" w:hAnsi="Times New Roman"/>
          <w:sz w:val="20"/>
          <w:szCs w:val="20"/>
        </w:rPr>
        <w:t>Elaborar anualmente el anteproyecto de presupuesto de las actividades de extensión y elevar a las instancias pertinentes en tiempo y forma.</w:t>
      </w:r>
    </w:p>
    <w:p w:rsidR="008D5753" w:rsidRPr="00D17F24" w:rsidRDefault="008D5753" w:rsidP="0040584D">
      <w:pPr>
        <w:pStyle w:val="Prrafodelista"/>
        <w:numPr>
          <w:ilvl w:val="0"/>
          <w:numId w:val="45"/>
        </w:numPr>
        <w:tabs>
          <w:tab w:val="left" w:pos="993"/>
        </w:tabs>
        <w:spacing w:after="0" w:line="240" w:lineRule="auto"/>
        <w:ind w:left="714" w:hanging="357"/>
        <w:jc w:val="both"/>
        <w:rPr>
          <w:rFonts w:ascii="Times New Roman" w:hAnsi="Times New Roman"/>
          <w:sz w:val="20"/>
          <w:szCs w:val="20"/>
        </w:rPr>
      </w:pPr>
      <w:r w:rsidRPr="00D17F24">
        <w:rPr>
          <w:rFonts w:ascii="Times New Roman" w:hAnsi="Times New Roman"/>
          <w:sz w:val="20"/>
          <w:szCs w:val="20"/>
        </w:rPr>
        <w:t>Facilitar la participación de docentes, investigadores, científicos, graduados, estudiantes y funcionarios en las actividades de extensión y vincularlos con la sociedad a través de sus respectivas disciplinas o especialidades.</w:t>
      </w:r>
    </w:p>
    <w:p w:rsidR="008D5753" w:rsidRPr="00D17F24" w:rsidRDefault="008D5753" w:rsidP="0040584D">
      <w:pPr>
        <w:pStyle w:val="Prrafodelista"/>
        <w:numPr>
          <w:ilvl w:val="0"/>
          <w:numId w:val="45"/>
        </w:numPr>
        <w:tabs>
          <w:tab w:val="left" w:pos="993"/>
        </w:tabs>
        <w:spacing w:after="0" w:line="240" w:lineRule="auto"/>
        <w:ind w:left="714" w:hanging="357"/>
        <w:jc w:val="both"/>
        <w:rPr>
          <w:rFonts w:ascii="Times New Roman" w:hAnsi="Times New Roman"/>
          <w:sz w:val="20"/>
          <w:szCs w:val="20"/>
        </w:rPr>
      </w:pPr>
      <w:r w:rsidRPr="00D17F24">
        <w:rPr>
          <w:rFonts w:ascii="Times New Roman" w:hAnsi="Times New Roman"/>
          <w:sz w:val="20"/>
          <w:szCs w:val="20"/>
        </w:rPr>
        <w:t>Formular proyectos de extensión.</w:t>
      </w:r>
    </w:p>
    <w:p w:rsidR="008D5753" w:rsidRPr="00D17F24" w:rsidRDefault="008D5753" w:rsidP="0040584D">
      <w:pPr>
        <w:pStyle w:val="Prrafodelista"/>
        <w:numPr>
          <w:ilvl w:val="0"/>
          <w:numId w:val="45"/>
        </w:numPr>
        <w:tabs>
          <w:tab w:val="left" w:pos="993"/>
        </w:tabs>
        <w:spacing w:after="0" w:line="240" w:lineRule="auto"/>
        <w:ind w:left="714" w:hanging="357"/>
        <w:jc w:val="both"/>
        <w:rPr>
          <w:rFonts w:ascii="Times New Roman" w:hAnsi="Times New Roman"/>
          <w:sz w:val="20"/>
          <w:szCs w:val="20"/>
        </w:rPr>
      </w:pPr>
      <w:r w:rsidRPr="00D17F24">
        <w:rPr>
          <w:rFonts w:ascii="Times New Roman" w:hAnsi="Times New Roman"/>
          <w:sz w:val="20"/>
          <w:szCs w:val="20"/>
        </w:rPr>
        <w:t>Fomentar la participación solidaria de la Facultad con otras Entidades, Asociaciones o Comunidades en la ejecución de programas y proyectos sociales.</w:t>
      </w:r>
    </w:p>
    <w:p w:rsidR="008D5753" w:rsidRPr="00D17F24" w:rsidRDefault="008D5753" w:rsidP="0040584D">
      <w:pPr>
        <w:pStyle w:val="Prrafodelista"/>
        <w:numPr>
          <w:ilvl w:val="0"/>
          <w:numId w:val="45"/>
        </w:numPr>
        <w:tabs>
          <w:tab w:val="left" w:pos="993"/>
        </w:tabs>
        <w:spacing w:after="0" w:line="240" w:lineRule="auto"/>
        <w:ind w:left="714" w:hanging="357"/>
        <w:jc w:val="both"/>
        <w:rPr>
          <w:rFonts w:ascii="Times New Roman" w:hAnsi="Times New Roman"/>
          <w:sz w:val="20"/>
          <w:szCs w:val="20"/>
        </w:rPr>
      </w:pPr>
      <w:r w:rsidRPr="00D17F24">
        <w:rPr>
          <w:rFonts w:ascii="Times New Roman" w:hAnsi="Times New Roman"/>
          <w:sz w:val="20"/>
          <w:szCs w:val="20"/>
        </w:rPr>
        <w:t>Impulsar el desarrollo de actividades artísticas y deportivas.</w:t>
      </w:r>
    </w:p>
    <w:p w:rsidR="008D5753" w:rsidRPr="00D17F24" w:rsidRDefault="008D5753" w:rsidP="0040584D">
      <w:pPr>
        <w:pStyle w:val="Prrafodelista"/>
        <w:numPr>
          <w:ilvl w:val="0"/>
          <w:numId w:val="45"/>
        </w:numPr>
        <w:tabs>
          <w:tab w:val="left" w:pos="993"/>
        </w:tabs>
        <w:spacing w:after="0" w:line="240" w:lineRule="auto"/>
        <w:ind w:left="714" w:hanging="357"/>
        <w:jc w:val="both"/>
        <w:rPr>
          <w:rFonts w:ascii="Times New Roman" w:hAnsi="Times New Roman"/>
          <w:sz w:val="20"/>
          <w:szCs w:val="20"/>
        </w:rPr>
      </w:pPr>
      <w:r w:rsidRPr="00D17F24">
        <w:rPr>
          <w:rFonts w:ascii="Times New Roman" w:hAnsi="Times New Roman"/>
          <w:sz w:val="20"/>
          <w:szCs w:val="20"/>
        </w:rPr>
        <w:t>Organizar eventos culturales.</w:t>
      </w:r>
    </w:p>
    <w:p w:rsidR="008D5753" w:rsidRPr="00D17F24" w:rsidRDefault="008D5753" w:rsidP="0040584D">
      <w:pPr>
        <w:pStyle w:val="Prrafodelista"/>
        <w:numPr>
          <w:ilvl w:val="0"/>
          <w:numId w:val="45"/>
        </w:numPr>
        <w:tabs>
          <w:tab w:val="left" w:pos="993"/>
        </w:tabs>
        <w:spacing w:after="0" w:line="240" w:lineRule="auto"/>
        <w:ind w:left="714" w:hanging="357"/>
        <w:jc w:val="both"/>
        <w:rPr>
          <w:rFonts w:ascii="Times New Roman" w:hAnsi="Times New Roman"/>
          <w:sz w:val="20"/>
          <w:szCs w:val="20"/>
        </w:rPr>
      </w:pPr>
      <w:r w:rsidRPr="00D17F24">
        <w:rPr>
          <w:rFonts w:ascii="Times New Roman" w:hAnsi="Times New Roman"/>
          <w:sz w:val="20"/>
          <w:szCs w:val="20"/>
        </w:rPr>
        <w:t>Difundir las actividades científicas, tecnológicas y de extensión de la Facultad.</w:t>
      </w:r>
    </w:p>
    <w:p w:rsidR="008D5753" w:rsidRPr="00D17F24" w:rsidRDefault="008D5753" w:rsidP="0040584D">
      <w:pPr>
        <w:pStyle w:val="Prrafodelista"/>
        <w:numPr>
          <w:ilvl w:val="0"/>
          <w:numId w:val="45"/>
        </w:numPr>
        <w:tabs>
          <w:tab w:val="left" w:pos="993"/>
        </w:tabs>
        <w:spacing w:after="0" w:line="240" w:lineRule="auto"/>
        <w:ind w:left="714" w:hanging="357"/>
        <w:jc w:val="both"/>
        <w:rPr>
          <w:rFonts w:ascii="Times New Roman" w:hAnsi="Times New Roman"/>
          <w:sz w:val="20"/>
          <w:szCs w:val="20"/>
        </w:rPr>
      </w:pPr>
      <w:r w:rsidRPr="00D17F24">
        <w:rPr>
          <w:rFonts w:ascii="Times New Roman" w:hAnsi="Times New Roman"/>
          <w:sz w:val="20"/>
          <w:szCs w:val="20"/>
        </w:rPr>
        <w:t>Establecer contactos con personas físicas y jurídicas, nacionales e internacionales con el objeto de gestionar recursos para la extensión.</w:t>
      </w:r>
    </w:p>
    <w:p w:rsidR="008D5753" w:rsidRPr="00D17F24" w:rsidRDefault="008D5753" w:rsidP="0040584D">
      <w:pPr>
        <w:pStyle w:val="Prrafodelista"/>
        <w:numPr>
          <w:ilvl w:val="0"/>
          <w:numId w:val="45"/>
        </w:numPr>
        <w:tabs>
          <w:tab w:val="left" w:pos="993"/>
        </w:tabs>
        <w:spacing w:after="0" w:line="240" w:lineRule="auto"/>
        <w:ind w:left="714" w:hanging="357"/>
        <w:jc w:val="both"/>
        <w:rPr>
          <w:rFonts w:ascii="Times New Roman" w:hAnsi="Times New Roman"/>
          <w:sz w:val="20"/>
          <w:szCs w:val="20"/>
        </w:rPr>
      </w:pPr>
      <w:r w:rsidRPr="00D17F24">
        <w:rPr>
          <w:rFonts w:ascii="Times New Roman" w:hAnsi="Times New Roman"/>
          <w:sz w:val="20"/>
          <w:szCs w:val="20"/>
        </w:rPr>
        <w:t>Promocionar la presentación de servicios de Consultorías y Servicios profesionales rentados para la facultad, dirigidos a las empresas privadas, instituciones públicas y privadas, a las Entidades Binacionales, a los Organismos Internacionales y a las Organizaciones de la Sociedad Civil.</w:t>
      </w:r>
    </w:p>
    <w:p w:rsidR="008D5753" w:rsidRPr="00D17F24" w:rsidRDefault="008D5753" w:rsidP="0040584D">
      <w:pPr>
        <w:pStyle w:val="Prrafodelista"/>
        <w:numPr>
          <w:ilvl w:val="0"/>
          <w:numId w:val="45"/>
        </w:numPr>
        <w:tabs>
          <w:tab w:val="left" w:pos="993"/>
        </w:tabs>
        <w:spacing w:after="0" w:line="240" w:lineRule="auto"/>
        <w:ind w:left="714" w:hanging="357"/>
        <w:jc w:val="both"/>
        <w:rPr>
          <w:rFonts w:ascii="Times New Roman" w:hAnsi="Times New Roman"/>
          <w:sz w:val="20"/>
          <w:szCs w:val="20"/>
        </w:rPr>
      </w:pPr>
      <w:r w:rsidRPr="00D17F24">
        <w:rPr>
          <w:rFonts w:ascii="Times New Roman" w:hAnsi="Times New Roman"/>
          <w:sz w:val="20"/>
          <w:szCs w:val="20"/>
        </w:rPr>
        <w:t>Mantener un banco de datos de los proyectos y de las actividades de extensión que se realizan en la facultad con preferencia a través de medios electrónicos y audiovisuales.</w:t>
      </w:r>
    </w:p>
    <w:p w:rsidR="008D5753" w:rsidRPr="00D17F24" w:rsidRDefault="008D5753" w:rsidP="0040584D">
      <w:pPr>
        <w:pStyle w:val="Prrafodelista"/>
        <w:numPr>
          <w:ilvl w:val="0"/>
          <w:numId w:val="45"/>
        </w:numPr>
        <w:tabs>
          <w:tab w:val="left" w:pos="993"/>
        </w:tabs>
        <w:spacing w:after="0" w:line="240" w:lineRule="auto"/>
        <w:ind w:left="714" w:hanging="357"/>
        <w:jc w:val="both"/>
        <w:rPr>
          <w:rFonts w:ascii="Times New Roman" w:hAnsi="Times New Roman"/>
          <w:sz w:val="20"/>
          <w:szCs w:val="20"/>
        </w:rPr>
      </w:pPr>
      <w:r w:rsidRPr="00D17F24">
        <w:rPr>
          <w:rFonts w:ascii="Times New Roman" w:hAnsi="Times New Roman"/>
          <w:sz w:val="20"/>
          <w:szCs w:val="20"/>
        </w:rPr>
        <w:t>Llevar un registro de las personas que han participado en las actividades de extensión (docentes, investigadores, científicos, graduados, estudiantes y funcionarios).</w:t>
      </w:r>
    </w:p>
    <w:p w:rsidR="008D5753" w:rsidRPr="00D17F24" w:rsidRDefault="008D5753" w:rsidP="0040584D">
      <w:pPr>
        <w:pStyle w:val="Prrafodelista"/>
        <w:numPr>
          <w:ilvl w:val="0"/>
          <w:numId w:val="45"/>
        </w:numPr>
        <w:tabs>
          <w:tab w:val="left" w:pos="993"/>
        </w:tabs>
        <w:spacing w:after="0" w:line="240" w:lineRule="auto"/>
        <w:ind w:left="714" w:hanging="357"/>
        <w:jc w:val="both"/>
        <w:rPr>
          <w:rFonts w:ascii="Times New Roman" w:hAnsi="Times New Roman"/>
          <w:sz w:val="20"/>
          <w:szCs w:val="20"/>
        </w:rPr>
      </w:pPr>
      <w:r w:rsidRPr="00D17F24">
        <w:rPr>
          <w:rFonts w:ascii="Times New Roman" w:hAnsi="Times New Roman"/>
          <w:sz w:val="20"/>
          <w:szCs w:val="20"/>
        </w:rPr>
        <w:t>Elaborar y remitir al Decano y a la Dirección General de Extensión del Rectorado en el mes de enero de cada año el informe anual de las actividades de Extensión realizadas en el año anterior.</w:t>
      </w:r>
    </w:p>
    <w:p w:rsidR="008D5753" w:rsidRPr="00D17F24" w:rsidRDefault="008D5753" w:rsidP="0040584D">
      <w:pPr>
        <w:pStyle w:val="Prrafodelista"/>
        <w:numPr>
          <w:ilvl w:val="0"/>
          <w:numId w:val="45"/>
        </w:numPr>
        <w:tabs>
          <w:tab w:val="left" w:pos="993"/>
        </w:tabs>
        <w:spacing w:after="0" w:line="240" w:lineRule="auto"/>
        <w:ind w:left="714" w:hanging="357"/>
        <w:jc w:val="both"/>
        <w:rPr>
          <w:rFonts w:ascii="Times New Roman" w:hAnsi="Times New Roman"/>
          <w:sz w:val="20"/>
          <w:szCs w:val="20"/>
        </w:rPr>
      </w:pPr>
      <w:r w:rsidRPr="00D17F24">
        <w:rPr>
          <w:rFonts w:ascii="Times New Roman" w:hAnsi="Times New Roman"/>
          <w:sz w:val="20"/>
          <w:szCs w:val="20"/>
        </w:rPr>
        <w:t>Elaborar otros informes de su competencia cuando requiera el Decano, el Vice Decano y el Director General de Extensión del Rectorado.</w:t>
      </w:r>
    </w:p>
    <w:p w:rsidR="008D5753" w:rsidRPr="00D17F24" w:rsidRDefault="008D5753" w:rsidP="0040584D">
      <w:pPr>
        <w:pStyle w:val="Prrafodelista"/>
        <w:numPr>
          <w:ilvl w:val="0"/>
          <w:numId w:val="45"/>
        </w:numPr>
        <w:tabs>
          <w:tab w:val="left" w:pos="993"/>
        </w:tabs>
        <w:spacing w:after="0" w:line="240" w:lineRule="auto"/>
        <w:ind w:left="714" w:hanging="357"/>
        <w:jc w:val="both"/>
        <w:rPr>
          <w:rFonts w:ascii="Times New Roman" w:hAnsi="Times New Roman"/>
          <w:sz w:val="20"/>
          <w:szCs w:val="20"/>
        </w:rPr>
      </w:pPr>
      <w:r w:rsidRPr="00D17F24">
        <w:rPr>
          <w:rFonts w:ascii="Times New Roman" w:hAnsi="Times New Roman"/>
          <w:sz w:val="20"/>
          <w:szCs w:val="20"/>
        </w:rPr>
        <w:t>Participar a través de su Director de las reuniones conjuntas de trabajo con los responsables de los órganos de Extensión de la Universidad Nacional de Concepción convocadas por el Vicerrector y la Dirección General de Extensión del Rectorado.</w:t>
      </w:r>
    </w:p>
    <w:p w:rsidR="008D5753" w:rsidRPr="00D17F24" w:rsidRDefault="008D5753" w:rsidP="0040584D">
      <w:pPr>
        <w:pStyle w:val="Prrafodelista"/>
        <w:numPr>
          <w:ilvl w:val="0"/>
          <w:numId w:val="45"/>
        </w:numPr>
        <w:tabs>
          <w:tab w:val="left" w:pos="993"/>
        </w:tabs>
        <w:spacing w:after="0" w:line="240" w:lineRule="auto"/>
        <w:ind w:left="714" w:hanging="357"/>
        <w:jc w:val="both"/>
        <w:rPr>
          <w:rFonts w:ascii="Times New Roman" w:hAnsi="Times New Roman"/>
          <w:sz w:val="20"/>
          <w:szCs w:val="20"/>
        </w:rPr>
      </w:pPr>
      <w:r w:rsidRPr="00D17F24">
        <w:rPr>
          <w:rFonts w:ascii="Times New Roman" w:hAnsi="Times New Roman"/>
          <w:sz w:val="20"/>
          <w:szCs w:val="20"/>
        </w:rPr>
        <w:t>Llevar el control de las horas de extensión acumulados por cada estudiante, de acuerdo a la hora total requerida.</w:t>
      </w:r>
    </w:p>
    <w:p w:rsidR="00D17F24" w:rsidRDefault="00D17F24" w:rsidP="00FE4F76">
      <w:pPr>
        <w:tabs>
          <w:tab w:val="left" w:pos="993"/>
        </w:tabs>
        <w:jc w:val="both"/>
        <w:rPr>
          <w:sz w:val="20"/>
          <w:szCs w:val="20"/>
        </w:rPr>
      </w:pPr>
    </w:p>
    <w:p w:rsidR="008D5753" w:rsidRPr="00D17F24" w:rsidRDefault="008D5753" w:rsidP="00FE4F76">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D17F24">
        <w:rPr>
          <w:rFonts w:ascii="Times New Roman" w:hAnsi="Times New Roman"/>
          <w:sz w:val="20"/>
          <w:szCs w:val="20"/>
        </w:rPr>
        <w:t>Los informes anuales mencionados en las atribuciones y deberes de los Órganos de Extensión deberán contener básicamente los siguientes aspectos:</w:t>
      </w:r>
    </w:p>
    <w:p w:rsidR="008D5753" w:rsidRPr="00D17F24" w:rsidRDefault="008D5753" w:rsidP="0040584D">
      <w:pPr>
        <w:pStyle w:val="Prrafodelista"/>
        <w:numPr>
          <w:ilvl w:val="0"/>
          <w:numId w:val="46"/>
        </w:numPr>
        <w:tabs>
          <w:tab w:val="left" w:pos="993"/>
        </w:tabs>
        <w:spacing w:after="0" w:line="240" w:lineRule="auto"/>
        <w:ind w:left="714" w:hanging="357"/>
        <w:jc w:val="both"/>
        <w:rPr>
          <w:rFonts w:ascii="Times New Roman" w:hAnsi="Times New Roman"/>
          <w:sz w:val="20"/>
          <w:szCs w:val="20"/>
        </w:rPr>
      </w:pPr>
      <w:r w:rsidRPr="00D17F24">
        <w:rPr>
          <w:rFonts w:ascii="Times New Roman" w:hAnsi="Times New Roman"/>
          <w:sz w:val="20"/>
          <w:szCs w:val="20"/>
        </w:rPr>
        <w:t>La síntesis de las actividades realizadas</w:t>
      </w:r>
    </w:p>
    <w:p w:rsidR="008D5753" w:rsidRPr="00D17F24" w:rsidRDefault="008D5753" w:rsidP="0040584D">
      <w:pPr>
        <w:pStyle w:val="Prrafodelista"/>
        <w:numPr>
          <w:ilvl w:val="0"/>
          <w:numId w:val="46"/>
        </w:numPr>
        <w:tabs>
          <w:tab w:val="left" w:pos="993"/>
        </w:tabs>
        <w:spacing w:after="0" w:line="240" w:lineRule="auto"/>
        <w:ind w:left="714" w:hanging="357"/>
        <w:jc w:val="both"/>
        <w:rPr>
          <w:rFonts w:ascii="Times New Roman" w:hAnsi="Times New Roman"/>
          <w:sz w:val="20"/>
          <w:szCs w:val="20"/>
        </w:rPr>
      </w:pPr>
      <w:r w:rsidRPr="00D17F24">
        <w:rPr>
          <w:rFonts w:ascii="Times New Roman" w:hAnsi="Times New Roman"/>
          <w:sz w:val="20"/>
          <w:szCs w:val="20"/>
        </w:rPr>
        <w:t>El grado de porcentaje de cumplimiento de las metas proyectadas</w:t>
      </w:r>
    </w:p>
    <w:p w:rsidR="008D5753" w:rsidRPr="000D21EF" w:rsidRDefault="008D5753" w:rsidP="0040584D">
      <w:pPr>
        <w:pStyle w:val="Prrafodelista"/>
        <w:numPr>
          <w:ilvl w:val="0"/>
          <w:numId w:val="46"/>
        </w:numPr>
        <w:tabs>
          <w:tab w:val="left" w:pos="993"/>
        </w:tabs>
        <w:spacing w:after="0" w:line="240" w:lineRule="auto"/>
        <w:ind w:left="714" w:hanging="357"/>
        <w:jc w:val="both"/>
        <w:rPr>
          <w:rFonts w:ascii="Times New Roman" w:hAnsi="Times New Roman"/>
          <w:sz w:val="20"/>
          <w:szCs w:val="20"/>
        </w:rPr>
      </w:pPr>
      <w:r w:rsidRPr="00D17F24">
        <w:rPr>
          <w:rFonts w:ascii="Times New Roman" w:hAnsi="Times New Roman"/>
          <w:sz w:val="20"/>
          <w:szCs w:val="20"/>
        </w:rPr>
        <w:t xml:space="preserve">Las dificultades encontradas para el alcance de las metas y las </w:t>
      </w:r>
      <w:r w:rsidRPr="000D21EF">
        <w:rPr>
          <w:rFonts w:ascii="Times New Roman" w:hAnsi="Times New Roman"/>
          <w:sz w:val="20"/>
          <w:szCs w:val="20"/>
        </w:rPr>
        <w:t>propuestas para lograrlas.</w:t>
      </w:r>
    </w:p>
    <w:p w:rsidR="008D5753" w:rsidRPr="00FE4F76" w:rsidRDefault="008D5753" w:rsidP="00FE4F76">
      <w:pPr>
        <w:tabs>
          <w:tab w:val="left" w:pos="993"/>
        </w:tabs>
        <w:jc w:val="both"/>
        <w:rPr>
          <w:sz w:val="20"/>
          <w:szCs w:val="20"/>
        </w:rPr>
      </w:pPr>
    </w:p>
    <w:p w:rsidR="008D5753" w:rsidRPr="000D21EF" w:rsidRDefault="008D5753" w:rsidP="000D21EF">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0D21EF">
        <w:rPr>
          <w:rFonts w:ascii="Times New Roman" w:hAnsi="Times New Roman"/>
          <w:sz w:val="20"/>
          <w:szCs w:val="20"/>
        </w:rPr>
        <w:t>Los informes serán elaborados de impresos, con soportes audiovisuales y electromagnéticos.</w:t>
      </w:r>
    </w:p>
    <w:p w:rsidR="000D21EF" w:rsidRDefault="000D21EF" w:rsidP="00FE4F76">
      <w:pPr>
        <w:tabs>
          <w:tab w:val="left" w:pos="993"/>
        </w:tabs>
        <w:jc w:val="both"/>
        <w:rPr>
          <w:sz w:val="20"/>
          <w:szCs w:val="20"/>
        </w:rPr>
      </w:pPr>
    </w:p>
    <w:p w:rsidR="008D5753" w:rsidRPr="000D21EF" w:rsidRDefault="000D21EF" w:rsidP="000D21EF">
      <w:pPr>
        <w:tabs>
          <w:tab w:val="left" w:pos="993"/>
        </w:tabs>
        <w:jc w:val="center"/>
        <w:rPr>
          <w:b/>
          <w:i/>
          <w:sz w:val="20"/>
          <w:szCs w:val="20"/>
        </w:rPr>
      </w:pPr>
      <w:r w:rsidRPr="000D21EF">
        <w:rPr>
          <w:b/>
          <w:i/>
          <w:sz w:val="20"/>
          <w:szCs w:val="20"/>
        </w:rPr>
        <w:t>SECCIÓN</w:t>
      </w:r>
      <w:r w:rsidR="008D5753" w:rsidRPr="000D21EF">
        <w:rPr>
          <w:b/>
          <w:i/>
          <w:sz w:val="20"/>
          <w:szCs w:val="20"/>
        </w:rPr>
        <w:t xml:space="preserve"> IV</w:t>
      </w:r>
    </w:p>
    <w:p w:rsidR="008D5753" w:rsidRPr="000D21EF" w:rsidRDefault="008D5753" w:rsidP="000D21EF">
      <w:pPr>
        <w:tabs>
          <w:tab w:val="left" w:pos="993"/>
        </w:tabs>
        <w:jc w:val="center"/>
        <w:rPr>
          <w:b/>
          <w:i/>
          <w:sz w:val="20"/>
          <w:szCs w:val="20"/>
        </w:rPr>
      </w:pPr>
      <w:r w:rsidRPr="000D21EF">
        <w:rPr>
          <w:b/>
          <w:i/>
          <w:sz w:val="20"/>
          <w:szCs w:val="20"/>
        </w:rPr>
        <w:t>PLANEAMIENTO DE LA EXTENSIÓN</w:t>
      </w:r>
    </w:p>
    <w:p w:rsidR="000D21EF" w:rsidRPr="000D21EF" w:rsidRDefault="000D21EF" w:rsidP="000D21EF">
      <w:pPr>
        <w:tabs>
          <w:tab w:val="left" w:pos="993"/>
        </w:tabs>
        <w:jc w:val="both"/>
        <w:rPr>
          <w:sz w:val="20"/>
          <w:szCs w:val="20"/>
        </w:rPr>
      </w:pPr>
    </w:p>
    <w:p w:rsidR="000D21EF" w:rsidRPr="000D21EF" w:rsidRDefault="008D5753" w:rsidP="000D21EF">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0D21EF">
        <w:rPr>
          <w:rFonts w:ascii="Times New Roman" w:hAnsi="Times New Roman"/>
          <w:sz w:val="20"/>
          <w:szCs w:val="20"/>
        </w:rPr>
        <w:t>La Facultad de Odontología a través de su Dirección de Extensión planificará, organizará y realizará un mínimo de tres actividades diferentes por cada periodo lectivo: Son consideradas actividades diferentes aquellas actividades que pertenecen a diferentes incisos de éste artículo.</w:t>
      </w:r>
    </w:p>
    <w:p w:rsidR="000D21EF" w:rsidRPr="000D21EF" w:rsidRDefault="000D21EF" w:rsidP="000D21EF">
      <w:pPr>
        <w:pStyle w:val="Prrafodelista"/>
        <w:tabs>
          <w:tab w:val="left" w:pos="993"/>
        </w:tabs>
        <w:spacing w:after="0" w:line="240" w:lineRule="auto"/>
        <w:ind w:left="0"/>
        <w:jc w:val="both"/>
        <w:rPr>
          <w:rFonts w:ascii="Times New Roman" w:hAnsi="Times New Roman"/>
          <w:sz w:val="20"/>
          <w:szCs w:val="20"/>
        </w:rPr>
      </w:pPr>
    </w:p>
    <w:p w:rsidR="008D5753" w:rsidRPr="000D21EF" w:rsidRDefault="008D5753" w:rsidP="000D21EF">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0D21EF">
        <w:rPr>
          <w:rFonts w:ascii="Times New Roman" w:hAnsi="Times New Roman"/>
          <w:sz w:val="20"/>
          <w:szCs w:val="20"/>
        </w:rPr>
        <w:t>Se menciona a continuación en forma más detallada las actividades de Extensión a ser desarrolladas:</w:t>
      </w:r>
    </w:p>
    <w:p w:rsidR="008D5753" w:rsidRPr="000D21EF" w:rsidRDefault="008D5753" w:rsidP="0040584D">
      <w:pPr>
        <w:pStyle w:val="Prrafodelista"/>
        <w:numPr>
          <w:ilvl w:val="0"/>
          <w:numId w:val="47"/>
        </w:numPr>
        <w:tabs>
          <w:tab w:val="left" w:pos="993"/>
        </w:tabs>
        <w:spacing w:after="0" w:line="240" w:lineRule="auto"/>
        <w:jc w:val="both"/>
        <w:rPr>
          <w:rFonts w:ascii="Times New Roman" w:hAnsi="Times New Roman"/>
          <w:sz w:val="20"/>
          <w:szCs w:val="20"/>
        </w:rPr>
      </w:pPr>
      <w:r w:rsidRPr="000D21EF">
        <w:rPr>
          <w:rFonts w:ascii="Times New Roman" w:hAnsi="Times New Roman"/>
          <w:sz w:val="20"/>
          <w:szCs w:val="20"/>
        </w:rPr>
        <w:t>Cursos extra curriculares: programas de capacitación de la comunidad, charlas educativas de interés social, campañas de concienciación.</w:t>
      </w:r>
    </w:p>
    <w:p w:rsidR="008D5753" w:rsidRPr="000D21EF" w:rsidRDefault="008D5753" w:rsidP="0040584D">
      <w:pPr>
        <w:pStyle w:val="Prrafodelista"/>
        <w:numPr>
          <w:ilvl w:val="0"/>
          <w:numId w:val="47"/>
        </w:numPr>
        <w:tabs>
          <w:tab w:val="left" w:pos="993"/>
        </w:tabs>
        <w:spacing w:after="0" w:line="240" w:lineRule="auto"/>
        <w:jc w:val="both"/>
        <w:rPr>
          <w:rFonts w:ascii="Times New Roman" w:hAnsi="Times New Roman"/>
          <w:sz w:val="20"/>
          <w:szCs w:val="20"/>
        </w:rPr>
      </w:pPr>
      <w:r w:rsidRPr="000D21EF">
        <w:rPr>
          <w:rFonts w:ascii="Times New Roman" w:hAnsi="Times New Roman"/>
          <w:sz w:val="20"/>
          <w:szCs w:val="20"/>
        </w:rPr>
        <w:t>Prestación de servicios a la comunidad, asistencia social.</w:t>
      </w:r>
    </w:p>
    <w:p w:rsidR="008D5753" w:rsidRPr="000D21EF" w:rsidRDefault="008D5753" w:rsidP="0040584D">
      <w:pPr>
        <w:pStyle w:val="Prrafodelista"/>
        <w:numPr>
          <w:ilvl w:val="0"/>
          <w:numId w:val="47"/>
        </w:numPr>
        <w:tabs>
          <w:tab w:val="left" w:pos="993"/>
        </w:tabs>
        <w:spacing w:after="0" w:line="240" w:lineRule="auto"/>
        <w:jc w:val="both"/>
        <w:rPr>
          <w:rFonts w:ascii="Times New Roman" w:hAnsi="Times New Roman"/>
          <w:sz w:val="20"/>
          <w:szCs w:val="20"/>
        </w:rPr>
      </w:pPr>
      <w:r w:rsidRPr="000D21EF">
        <w:rPr>
          <w:rFonts w:ascii="Times New Roman" w:hAnsi="Times New Roman"/>
          <w:sz w:val="20"/>
          <w:szCs w:val="20"/>
        </w:rPr>
        <w:t>Actos culturales: música, teatro, danza, festivales, conciertos.</w:t>
      </w:r>
    </w:p>
    <w:p w:rsidR="008D5753" w:rsidRPr="000D21EF" w:rsidRDefault="008D5753" w:rsidP="0040584D">
      <w:pPr>
        <w:pStyle w:val="Prrafodelista"/>
        <w:numPr>
          <w:ilvl w:val="0"/>
          <w:numId w:val="47"/>
        </w:numPr>
        <w:tabs>
          <w:tab w:val="left" w:pos="993"/>
        </w:tabs>
        <w:spacing w:after="0" w:line="240" w:lineRule="auto"/>
        <w:jc w:val="both"/>
        <w:rPr>
          <w:rFonts w:ascii="Times New Roman" w:hAnsi="Times New Roman"/>
          <w:sz w:val="20"/>
          <w:szCs w:val="20"/>
        </w:rPr>
      </w:pPr>
      <w:r w:rsidRPr="000D21EF">
        <w:rPr>
          <w:rFonts w:ascii="Times New Roman" w:hAnsi="Times New Roman"/>
          <w:sz w:val="20"/>
          <w:szCs w:val="20"/>
        </w:rPr>
        <w:t xml:space="preserve">Deportes </w:t>
      </w:r>
    </w:p>
    <w:p w:rsidR="008D5753" w:rsidRPr="000D21EF" w:rsidRDefault="008D5753" w:rsidP="0040584D">
      <w:pPr>
        <w:pStyle w:val="Prrafodelista"/>
        <w:numPr>
          <w:ilvl w:val="0"/>
          <w:numId w:val="47"/>
        </w:numPr>
        <w:tabs>
          <w:tab w:val="left" w:pos="993"/>
        </w:tabs>
        <w:spacing w:after="0" w:line="240" w:lineRule="auto"/>
        <w:jc w:val="both"/>
        <w:rPr>
          <w:rFonts w:ascii="Times New Roman" w:hAnsi="Times New Roman"/>
          <w:sz w:val="20"/>
          <w:szCs w:val="20"/>
        </w:rPr>
      </w:pPr>
      <w:r w:rsidRPr="000D21EF">
        <w:rPr>
          <w:rFonts w:ascii="Times New Roman" w:hAnsi="Times New Roman"/>
          <w:sz w:val="20"/>
          <w:szCs w:val="20"/>
        </w:rPr>
        <w:t>Publicaciones, transmisiones electrónicas.</w:t>
      </w:r>
    </w:p>
    <w:p w:rsidR="008D5753" w:rsidRPr="000D21EF" w:rsidRDefault="008D5753" w:rsidP="0040584D">
      <w:pPr>
        <w:pStyle w:val="Prrafodelista"/>
        <w:numPr>
          <w:ilvl w:val="0"/>
          <w:numId w:val="47"/>
        </w:numPr>
        <w:tabs>
          <w:tab w:val="left" w:pos="993"/>
        </w:tabs>
        <w:spacing w:after="0" w:line="240" w:lineRule="auto"/>
        <w:jc w:val="both"/>
        <w:rPr>
          <w:rFonts w:ascii="Times New Roman" w:hAnsi="Times New Roman"/>
          <w:sz w:val="20"/>
          <w:szCs w:val="20"/>
        </w:rPr>
      </w:pPr>
      <w:r w:rsidRPr="000D21EF">
        <w:rPr>
          <w:rFonts w:ascii="Times New Roman" w:hAnsi="Times New Roman"/>
          <w:sz w:val="20"/>
          <w:szCs w:val="20"/>
        </w:rPr>
        <w:t>Congresos, Seminarios, Simposios, Foros, Paneles, Conferencias, Videoconferencias, Exposiciones.</w:t>
      </w:r>
    </w:p>
    <w:p w:rsidR="008D5753" w:rsidRPr="000D21EF" w:rsidRDefault="008D5753" w:rsidP="0040584D">
      <w:pPr>
        <w:pStyle w:val="Prrafodelista"/>
        <w:numPr>
          <w:ilvl w:val="0"/>
          <w:numId w:val="47"/>
        </w:numPr>
        <w:tabs>
          <w:tab w:val="left" w:pos="993"/>
        </w:tabs>
        <w:spacing w:after="0" w:line="240" w:lineRule="auto"/>
        <w:jc w:val="both"/>
        <w:rPr>
          <w:rFonts w:ascii="Times New Roman" w:hAnsi="Times New Roman"/>
          <w:sz w:val="20"/>
          <w:szCs w:val="20"/>
        </w:rPr>
      </w:pPr>
      <w:r w:rsidRPr="000D21EF">
        <w:rPr>
          <w:rFonts w:ascii="Times New Roman" w:hAnsi="Times New Roman"/>
          <w:sz w:val="20"/>
          <w:szCs w:val="20"/>
        </w:rPr>
        <w:t>Trabajos de campo, Pasantías, Viajes de Estudios</w:t>
      </w:r>
    </w:p>
    <w:p w:rsidR="008D5753" w:rsidRPr="000D21EF" w:rsidRDefault="008D5753" w:rsidP="0040584D">
      <w:pPr>
        <w:pStyle w:val="Prrafodelista"/>
        <w:numPr>
          <w:ilvl w:val="0"/>
          <w:numId w:val="47"/>
        </w:numPr>
        <w:tabs>
          <w:tab w:val="left" w:pos="993"/>
        </w:tabs>
        <w:spacing w:after="0" w:line="240" w:lineRule="auto"/>
        <w:jc w:val="both"/>
        <w:rPr>
          <w:rFonts w:ascii="Times New Roman" w:hAnsi="Times New Roman"/>
          <w:sz w:val="20"/>
          <w:szCs w:val="20"/>
        </w:rPr>
      </w:pPr>
      <w:r w:rsidRPr="000D21EF">
        <w:rPr>
          <w:rFonts w:ascii="Times New Roman" w:hAnsi="Times New Roman"/>
          <w:sz w:val="20"/>
          <w:szCs w:val="20"/>
        </w:rPr>
        <w:t>Consultorías, Asesorías, Servicios profesionales</w:t>
      </w:r>
    </w:p>
    <w:p w:rsidR="008D5753" w:rsidRPr="000D21EF" w:rsidRDefault="008D5753" w:rsidP="0040584D">
      <w:pPr>
        <w:pStyle w:val="Prrafodelista"/>
        <w:numPr>
          <w:ilvl w:val="0"/>
          <w:numId w:val="47"/>
        </w:numPr>
        <w:tabs>
          <w:tab w:val="left" w:pos="993"/>
        </w:tabs>
        <w:spacing w:after="0" w:line="240" w:lineRule="auto"/>
        <w:jc w:val="both"/>
        <w:rPr>
          <w:rFonts w:ascii="Times New Roman" w:hAnsi="Times New Roman"/>
          <w:sz w:val="20"/>
          <w:szCs w:val="20"/>
        </w:rPr>
      </w:pPr>
      <w:r w:rsidRPr="000D21EF">
        <w:rPr>
          <w:rFonts w:ascii="Times New Roman" w:hAnsi="Times New Roman"/>
          <w:sz w:val="20"/>
          <w:szCs w:val="20"/>
        </w:rPr>
        <w:t>Programas de seguimiento a egresos, promoción de carreras.</w:t>
      </w:r>
    </w:p>
    <w:p w:rsidR="008D5753" w:rsidRPr="000D21EF" w:rsidRDefault="008D5753" w:rsidP="000D21EF">
      <w:pPr>
        <w:tabs>
          <w:tab w:val="left" w:pos="993"/>
        </w:tabs>
        <w:jc w:val="both"/>
        <w:rPr>
          <w:sz w:val="20"/>
          <w:szCs w:val="20"/>
        </w:rPr>
      </w:pPr>
    </w:p>
    <w:p w:rsidR="000D21EF" w:rsidRPr="000D21EF" w:rsidRDefault="008D5753" w:rsidP="000D21EF">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0D21EF">
        <w:rPr>
          <w:rFonts w:ascii="Times New Roman" w:hAnsi="Times New Roman"/>
          <w:sz w:val="20"/>
          <w:szCs w:val="20"/>
        </w:rPr>
        <w:t>Estas actividades podrán desarrollarse dentro o fuera de la Universidad, siempre en el marco de las acciones que posibiliten la incorporación a la sociedad de los productos de su enseñanza, estudio e investigación, que permitan una formación integral del estudiante a través de una visión más cercana de la realidad y que fortalezca el relacionamiento de los estamento universitarios con su entorno social.</w:t>
      </w:r>
    </w:p>
    <w:p w:rsidR="000D21EF" w:rsidRPr="000D21EF" w:rsidRDefault="000D21EF" w:rsidP="000D21EF">
      <w:pPr>
        <w:pStyle w:val="Prrafodelista"/>
        <w:tabs>
          <w:tab w:val="left" w:pos="993"/>
        </w:tabs>
        <w:spacing w:after="0" w:line="240" w:lineRule="auto"/>
        <w:ind w:left="0"/>
        <w:jc w:val="both"/>
        <w:rPr>
          <w:rFonts w:ascii="Times New Roman" w:hAnsi="Times New Roman"/>
          <w:sz w:val="20"/>
          <w:szCs w:val="20"/>
        </w:rPr>
      </w:pPr>
    </w:p>
    <w:p w:rsidR="008D5753" w:rsidRPr="000D21EF" w:rsidRDefault="008D5753" w:rsidP="000D21EF">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0D21EF">
        <w:rPr>
          <w:rFonts w:ascii="Times New Roman" w:hAnsi="Times New Roman"/>
          <w:sz w:val="20"/>
          <w:szCs w:val="20"/>
        </w:rPr>
        <w:t>A los efectos de unificar criterios en la elaboración de Proyectos de Extensión, se indica a continuación los aspectos básicos, que sintéticamente deben ser considerados:</w:t>
      </w:r>
    </w:p>
    <w:p w:rsidR="008D5753" w:rsidRPr="000D21EF" w:rsidRDefault="008D5753" w:rsidP="0040584D">
      <w:pPr>
        <w:pStyle w:val="Prrafodelista"/>
        <w:numPr>
          <w:ilvl w:val="0"/>
          <w:numId w:val="48"/>
        </w:numPr>
        <w:tabs>
          <w:tab w:val="left" w:pos="993"/>
        </w:tabs>
        <w:spacing w:after="0" w:line="240" w:lineRule="auto"/>
        <w:jc w:val="both"/>
        <w:rPr>
          <w:rFonts w:ascii="Times New Roman" w:hAnsi="Times New Roman"/>
          <w:sz w:val="20"/>
          <w:szCs w:val="20"/>
        </w:rPr>
      </w:pPr>
      <w:r w:rsidRPr="000D21EF">
        <w:rPr>
          <w:rFonts w:ascii="Times New Roman" w:hAnsi="Times New Roman"/>
          <w:sz w:val="20"/>
          <w:szCs w:val="20"/>
        </w:rPr>
        <w:t>Nombre del proyecto</w:t>
      </w:r>
    </w:p>
    <w:p w:rsidR="008D5753" w:rsidRPr="000D21EF" w:rsidRDefault="008D5753" w:rsidP="0040584D">
      <w:pPr>
        <w:pStyle w:val="Prrafodelista"/>
        <w:numPr>
          <w:ilvl w:val="0"/>
          <w:numId w:val="48"/>
        </w:numPr>
        <w:tabs>
          <w:tab w:val="left" w:pos="993"/>
        </w:tabs>
        <w:spacing w:after="0" w:line="240" w:lineRule="auto"/>
        <w:jc w:val="both"/>
        <w:rPr>
          <w:rFonts w:ascii="Times New Roman" w:hAnsi="Times New Roman"/>
          <w:sz w:val="20"/>
          <w:szCs w:val="20"/>
        </w:rPr>
      </w:pPr>
      <w:r w:rsidRPr="000D21EF">
        <w:rPr>
          <w:rFonts w:ascii="Times New Roman" w:hAnsi="Times New Roman"/>
          <w:sz w:val="20"/>
          <w:szCs w:val="20"/>
        </w:rPr>
        <w:t>Institución organizadora</w:t>
      </w:r>
    </w:p>
    <w:p w:rsidR="008D5753" w:rsidRPr="000D21EF" w:rsidRDefault="008D5753" w:rsidP="0040584D">
      <w:pPr>
        <w:pStyle w:val="Prrafodelista"/>
        <w:numPr>
          <w:ilvl w:val="0"/>
          <w:numId w:val="48"/>
        </w:numPr>
        <w:tabs>
          <w:tab w:val="left" w:pos="993"/>
        </w:tabs>
        <w:spacing w:after="0" w:line="240" w:lineRule="auto"/>
        <w:jc w:val="both"/>
        <w:rPr>
          <w:rFonts w:ascii="Times New Roman" w:hAnsi="Times New Roman"/>
          <w:sz w:val="20"/>
          <w:szCs w:val="20"/>
        </w:rPr>
      </w:pPr>
      <w:r w:rsidRPr="000D21EF">
        <w:rPr>
          <w:rFonts w:ascii="Times New Roman" w:hAnsi="Times New Roman"/>
          <w:sz w:val="20"/>
          <w:szCs w:val="20"/>
        </w:rPr>
        <w:t>Facultades, Instituciones u Organizaciones involucradas</w:t>
      </w:r>
    </w:p>
    <w:p w:rsidR="008D5753" w:rsidRPr="000D21EF" w:rsidRDefault="008D5753" w:rsidP="0040584D">
      <w:pPr>
        <w:pStyle w:val="Prrafodelista"/>
        <w:numPr>
          <w:ilvl w:val="0"/>
          <w:numId w:val="48"/>
        </w:numPr>
        <w:tabs>
          <w:tab w:val="left" w:pos="993"/>
        </w:tabs>
        <w:spacing w:after="0" w:line="240" w:lineRule="auto"/>
        <w:jc w:val="both"/>
        <w:rPr>
          <w:rFonts w:ascii="Times New Roman" w:hAnsi="Times New Roman"/>
          <w:sz w:val="20"/>
          <w:szCs w:val="20"/>
        </w:rPr>
      </w:pPr>
      <w:r w:rsidRPr="000D21EF">
        <w:rPr>
          <w:rFonts w:ascii="Times New Roman" w:hAnsi="Times New Roman"/>
          <w:sz w:val="20"/>
          <w:szCs w:val="20"/>
        </w:rPr>
        <w:t>Objetivos</w:t>
      </w:r>
    </w:p>
    <w:p w:rsidR="008D5753" w:rsidRPr="000D21EF" w:rsidRDefault="008D5753" w:rsidP="0040584D">
      <w:pPr>
        <w:pStyle w:val="Prrafodelista"/>
        <w:numPr>
          <w:ilvl w:val="0"/>
          <w:numId w:val="48"/>
        </w:numPr>
        <w:tabs>
          <w:tab w:val="left" w:pos="993"/>
        </w:tabs>
        <w:spacing w:after="0" w:line="240" w:lineRule="auto"/>
        <w:jc w:val="both"/>
        <w:rPr>
          <w:rFonts w:ascii="Times New Roman" w:hAnsi="Times New Roman"/>
          <w:sz w:val="20"/>
          <w:szCs w:val="20"/>
        </w:rPr>
      </w:pPr>
      <w:r w:rsidRPr="000D21EF">
        <w:rPr>
          <w:rFonts w:ascii="Times New Roman" w:hAnsi="Times New Roman"/>
          <w:sz w:val="20"/>
          <w:szCs w:val="20"/>
        </w:rPr>
        <w:t>Metas</w:t>
      </w:r>
    </w:p>
    <w:p w:rsidR="008D5753" w:rsidRPr="000D21EF" w:rsidRDefault="008D5753" w:rsidP="0040584D">
      <w:pPr>
        <w:pStyle w:val="Prrafodelista"/>
        <w:numPr>
          <w:ilvl w:val="0"/>
          <w:numId w:val="48"/>
        </w:numPr>
        <w:tabs>
          <w:tab w:val="left" w:pos="993"/>
        </w:tabs>
        <w:spacing w:after="0" w:line="240" w:lineRule="auto"/>
        <w:jc w:val="both"/>
        <w:rPr>
          <w:rFonts w:ascii="Times New Roman" w:hAnsi="Times New Roman"/>
          <w:sz w:val="20"/>
          <w:szCs w:val="20"/>
        </w:rPr>
      </w:pPr>
      <w:r w:rsidRPr="000D21EF">
        <w:rPr>
          <w:rFonts w:ascii="Times New Roman" w:hAnsi="Times New Roman"/>
          <w:sz w:val="20"/>
          <w:szCs w:val="20"/>
        </w:rPr>
        <w:t>Resultados esperados y formas de evaluación de esos resultados</w:t>
      </w:r>
    </w:p>
    <w:p w:rsidR="008D5753" w:rsidRPr="000D21EF" w:rsidRDefault="008D5753" w:rsidP="0040584D">
      <w:pPr>
        <w:pStyle w:val="Prrafodelista"/>
        <w:numPr>
          <w:ilvl w:val="0"/>
          <w:numId w:val="48"/>
        </w:numPr>
        <w:tabs>
          <w:tab w:val="left" w:pos="993"/>
        </w:tabs>
        <w:spacing w:after="0" w:line="240" w:lineRule="auto"/>
        <w:jc w:val="both"/>
        <w:rPr>
          <w:rFonts w:ascii="Times New Roman" w:hAnsi="Times New Roman"/>
          <w:sz w:val="20"/>
          <w:szCs w:val="20"/>
        </w:rPr>
      </w:pPr>
      <w:r w:rsidRPr="000D21EF">
        <w:rPr>
          <w:rFonts w:ascii="Times New Roman" w:hAnsi="Times New Roman"/>
          <w:sz w:val="20"/>
          <w:szCs w:val="20"/>
        </w:rPr>
        <w:t>Los recursos humanos que participaran en el proyecto (cantidad de alumnos, docentes y funcionarios de la UNC, como así también las personas involucradas de otras instituciones y Organizaciones)</w:t>
      </w:r>
    </w:p>
    <w:p w:rsidR="008D5753" w:rsidRPr="000D21EF" w:rsidRDefault="008D5753" w:rsidP="0040584D">
      <w:pPr>
        <w:pStyle w:val="Prrafodelista"/>
        <w:numPr>
          <w:ilvl w:val="0"/>
          <w:numId w:val="48"/>
        </w:numPr>
        <w:tabs>
          <w:tab w:val="left" w:pos="993"/>
        </w:tabs>
        <w:spacing w:after="0" w:line="240" w:lineRule="auto"/>
        <w:jc w:val="both"/>
        <w:rPr>
          <w:rFonts w:ascii="Times New Roman" w:hAnsi="Times New Roman"/>
          <w:sz w:val="20"/>
          <w:szCs w:val="20"/>
        </w:rPr>
      </w:pPr>
      <w:r w:rsidRPr="000D21EF">
        <w:rPr>
          <w:rFonts w:ascii="Times New Roman" w:hAnsi="Times New Roman"/>
          <w:sz w:val="20"/>
          <w:szCs w:val="20"/>
        </w:rPr>
        <w:t xml:space="preserve">Beneficiarios del Proyecto: </w:t>
      </w:r>
    </w:p>
    <w:p w:rsidR="008D5753" w:rsidRPr="000D21EF" w:rsidRDefault="008D5753" w:rsidP="0040584D">
      <w:pPr>
        <w:pStyle w:val="Prrafodelista"/>
        <w:numPr>
          <w:ilvl w:val="0"/>
          <w:numId w:val="49"/>
        </w:numPr>
        <w:tabs>
          <w:tab w:val="left" w:pos="993"/>
        </w:tabs>
        <w:spacing w:after="0" w:line="240" w:lineRule="auto"/>
        <w:jc w:val="both"/>
        <w:rPr>
          <w:rFonts w:ascii="Times New Roman" w:hAnsi="Times New Roman"/>
          <w:sz w:val="20"/>
          <w:szCs w:val="20"/>
        </w:rPr>
      </w:pPr>
      <w:r w:rsidRPr="000D21EF">
        <w:rPr>
          <w:rFonts w:ascii="Times New Roman" w:hAnsi="Times New Roman"/>
          <w:sz w:val="20"/>
          <w:szCs w:val="20"/>
        </w:rPr>
        <w:t>Localidad.</w:t>
      </w:r>
    </w:p>
    <w:p w:rsidR="008D5753" w:rsidRPr="000D21EF" w:rsidRDefault="008D5753" w:rsidP="0040584D">
      <w:pPr>
        <w:pStyle w:val="Prrafodelista"/>
        <w:numPr>
          <w:ilvl w:val="0"/>
          <w:numId w:val="49"/>
        </w:numPr>
        <w:tabs>
          <w:tab w:val="left" w:pos="993"/>
        </w:tabs>
        <w:spacing w:after="0" w:line="240" w:lineRule="auto"/>
        <w:jc w:val="both"/>
        <w:rPr>
          <w:rFonts w:ascii="Times New Roman" w:hAnsi="Times New Roman"/>
          <w:sz w:val="20"/>
          <w:szCs w:val="20"/>
        </w:rPr>
      </w:pPr>
      <w:r w:rsidRPr="000D21EF">
        <w:rPr>
          <w:rFonts w:ascii="Times New Roman" w:hAnsi="Times New Roman"/>
          <w:sz w:val="20"/>
          <w:szCs w:val="20"/>
        </w:rPr>
        <w:t>Barrio</w:t>
      </w:r>
    </w:p>
    <w:p w:rsidR="000D21EF" w:rsidRPr="000D21EF" w:rsidRDefault="008D5753" w:rsidP="0040584D">
      <w:pPr>
        <w:pStyle w:val="Prrafodelista"/>
        <w:numPr>
          <w:ilvl w:val="0"/>
          <w:numId w:val="49"/>
        </w:numPr>
        <w:tabs>
          <w:tab w:val="left" w:pos="993"/>
        </w:tabs>
        <w:spacing w:after="0" w:line="240" w:lineRule="auto"/>
        <w:jc w:val="both"/>
        <w:rPr>
          <w:rFonts w:ascii="Times New Roman" w:hAnsi="Times New Roman"/>
          <w:sz w:val="20"/>
          <w:szCs w:val="20"/>
        </w:rPr>
      </w:pPr>
      <w:r w:rsidRPr="000D21EF">
        <w:rPr>
          <w:rFonts w:ascii="Times New Roman" w:hAnsi="Times New Roman"/>
          <w:sz w:val="20"/>
          <w:szCs w:val="20"/>
        </w:rPr>
        <w:t>Escuela</w:t>
      </w:r>
    </w:p>
    <w:p w:rsidR="000D21EF" w:rsidRPr="000D21EF" w:rsidRDefault="008D5753" w:rsidP="0040584D">
      <w:pPr>
        <w:pStyle w:val="Prrafodelista"/>
        <w:numPr>
          <w:ilvl w:val="0"/>
          <w:numId w:val="49"/>
        </w:numPr>
        <w:tabs>
          <w:tab w:val="left" w:pos="1134"/>
        </w:tabs>
        <w:spacing w:after="0" w:line="240" w:lineRule="auto"/>
        <w:ind w:left="993" w:hanging="273"/>
        <w:jc w:val="both"/>
        <w:rPr>
          <w:rFonts w:ascii="Times New Roman" w:hAnsi="Times New Roman"/>
          <w:sz w:val="20"/>
          <w:szCs w:val="20"/>
        </w:rPr>
      </w:pPr>
      <w:r w:rsidRPr="000D21EF">
        <w:rPr>
          <w:rFonts w:ascii="Times New Roman" w:hAnsi="Times New Roman"/>
          <w:sz w:val="20"/>
          <w:szCs w:val="20"/>
        </w:rPr>
        <w:t>Club</w:t>
      </w:r>
    </w:p>
    <w:p w:rsidR="000D21EF" w:rsidRPr="000D21EF" w:rsidRDefault="008D5753" w:rsidP="0040584D">
      <w:pPr>
        <w:pStyle w:val="Prrafodelista"/>
        <w:numPr>
          <w:ilvl w:val="0"/>
          <w:numId w:val="49"/>
        </w:numPr>
        <w:tabs>
          <w:tab w:val="left" w:pos="1134"/>
        </w:tabs>
        <w:spacing w:after="0" w:line="240" w:lineRule="auto"/>
        <w:ind w:left="1134" w:hanging="414"/>
        <w:jc w:val="both"/>
        <w:rPr>
          <w:rFonts w:ascii="Times New Roman" w:hAnsi="Times New Roman"/>
          <w:sz w:val="20"/>
          <w:szCs w:val="20"/>
        </w:rPr>
      </w:pPr>
      <w:r w:rsidRPr="000D21EF">
        <w:rPr>
          <w:rFonts w:ascii="Times New Roman" w:hAnsi="Times New Roman"/>
          <w:sz w:val="20"/>
          <w:szCs w:val="20"/>
        </w:rPr>
        <w:t>Otros</w:t>
      </w:r>
    </w:p>
    <w:p w:rsidR="008D5753" w:rsidRPr="000D21EF" w:rsidRDefault="008D5753" w:rsidP="0040584D">
      <w:pPr>
        <w:pStyle w:val="Prrafodelista"/>
        <w:numPr>
          <w:ilvl w:val="0"/>
          <w:numId w:val="49"/>
        </w:numPr>
        <w:tabs>
          <w:tab w:val="left" w:pos="1134"/>
        </w:tabs>
        <w:spacing w:after="0" w:line="240" w:lineRule="auto"/>
        <w:ind w:left="1134" w:hanging="414"/>
        <w:jc w:val="both"/>
        <w:rPr>
          <w:rFonts w:ascii="Times New Roman" w:hAnsi="Times New Roman"/>
          <w:sz w:val="20"/>
          <w:szCs w:val="20"/>
        </w:rPr>
      </w:pPr>
      <w:r w:rsidRPr="000D21EF">
        <w:rPr>
          <w:rFonts w:ascii="Times New Roman" w:hAnsi="Times New Roman"/>
          <w:sz w:val="20"/>
          <w:szCs w:val="20"/>
        </w:rPr>
        <w:t>Cantidad de personas beneficiadas (niños, jóvenes, adultos, etc.)</w:t>
      </w:r>
    </w:p>
    <w:p w:rsidR="008D5753" w:rsidRPr="000D21EF" w:rsidRDefault="008D5753" w:rsidP="000D21EF">
      <w:pPr>
        <w:tabs>
          <w:tab w:val="left" w:pos="993"/>
        </w:tabs>
        <w:jc w:val="both"/>
        <w:rPr>
          <w:sz w:val="20"/>
          <w:szCs w:val="20"/>
        </w:rPr>
      </w:pPr>
    </w:p>
    <w:p w:rsidR="008D5753" w:rsidRPr="000D21EF" w:rsidRDefault="008D5753" w:rsidP="0040584D">
      <w:pPr>
        <w:pStyle w:val="Prrafodelista"/>
        <w:numPr>
          <w:ilvl w:val="0"/>
          <w:numId w:val="48"/>
        </w:numPr>
        <w:tabs>
          <w:tab w:val="left" w:pos="993"/>
        </w:tabs>
        <w:spacing w:after="0" w:line="240" w:lineRule="auto"/>
        <w:jc w:val="both"/>
        <w:rPr>
          <w:rFonts w:ascii="Times New Roman" w:hAnsi="Times New Roman"/>
          <w:sz w:val="20"/>
          <w:szCs w:val="20"/>
        </w:rPr>
      </w:pPr>
      <w:r w:rsidRPr="000D21EF">
        <w:rPr>
          <w:rFonts w:ascii="Times New Roman" w:hAnsi="Times New Roman"/>
          <w:sz w:val="20"/>
          <w:szCs w:val="20"/>
        </w:rPr>
        <w:t>Costos</w:t>
      </w:r>
    </w:p>
    <w:p w:rsidR="008D5753" w:rsidRPr="000D21EF" w:rsidRDefault="008D5753" w:rsidP="0040584D">
      <w:pPr>
        <w:pStyle w:val="Prrafodelista"/>
        <w:numPr>
          <w:ilvl w:val="0"/>
          <w:numId w:val="50"/>
        </w:numPr>
        <w:tabs>
          <w:tab w:val="left" w:pos="993"/>
        </w:tabs>
        <w:spacing w:after="0" w:line="240" w:lineRule="auto"/>
        <w:jc w:val="both"/>
        <w:rPr>
          <w:rFonts w:ascii="Times New Roman" w:hAnsi="Times New Roman"/>
          <w:sz w:val="20"/>
          <w:szCs w:val="20"/>
        </w:rPr>
      </w:pPr>
      <w:r w:rsidRPr="000D21EF">
        <w:rPr>
          <w:rFonts w:ascii="Times New Roman" w:hAnsi="Times New Roman"/>
          <w:sz w:val="20"/>
          <w:szCs w:val="20"/>
        </w:rPr>
        <w:t xml:space="preserve">Movilidad </w:t>
      </w:r>
    </w:p>
    <w:p w:rsidR="008D5753" w:rsidRPr="000D21EF" w:rsidRDefault="008D5753" w:rsidP="0040584D">
      <w:pPr>
        <w:pStyle w:val="Prrafodelista"/>
        <w:numPr>
          <w:ilvl w:val="1"/>
          <w:numId w:val="50"/>
        </w:numPr>
        <w:tabs>
          <w:tab w:val="left" w:pos="993"/>
        </w:tabs>
        <w:spacing w:after="0" w:line="240" w:lineRule="auto"/>
        <w:jc w:val="both"/>
        <w:rPr>
          <w:rFonts w:ascii="Times New Roman" w:hAnsi="Times New Roman"/>
          <w:sz w:val="20"/>
          <w:szCs w:val="20"/>
        </w:rPr>
      </w:pPr>
      <w:r w:rsidRPr="000D21EF">
        <w:rPr>
          <w:rFonts w:ascii="Times New Roman" w:hAnsi="Times New Roman"/>
          <w:sz w:val="20"/>
          <w:szCs w:val="20"/>
        </w:rPr>
        <w:t>Ómnibus u otros medios.</w:t>
      </w:r>
    </w:p>
    <w:p w:rsidR="008D5753" w:rsidRPr="000D21EF" w:rsidRDefault="008D5753" w:rsidP="0040584D">
      <w:pPr>
        <w:pStyle w:val="Prrafodelista"/>
        <w:numPr>
          <w:ilvl w:val="1"/>
          <w:numId w:val="50"/>
        </w:numPr>
        <w:tabs>
          <w:tab w:val="left" w:pos="993"/>
        </w:tabs>
        <w:spacing w:after="0" w:line="240" w:lineRule="auto"/>
        <w:jc w:val="both"/>
        <w:rPr>
          <w:rFonts w:ascii="Times New Roman" w:hAnsi="Times New Roman"/>
          <w:sz w:val="20"/>
          <w:szCs w:val="20"/>
        </w:rPr>
      </w:pPr>
      <w:r w:rsidRPr="000D21EF">
        <w:rPr>
          <w:rFonts w:ascii="Times New Roman" w:hAnsi="Times New Roman"/>
          <w:sz w:val="20"/>
          <w:szCs w:val="20"/>
        </w:rPr>
        <w:t>Pasajes</w:t>
      </w:r>
    </w:p>
    <w:p w:rsidR="008D5753" w:rsidRPr="000D21EF" w:rsidRDefault="008D5753" w:rsidP="0040584D">
      <w:pPr>
        <w:pStyle w:val="Prrafodelista"/>
        <w:numPr>
          <w:ilvl w:val="1"/>
          <w:numId w:val="50"/>
        </w:numPr>
        <w:tabs>
          <w:tab w:val="left" w:pos="993"/>
        </w:tabs>
        <w:spacing w:after="0" w:line="240" w:lineRule="auto"/>
        <w:jc w:val="both"/>
        <w:rPr>
          <w:rFonts w:ascii="Times New Roman" w:hAnsi="Times New Roman"/>
          <w:sz w:val="20"/>
          <w:szCs w:val="20"/>
        </w:rPr>
      </w:pPr>
      <w:r w:rsidRPr="000D21EF">
        <w:rPr>
          <w:rFonts w:ascii="Times New Roman" w:hAnsi="Times New Roman"/>
          <w:sz w:val="20"/>
          <w:szCs w:val="20"/>
        </w:rPr>
        <w:t>Combustible</w:t>
      </w:r>
    </w:p>
    <w:p w:rsidR="000D21EF" w:rsidRPr="000D21EF" w:rsidRDefault="008D5753" w:rsidP="0040584D">
      <w:pPr>
        <w:pStyle w:val="Prrafodelista"/>
        <w:numPr>
          <w:ilvl w:val="0"/>
          <w:numId w:val="50"/>
        </w:numPr>
        <w:tabs>
          <w:tab w:val="left" w:pos="993"/>
        </w:tabs>
        <w:spacing w:after="0" w:line="240" w:lineRule="auto"/>
        <w:jc w:val="both"/>
        <w:rPr>
          <w:rFonts w:ascii="Times New Roman" w:hAnsi="Times New Roman"/>
          <w:sz w:val="20"/>
          <w:szCs w:val="20"/>
        </w:rPr>
      </w:pPr>
      <w:r w:rsidRPr="000D21EF">
        <w:rPr>
          <w:rFonts w:ascii="Times New Roman" w:hAnsi="Times New Roman"/>
          <w:sz w:val="20"/>
          <w:szCs w:val="20"/>
        </w:rPr>
        <w:t>Estadía</w:t>
      </w:r>
    </w:p>
    <w:p w:rsidR="000D21EF" w:rsidRPr="000D21EF" w:rsidRDefault="008D5753" w:rsidP="0040584D">
      <w:pPr>
        <w:pStyle w:val="Prrafodelista"/>
        <w:numPr>
          <w:ilvl w:val="0"/>
          <w:numId w:val="50"/>
        </w:numPr>
        <w:tabs>
          <w:tab w:val="left" w:pos="993"/>
        </w:tabs>
        <w:spacing w:after="0" w:line="240" w:lineRule="auto"/>
        <w:jc w:val="both"/>
        <w:rPr>
          <w:rFonts w:ascii="Times New Roman" w:hAnsi="Times New Roman"/>
          <w:sz w:val="20"/>
          <w:szCs w:val="20"/>
        </w:rPr>
      </w:pPr>
      <w:r w:rsidRPr="000D21EF">
        <w:rPr>
          <w:rFonts w:ascii="Times New Roman" w:hAnsi="Times New Roman"/>
          <w:sz w:val="20"/>
          <w:szCs w:val="20"/>
        </w:rPr>
        <w:t>Materiales fungibles a ser utilizados</w:t>
      </w:r>
    </w:p>
    <w:p w:rsidR="000D21EF" w:rsidRPr="000D21EF" w:rsidRDefault="008D5753" w:rsidP="0040584D">
      <w:pPr>
        <w:pStyle w:val="Prrafodelista"/>
        <w:numPr>
          <w:ilvl w:val="0"/>
          <w:numId w:val="50"/>
        </w:numPr>
        <w:tabs>
          <w:tab w:val="left" w:pos="993"/>
        </w:tabs>
        <w:spacing w:after="0" w:line="240" w:lineRule="auto"/>
        <w:jc w:val="both"/>
        <w:rPr>
          <w:rFonts w:ascii="Times New Roman" w:hAnsi="Times New Roman"/>
          <w:sz w:val="20"/>
          <w:szCs w:val="20"/>
        </w:rPr>
      </w:pPr>
      <w:r w:rsidRPr="000D21EF">
        <w:rPr>
          <w:rFonts w:ascii="Times New Roman" w:hAnsi="Times New Roman"/>
          <w:sz w:val="20"/>
          <w:szCs w:val="20"/>
        </w:rPr>
        <w:t>Materiales a ser distribuidos</w:t>
      </w:r>
    </w:p>
    <w:p w:rsidR="000D21EF" w:rsidRPr="000D21EF" w:rsidRDefault="008D5753" w:rsidP="0040584D">
      <w:pPr>
        <w:pStyle w:val="Prrafodelista"/>
        <w:numPr>
          <w:ilvl w:val="0"/>
          <w:numId w:val="50"/>
        </w:numPr>
        <w:tabs>
          <w:tab w:val="left" w:pos="993"/>
        </w:tabs>
        <w:spacing w:after="0" w:line="240" w:lineRule="auto"/>
        <w:jc w:val="both"/>
        <w:rPr>
          <w:rFonts w:ascii="Times New Roman" w:hAnsi="Times New Roman"/>
          <w:sz w:val="20"/>
          <w:szCs w:val="20"/>
        </w:rPr>
      </w:pPr>
      <w:r w:rsidRPr="000D21EF">
        <w:rPr>
          <w:rFonts w:ascii="Times New Roman" w:hAnsi="Times New Roman"/>
          <w:sz w:val="20"/>
          <w:szCs w:val="20"/>
        </w:rPr>
        <w:t>Equipos o instrumentos a ser utilizados</w:t>
      </w:r>
    </w:p>
    <w:p w:rsidR="000D21EF" w:rsidRPr="000D21EF" w:rsidRDefault="008D5753" w:rsidP="0040584D">
      <w:pPr>
        <w:pStyle w:val="Prrafodelista"/>
        <w:numPr>
          <w:ilvl w:val="0"/>
          <w:numId w:val="50"/>
        </w:numPr>
        <w:tabs>
          <w:tab w:val="left" w:pos="993"/>
        </w:tabs>
        <w:spacing w:after="0" w:line="240" w:lineRule="auto"/>
        <w:jc w:val="both"/>
        <w:rPr>
          <w:rFonts w:ascii="Times New Roman" w:hAnsi="Times New Roman"/>
          <w:sz w:val="20"/>
          <w:szCs w:val="20"/>
        </w:rPr>
      </w:pPr>
      <w:r w:rsidRPr="000D21EF">
        <w:rPr>
          <w:rFonts w:ascii="Times New Roman" w:hAnsi="Times New Roman"/>
          <w:sz w:val="20"/>
          <w:szCs w:val="20"/>
        </w:rPr>
        <w:t>Honorarios</w:t>
      </w:r>
    </w:p>
    <w:p w:rsidR="000D21EF" w:rsidRPr="000D21EF" w:rsidRDefault="008D5753" w:rsidP="0040584D">
      <w:pPr>
        <w:pStyle w:val="Prrafodelista"/>
        <w:numPr>
          <w:ilvl w:val="0"/>
          <w:numId w:val="50"/>
        </w:numPr>
        <w:tabs>
          <w:tab w:val="left" w:pos="1134"/>
        </w:tabs>
        <w:spacing w:after="0" w:line="240" w:lineRule="auto"/>
        <w:jc w:val="both"/>
        <w:rPr>
          <w:rFonts w:ascii="Times New Roman" w:hAnsi="Times New Roman"/>
          <w:sz w:val="20"/>
          <w:szCs w:val="20"/>
        </w:rPr>
      </w:pPr>
      <w:r w:rsidRPr="000D21EF">
        <w:rPr>
          <w:rFonts w:ascii="Times New Roman" w:hAnsi="Times New Roman"/>
          <w:sz w:val="20"/>
          <w:szCs w:val="20"/>
        </w:rPr>
        <w:t>Películas, cintas, revelados, impresiones etc.</w:t>
      </w:r>
    </w:p>
    <w:p w:rsidR="008D5753" w:rsidRPr="000D21EF" w:rsidRDefault="008D5753" w:rsidP="0040584D">
      <w:pPr>
        <w:pStyle w:val="Prrafodelista"/>
        <w:numPr>
          <w:ilvl w:val="0"/>
          <w:numId w:val="50"/>
        </w:numPr>
        <w:tabs>
          <w:tab w:val="left" w:pos="1134"/>
        </w:tabs>
        <w:spacing w:after="0" w:line="240" w:lineRule="auto"/>
        <w:jc w:val="both"/>
        <w:rPr>
          <w:rFonts w:ascii="Times New Roman" w:hAnsi="Times New Roman"/>
          <w:sz w:val="20"/>
          <w:szCs w:val="20"/>
        </w:rPr>
      </w:pPr>
      <w:r w:rsidRPr="000D21EF">
        <w:rPr>
          <w:rFonts w:ascii="Times New Roman" w:hAnsi="Times New Roman"/>
          <w:sz w:val="20"/>
          <w:szCs w:val="20"/>
        </w:rPr>
        <w:t>Edición de información</w:t>
      </w:r>
    </w:p>
    <w:p w:rsidR="008D5753" w:rsidRPr="000D21EF" w:rsidRDefault="008D5753" w:rsidP="000D21EF">
      <w:pPr>
        <w:tabs>
          <w:tab w:val="left" w:pos="993"/>
        </w:tabs>
        <w:jc w:val="both"/>
        <w:rPr>
          <w:sz w:val="20"/>
          <w:szCs w:val="20"/>
        </w:rPr>
      </w:pPr>
    </w:p>
    <w:p w:rsidR="008D5753" w:rsidRPr="000D21EF" w:rsidRDefault="008D5753" w:rsidP="0040584D">
      <w:pPr>
        <w:pStyle w:val="Prrafodelista"/>
        <w:numPr>
          <w:ilvl w:val="0"/>
          <w:numId w:val="48"/>
        </w:numPr>
        <w:tabs>
          <w:tab w:val="left" w:pos="993"/>
        </w:tabs>
        <w:spacing w:after="0" w:line="240" w:lineRule="auto"/>
        <w:jc w:val="both"/>
        <w:rPr>
          <w:rFonts w:ascii="Times New Roman" w:hAnsi="Times New Roman"/>
          <w:sz w:val="20"/>
          <w:szCs w:val="20"/>
        </w:rPr>
      </w:pPr>
      <w:r w:rsidRPr="000D21EF">
        <w:rPr>
          <w:rFonts w:ascii="Times New Roman" w:hAnsi="Times New Roman"/>
          <w:sz w:val="20"/>
          <w:szCs w:val="20"/>
        </w:rPr>
        <w:t>Financiamiento</w:t>
      </w:r>
    </w:p>
    <w:p w:rsidR="008D5753" w:rsidRPr="000D21EF" w:rsidRDefault="008D5753" w:rsidP="0040584D">
      <w:pPr>
        <w:pStyle w:val="Prrafodelista"/>
        <w:numPr>
          <w:ilvl w:val="0"/>
          <w:numId w:val="51"/>
        </w:numPr>
        <w:tabs>
          <w:tab w:val="left" w:pos="993"/>
        </w:tabs>
        <w:spacing w:after="0" w:line="240" w:lineRule="auto"/>
        <w:jc w:val="both"/>
        <w:rPr>
          <w:rFonts w:ascii="Times New Roman" w:hAnsi="Times New Roman"/>
          <w:sz w:val="20"/>
          <w:szCs w:val="20"/>
        </w:rPr>
      </w:pPr>
      <w:r w:rsidRPr="000D21EF">
        <w:rPr>
          <w:rFonts w:ascii="Times New Roman" w:hAnsi="Times New Roman"/>
          <w:sz w:val="20"/>
          <w:szCs w:val="20"/>
        </w:rPr>
        <w:t xml:space="preserve">FF 10 (recursos del Estado) </w:t>
      </w:r>
    </w:p>
    <w:p w:rsidR="008D5753" w:rsidRPr="000D21EF" w:rsidRDefault="008D5753" w:rsidP="0040584D">
      <w:pPr>
        <w:pStyle w:val="Prrafodelista"/>
        <w:numPr>
          <w:ilvl w:val="0"/>
          <w:numId w:val="51"/>
        </w:numPr>
        <w:tabs>
          <w:tab w:val="left" w:pos="993"/>
        </w:tabs>
        <w:spacing w:after="0" w:line="240" w:lineRule="auto"/>
        <w:jc w:val="both"/>
        <w:rPr>
          <w:rFonts w:ascii="Times New Roman" w:hAnsi="Times New Roman"/>
          <w:sz w:val="20"/>
          <w:szCs w:val="20"/>
        </w:rPr>
      </w:pPr>
      <w:r w:rsidRPr="000D21EF">
        <w:rPr>
          <w:rFonts w:ascii="Times New Roman" w:hAnsi="Times New Roman"/>
          <w:sz w:val="20"/>
          <w:szCs w:val="20"/>
        </w:rPr>
        <w:t>FF 30 (recursos institucionales)</w:t>
      </w:r>
    </w:p>
    <w:p w:rsidR="008D5753" w:rsidRPr="000D21EF" w:rsidRDefault="008D5753" w:rsidP="0040584D">
      <w:pPr>
        <w:pStyle w:val="Prrafodelista"/>
        <w:numPr>
          <w:ilvl w:val="0"/>
          <w:numId w:val="51"/>
        </w:numPr>
        <w:tabs>
          <w:tab w:val="left" w:pos="993"/>
        </w:tabs>
        <w:spacing w:after="0" w:line="240" w:lineRule="auto"/>
        <w:jc w:val="both"/>
        <w:rPr>
          <w:rFonts w:ascii="Times New Roman" w:hAnsi="Times New Roman"/>
          <w:sz w:val="20"/>
          <w:szCs w:val="20"/>
        </w:rPr>
      </w:pPr>
      <w:r w:rsidRPr="000D21EF">
        <w:rPr>
          <w:rFonts w:ascii="Times New Roman" w:hAnsi="Times New Roman"/>
          <w:sz w:val="20"/>
          <w:szCs w:val="20"/>
        </w:rPr>
        <w:t>Préstamos (medios de trasporte, equipos y otros)</w:t>
      </w:r>
    </w:p>
    <w:p w:rsidR="008D5753" w:rsidRPr="000D21EF" w:rsidRDefault="008D5753" w:rsidP="0040584D">
      <w:pPr>
        <w:pStyle w:val="Prrafodelista"/>
        <w:numPr>
          <w:ilvl w:val="0"/>
          <w:numId w:val="51"/>
        </w:numPr>
        <w:tabs>
          <w:tab w:val="left" w:pos="993"/>
        </w:tabs>
        <w:spacing w:after="0" w:line="240" w:lineRule="auto"/>
        <w:jc w:val="both"/>
        <w:rPr>
          <w:rFonts w:ascii="Times New Roman" w:hAnsi="Times New Roman"/>
          <w:sz w:val="20"/>
          <w:szCs w:val="20"/>
        </w:rPr>
      </w:pPr>
      <w:r w:rsidRPr="000D21EF">
        <w:rPr>
          <w:rFonts w:ascii="Times New Roman" w:hAnsi="Times New Roman"/>
          <w:sz w:val="20"/>
          <w:szCs w:val="20"/>
        </w:rPr>
        <w:t>Donaciones</w:t>
      </w:r>
    </w:p>
    <w:p w:rsidR="008D5753" w:rsidRDefault="008D5753" w:rsidP="0040584D">
      <w:pPr>
        <w:pStyle w:val="Prrafodelista"/>
        <w:numPr>
          <w:ilvl w:val="0"/>
          <w:numId w:val="51"/>
        </w:numPr>
        <w:tabs>
          <w:tab w:val="left" w:pos="993"/>
        </w:tabs>
        <w:spacing w:after="0" w:line="240" w:lineRule="auto"/>
        <w:jc w:val="both"/>
        <w:rPr>
          <w:rFonts w:ascii="Times New Roman" w:hAnsi="Times New Roman"/>
          <w:sz w:val="20"/>
          <w:szCs w:val="20"/>
        </w:rPr>
      </w:pPr>
      <w:r w:rsidRPr="000D21EF">
        <w:rPr>
          <w:rFonts w:ascii="Times New Roman" w:hAnsi="Times New Roman"/>
          <w:sz w:val="20"/>
          <w:szCs w:val="20"/>
        </w:rPr>
        <w:t xml:space="preserve">Otros </w:t>
      </w:r>
    </w:p>
    <w:p w:rsidR="000D21EF" w:rsidRPr="000D21EF" w:rsidRDefault="000D21EF" w:rsidP="000D21EF">
      <w:pPr>
        <w:pStyle w:val="Prrafodelista"/>
        <w:tabs>
          <w:tab w:val="left" w:pos="993"/>
        </w:tabs>
        <w:spacing w:after="0" w:line="240" w:lineRule="auto"/>
        <w:ind w:left="1698"/>
        <w:jc w:val="both"/>
        <w:rPr>
          <w:rFonts w:ascii="Times New Roman" w:hAnsi="Times New Roman"/>
          <w:sz w:val="20"/>
          <w:szCs w:val="20"/>
        </w:rPr>
      </w:pPr>
    </w:p>
    <w:p w:rsidR="008D5753" w:rsidRPr="000D21EF" w:rsidRDefault="008D5753" w:rsidP="0040584D">
      <w:pPr>
        <w:pStyle w:val="Prrafodelista"/>
        <w:numPr>
          <w:ilvl w:val="0"/>
          <w:numId w:val="48"/>
        </w:numPr>
        <w:tabs>
          <w:tab w:val="left" w:pos="993"/>
        </w:tabs>
        <w:spacing w:after="0" w:line="240" w:lineRule="auto"/>
        <w:jc w:val="both"/>
        <w:rPr>
          <w:rFonts w:ascii="Times New Roman" w:hAnsi="Times New Roman"/>
          <w:sz w:val="20"/>
          <w:szCs w:val="20"/>
        </w:rPr>
      </w:pPr>
      <w:r w:rsidRPr="000D21EF">
        <w:rPr>
          <w:rFonts w:ascii="Times New Roman" w:hAnsi="Times New Roman"/>
          <w:sz w:val="20"/>
          <w:szCs w:val="20"/>
        </w:rPr>
        <w:t>Calendario del proyecto</w:t>
      </w:r>
    </w:p>
    <w:p w:rsidR="008D5753" w:rsidRPr="000D21EF" w:rsidRDefault="008D5753" w:rsidP="0040584D">
      <w:pPr>
        <w:pStyle w:val="Prrafodelista"/>
        <w:numPr>
          <w:ilvl w:val="0"/>
          <w:numId w:val="52"/>
        </w:numPr>
        <w:tabs>
          <w:tab w:val="left" w:pos="993"/>
        </w:tabs>
        <w:spacing w:after="0" w:line="240" w:lineRule="auto"/>
        <w:jc w:val="both"/>
        <w:rPr>
          <w:rFonts w:ascii="Times New Roman" w:hAnsi="Times New Roman"/>
          <w:sz w:val="20"/>
          <w:szCs w:val="20"/>
        </w:rPr>
      </w:pPr>
      <w:r w:rsidRPr="000D21EF">
        <w:rPr>
          <w:rFonts w:ascii="Times New Roman" w:hAnsi="Times New Roman"/>
          <w:sz w:val="20"/>
          <w:szCs w:val="20"/>
        </w:rPr>
        <w:t>Fechas estimativas para la ejecución del proyecto</w:t>
      </w:r>
    </w:p>
    <w:p w:rsidR="008D5753" w:rsidRDefault="008D5753" w:rsidP="0040584D">
      <w:pPr>
        <w:pStyle w:val="Prrafodelista"/>
        <w:numPr>
          <w:ilvl w:val="0"/>
          <w:numId w:val="52"/>
        </w:numPr>
        <w:tabs>
          <w:tab w:val="left" w:pos="993"/>
        </w:tabs>
        <w:spacing w:after="0" w:line="240" w:lineRule="auto"/>
        <w:jc w:val="both"/>
        <w:rPr>
          <w:rFonts w:ascii="Times New Roman" w:hAnsi="Times New Roman"/>
          <w:sz w:val="20"/>
          <w:szCs w:val="20"/>
        </w:rPr>
      </w:pPr>
      <w:r w:rsidRPr="000D21EF">
        <w:rPr>
          <w:rFonts w:ascii="Times New Roman" w:hAnsi="Times New Roman"/>
          <w:sz w:val="20"/>
          <w:szCs w:val="20"/>
        </w:rPr>
        <w:t xml:space="preserve">Tiempos a ser utilizados </w:t>
      </w:r>
    </w:p>
    <w:p w:rsidR="000D21EF" w:rsidRPr="000D21EF" w:rsidRDefault="000D21EF" w:rsidP="000D21EF">
      <w:pPr>
        <w:pStyle w:val="Prrafodelista"/>
        <w:tabs>
          <w:tab w:val="left" w:pos="993"/>
        </w:tabs>
        <w:spacing w:after="0" w:line="240" w:lineRule="auto"/>
        <w:ind w:left="1698"/>
        <w:jc w:val="both"/>
        <w:rPr>
          <w:rFonts w:ascii="Times New Roman" w:hAnsi="Times New Roman"/>
          <w:sz w:val="20"/>
          <w:szCs w:val="20"/>
        </w:rPr>
      </w:pPr>
    </w:p>
    <w:p w:rsidR="000D21EF" w:rsidRPr="000D21EF" w:rsidRDefault="000D21EF" w:rsidP="0040584D">
      <w:pPr>
        <w:pStyle w:val="Prrafodelista"/>
        <w:numPr>
          <w:ilvl w:val="0"/>
          <w:numId w:val="48"/>
        </w:numPr>
        <w:tabs>
          <w:tab w:val="left" w:pos="993"/>
        </w:tabs>
        <w:spacing w:after="0" w:line="240" w:lineRule="auto"/>
        <w:jc w:val="both"/>
        <w:rPr>
          <w:rFonts w:ascii="Times New Roman" w:hAnsi="Times New Roman"/>
          <w:sz w:val="20"/>
          <w:szCs w:val="20"/>
        </w:rPr>
      </w:pPr>
      <w:r w:rsidRPr="000D21EF">
        <w:rPr>
          <w:rFonts w:ascii="Times New Roman" w:hAnsi="Times New Roman"/>
          <w:sz w:val="20"/>
          <w:szCs w:val="20"/>
        </w:rPr>
        <w:t>C</w:t>
      </w:r>
      <w:r w:rsidR="008D5753" w:rsidRPr="000D21EF">
        <w:rPr>
          <w:rFonts w:ascii="Times New Roman" w:hAnsi="Times New Roman"/>
          <w:sz w:val="20"/>
          <w:szCs w:val="20"/>
        </w:rPr>
        <w:t>réditos académicos, certificados, reconocimientos, premios y otros estímulos a ser otorgados a los docentes, a los estudiantes y a otros participantes involucrados.</w:t>
      </w:r>
    </w:p>
    <w:p w:rsidR="008D5753" w:rsidRPr="000D21EF" w:rsidRDefault="008D5753" w:rsidP="0040584D">
      <w:pPr>
        <w:pStyle w:val="Prrafodelista"/>
        <w:numPr>
          <w:ilvl w:val="0"/>
          <w:numId w:val="48"/>
        </w:numPr>
        <w:tabs>
          <w:tab w:val="left" w:pos="993"/>
        </w:tabs>
        <w:spacing w:after="0" w:line="240" w:lineRule="auto"/>
        <w:jc w:val="both"/>
        <w:rPr>
          <w:rFonts w:ascii="Times New Roman" w:hAnsi="Times New Roman"/>
          <w:sz w:val="20"/>
          <w:szCs w:val="20"/>
        </w:rPr>
      </w:pPr>
      <w:r w:rsidRPr="000D21EF">
        <w:rPr>
          <w:rFonts w:ascii="Times New Roman" w:hAnsi="Times New Roman"/>
          <w:sz w:val="20"/>
          <w:szCs w:val="20"/>
        </w:rPr>
        <w:t>Otras informaciones que se consideren importantes.</w:t>
      </w:r>
    </w:p>
    <w:p w:rsidR="000D21EF" w:rsidRPr="000D21EF" w:rsidRDefault="000D21EF" w:rsidP="000D21EF">
      <w:pPr>
        <w:tabs>
          <w:tab w:val="left" w:pos="993"/>
        </w:tabs>
        <w:jc w:val="both"/>
        <w:rPr>
          <w:sz w:val="20"/>
          <w:szCs w:val="20"/>
        </w:rPr>
      </w:pPr>
    </w:p>
    <w:p w:rsidR="008D5753" w:rsidRPr="00FD7835" w:rsidRDefault="00FD7835" w:rsidP="00FD7835">
      <w:pPr>
        <w:tabs>
          <w:tab w:val="left" w:pos="993"/>
        </w:tabs>
        <w:jc w:val="center"/>
        <w:rPr>
          <w:b/>
          <w:i/>
          <w:sz w:val="20"/>
          <w:szCs w:val="20"/>
        </w:rPr>
      </w:pPr>
      <w:r w:rsidRPr="00FD7835">
        <w:rPr>
          <w:b/>
          <w:i/>
          <w:sz w:val="20"/>
          <w:szCs w:val="20"/>
        </w:rPr>
        <w:t>SECCIÓN</w:t>
      </w:r>
      <w:r w:rsidR="008D5753" w:rsidRPr="00FD7835">
        <w:rPr>
          <w:b/>
          <w:i/>
          <w:sz w:val="20"/>
          <w:szCs w:val="20"/>
        </w:rPr>
        <w:t xml:space="preserve"> V</w:t>
      </w:r>
    </w:p>
    <w:p w:rsidR="008D5753" w:rsidRPr="00FD7835" w:rsidRDefault="008D5753" w:rsidP="00FD7835">
      <w:pPr>
        <w:tabs>
          <w:tab w:val="left" w:pos="993"/>
        </w:tabs>
        <w:jc w:val="center"/>
        <w:rPr>
          <w:b/>
          <w:i/>
          <w:sz w:val="20"/>
          <w:szCs w:val="20"/>
        </w:rPr>
      </w:pPr>
      <w:r w:rsidRPr="00FD7835">
        <w:rPr>
          <w:b/>
          <w:i/>
          <w:sz w:val="20"/>
          <w:szCs w:val="20"/>
        </w:rPr>
        <w:t>GENERACIÓN DE LAS ACTIVIDADES</w:t>
      </w:r>
    </w:p>
    <w:p w:rsidR="00FD7835" w:rsidRPr="00012E15" w:rsidRDefault="00FD7835" w:rsidP="00012E15">
      <w:pPr>
        <w:tabs>
          <w:tab w:val="left" w:pos="993"/>
        </w:tabs>
        <w:jc w:val="both"/>
        <w:rPr>
          <w:sz w:val="20"/>
          <w:szCs w:val="20"/>
        </w:rPr>
      </w:pPr>
    </w:p>
    <w:p w:rsidR="00012E15" w:rsidRPr="00012E15" w:rsidRDefault="008D5753" w:rsidP="00012E15">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012E15">
        <w:rPr>
          <w:rFonts w:ascii="Times New Roman" w:hAnsi="Times New Roman"/>
          <w:sz w:val="20"/>
          <w:szCs w:val="20"/>
        </w:rPr>
        <w:t xml:space="preserve">Las actividades mencionadas en éste reglamento serán generadas en la Dirección de Cultura y Extensión de la Facultad de Odontología. Además son consideradas aquellas actividades de Extensión incluidas dentro de las diferentes </w:t>
      </w:r>
      <w:r w:rsidR="00570476">
        <w:rPr>
          <w:rFonts w:ascii="Times New Roman" w:hAnsi="Times New Roman"/>
          <w:sz w:val="20"/>
          <w:szCs w:val="20"/>
        </w:rPr>
        <w:t>asignaturas</w:t>
      </w:r>
      <w:r w:rsidRPr="00012E15">
        <w:rPr>
          <w:rFonts w:ascii="Times New Roman" w:hAnsi="Times New Roman"/>
          <w:sz w:val="20"/>
          <w:szCs w:val="20"/>
        </w:rPr>
        <w:t xml:space="preserve"> y las introducidas dentro del Plan de Estudios. No obstante cualquier miembro de un estamento universitario en forma individual o a través de sus organizaciones gremiales o profesionales a las que pertenece podrá tomar la iniciativa de proyectos de Extensión.</w:t>
      </w:r>
    </w:p>
    <w:p w:rsidR="00012E15" w:rsidRPr="00012E15" w:rsidRDefault="00012E15" w:rsidP="00012E15">
      <w:pPr>
        <w:pStyle w:val="Prrafodelista"/>
        <w:tabs>
          <w:tab w:val="left" w:pos="993"/>
        </w:tabs>
        <w:spacing w:after="0" w:line="240" w:lineRule="auto"/>
        <w:ind w:left="0"/>
        <w:jc w:val="both"/>
        <w:rPr>
          <w:rFonts w:ascii="Times New Roman" w:hAnsi="Times New Roman"/>
          <w:sz w:val="20"/>
          <w:szCs w:val="20"/>
        </w:rPr>
      </w:pPr>
    </w:p>
    <w:p w:rsidR="00012E15" w:rsidRPr="00012E15" w:rsidRDefault="008D5753" w:rsidP="00012E15">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012E15">
        <w:rPr>
          <w:rFonts w:ascii="Times New Roman" w:hAnsi="Times New Roman"/>
          <w:sz w:val="20"/>
          <w:szCs w:val="20"/>
        </w:rPr>
        <w:t>Las propuestas serán presentadas en la Dirección de Cultura y Extensión, las cuales deberán ser debidamente analizadas y aprobadas en las instancias pertinentes, como requisito indispensable para su ejecución.</w:t>
      </w:r>
    </w:p>
    <w:p w:rsidR="00012E15" w:rsidRPr="00012E15" w:rsidRDefault="00012E15" w:rsidP="00012E15">
      <w:pPr>
        <w:pStyle w:val="Prrafodelista"/>
        <w:spacing w:after="0" w:line="240" w:lineRule="auto"/>
        <w:rPr>
          <w:rFonts w:ascii="Times New Roman" w:hAnsi="Times New Roman"/>
          <w:sz w:val="20"/>
          <w:szCs w:val="20"/>
        </w:rPr>
      </w:pPr>
    </w:p>
    <w:p w:rsidR="00012E15" w:rsidRPr="00012E15" w:rsidRDefault="008D5753" w:rsidP="00012E15">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012E15">
        <w:rPr>
          <w:rFonts w:ascii="Times New Roman" w:hAnsi="Times New Roman"/>
          <w:sz w:val="20"/>
          <w:szCs w:val="20"/>
        </w:rPr>
        <w:t>La factibilidad de financiamiento, la calidad y pertinencia de los procesos, como así también los resultados serán condiciones indispensables para la aprobación, permanencia y apoyo de las actividades de Extensión.</w:t>
      </w:r>
    </w:p>
    <w:p w:rsidR="00012E15" w:rsidRPr="00012E15" w:rsidRDefault="00012E15" w:rsidP="00012E15">
      <w:pPr>
        <w:pStyle w:val="Prrafodelista"/>
        <w:spacing w:after="0" w:line="240" w:lineRule="auto"/>
        <w:rPr>
          <w:rFonts w:ascii="Times New Roman" w:hAnsi="Times New Roman"/>
          <w:sz w:val="20"/>
          <w:szCs w:val="20"/>
        </w:rPr>
      </w:pPr>
    </w:p>
    <w:p w:rsidR="00012E15" w:rsidRPr="00012E15" w:rsidRDefault="008D5753" w:rsidP="00012E15">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012E15">
        <w:rPr>
          <w:rFonts w:ascii="Times New Roman" w:hAnsi="Times New Roman"/>
          <w:sz w:val="20"/>
          <w:szCs w:val="20"/>
        </w:rPr>
        <w:t xml:space="preserve">Las actividades que formen parte del programa de estudios de una asignatura serán consideradas como componente integrado a la actividad académica y deben desarrollarse regular y obligatoriamente en las </w:t>
      </w:r>
      <w:r w:rsidR="00DE4E7E">
        <w:rPr>
          <w:rFonts w:ascii="Times New Roman" w:hAnsi="Times New Roman"/>
          <w:sz w:val="20"/>
          <w:szCs w:val="20"/>
        </w:rPr>
        <w:t xml:space="preserve">asignaturas </w:t>
      </w:r>
      <w:r w:rsidRPr="00012E15">
        <w:rPr>
          <w:rFonts w:ascii="Times New Roman" w:hAnsi="Times New Roman"/>
          <w:sz w:val="20"/>
          <w:szCs w:val="20"/>
        </w:rPr>
        <w:t>dentro de los tiempos establecidos en el calendario de cada período lectivo.</w:t>
      </w:r>
    </w:p>
    <w:p w:rsidR="00012E15" w:rsidRPr="00012E15" w:rsidRDefault="00012E15" w:rsidP="00012E15">
      <w:pPr>
        <w:pStyle w:val="Prrafodelista"/>
        <w:spacing w:after="0" w:line="240" w:lineRule="auto"/>
        <w:rPr>
          <w:rFonts w:ascii="Times New Roman" w:hAnsi="Times New Roman"/>
          <w:sz w:val="20"/>
          <w:szCs w:val="20"/>
        </w:rPr>
      </w:pPr>
    </w:p>
    <w:p w:rsidR="00012E15" w:rsidRPr="00012E15" w:rsidRDefault="008D5753" w:rsidP="00012E15">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012E15">
        <w:rPr>
          <w:rFonts w:ascii="Times New Roman" w:hAnsi="Times New Roman"/>
          <w:sz w:val="20"/>
          <w:szCs w:val="20"/>
        </w:rPr>
        <w:t xml:space="preserve">Al finalizar cada año lectivo, las </w:t>
      </w:r>
      <w:r w:rsidR="00DE4E7E">
        <w:rPr>
          <w:rFonts w:ascii="Times New Roman" w:hAnsi="Times New Roman"/>
          <w:sz w:val="20"/>
          <w:szCs w:val="20"/>
        </w:rPr>
        <w:t>asignaturas</w:t>
      </w:r>
      <w:r w:rsidRPr="00012E15">
        <w:rPr>
          <w:rFonts w:ascii="Times New Roman" w:hAnsi="Times New Roman"/>
          <w:sz w:val="20"/>
          <w:szCs w:val="20"/>
        </w:rPr>
        <w:t xml:space="preserve"> informarán a la Dirección de Cultura y Extensión de la Facultad de Odontología, sobre los resultados obtenidos en las actividades de Extensión; ésta remitirá a la Dirección Académica para su ponderación curricular.</w:t>
      </w:r>
    </w:p>
    <w:p w:rsidR="00012E15" w:rsidRPr="00012E15" w:rsidRDefault="00012E15" w:rsidP="00012E15">
      <w:pPr>
        <w:pStyle w:val="Prrafodelista"/>
        <w:spacing w:after="0" w:line="240" w:lineRule="auto"/>
        <w:rPr>
          <w:rFonts w:ascii="Times New Roman" w:hAnsi="Times New Roman"/>
          <w:sz w:val="20"/>
          <w:szCs w:val="20"/>
        </w:rPr>
      </w:pPr>
    </w:p>
    <w:p w:rsidR="008D5753" w:rsidRDefault="008D5753" w:rsidP="00012E15">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012E15">
        <w:rPr>
          <w:rFonts w:ascii="Times New Roman" w:hAnsi="Times New Roman"/>
          <w:sz w:val="20"/>
          <w:szCs w:val="20"/>
        </w:rPr>
        <w:t xml:space="preserve">Todas las actividades para ser consideradas de carácter Institucional, deberán contar con la Dirección  o Tutoría de por lo menos un docente </w:t>
      </w:r>
      <w:proofErr w:type="spellStart"/>
      <w:r w:rsidRPr="00012E15">
        <w:rPr>
          <w:rFonts w:ascii="Times New Roman" w:hAnsi="Times New Roman"/>
          <w:sz w:val="20"/>
          <w:szCs w:val="20"/>
        </w:rPr>
        <w:t>Escalafonado</w:t>
      </w:r>
      <w:proofErr w:type="spellEnd"/>
      <w:r w:rsidRPr="00012E15">
        <w:rPr>
          <w:rFonts w:ascii="Times New Roman" w:hAnsi="Times New Roman"/>
          <w:sz w:val="20"/>
          <w:szCs w:val="20"/>
        </w:rPr>
        <w:t>, Investigador Científico o Técnico Profesional en ejercicio en la UNC quien será responsable de la actividad a ser desarrollada (referente a la presentación de proyectos de Extensión).</w:t>
      </w:r>
    </w:p>
    <w:p w:rsidR="00570476" w:rsidRDefault="00570476" w:rsidP="00570476">
      <w:pPr>
        <w:pStyle w:val="Prrafodelista"/>
        <w:tabs>
          <w:tab w:val="left" w:pos="993"/>
        </w:tabs>
        <w:spacing w:after="0" w:line="240" w:lineRule="auto"/>
        <w:ind w:left="0"/>
        <w:jc w:val="both"/>
        <w:rPr>
          <w:rFonts w:ascii="Times New Roman" w:hAnsi="Times New Roman"/>
          <w:sz w:val="20"/>
          <w:szCs w:val="20"/>
        </w:rPr>
      </w:pPr>
    </w:p>
    <w:p w:rsidR="00A60224" w:rsidRDefault="00A60224" w:rsidP="00570476">
      <w:pPr>
        <w:pStyle w:val="Prrafodelista"/>
        <w:tabs>
          <w:tab w:val="left" w:pos="993"/>
        </w:tabs>
        <w:spacing w:after="0" w:line="240" w:lineRule="auto"/>
        <w:ind w:left="0"/>
        <w:jc w:val="both"/>
        <w:rPr>
          <w:rFonts w:ascii="Times New Roman" w:hAnsi="Times New Roman"/>
          <w:sz w:val="20"/>
          <w:szCs w:val="20"/>
        </w:rPr>
      </w:pPr>
    </w:p>
    <w:p w:rsidR="00A60224" w:rsidRPr="00A60224" w:rsidRDefault="00A60224" w:rsidP="00A60224">
      <w:pPr>
        <w:pStyle w:val="Prrafodelista"/>
        <w:tabs>
          <w:tab w:val="left" w:pos="993"/>
        </w:tabs>
        <w:spacing w:after="0" w:line="240" w:lineRule="auto"/>
        <w:ind w:left="0"/>
        <w:jc w:val="both"/>
        <w:rPr>
          <w:rFonts w:ascii="Times New Roman" w:hAnsi="Times New Roman"/>
          <w:sz w:val="20"/>
          <w:szCs w:val="20"/>
        </w:rPr>
      </w:pPr>
    </w:p>
    <w:p w:rsidR="00A60224" w:rsidRPr="00A60224" w:rsidRDefault="00A60224" w:rsidP="00A60224">
      <w:pPr>
        <w:tabs>
          <w:tab w:val="left" w:pos="993"/>
        </w:tabs>
        <w:jc w:val="center"/>
        <w:rPr>
          <w:b/>
          <w:i/>
          <w:sz w:val="20"/>
          <w:szCs w:val="20"/>
        </w:rPr>
      </w:pPr>
      <w:r w:rsidRPr="00A60224">
        <w:rPr>
          <w:b/>
          <w:i/>
          <w:sz w:val="20"/>
          <w:szCs w:val="20"/>
        </w:rPr>
        <w:t>SECCIÓN VI</w:t>
      </w:r>
    </w:p>
    <w:p w:rsidR="00A60224" w:rsidRPr="00A60224" w:rsidRDefault="00A60224" w:rsidP="00A60224">
      <w:pPr>
        <w:tabs>
          <w:tab w:val="left" w:pos="993"/>
        </w:tabs>
        <w:jc w:val="center"/>
        <w:rPr>
          <w:b/>
          <w:i/>
          <w:sz w:val="20"/>
          <w:szCs w:val="20"/>
        </w:rPr>
      </w:pPr>
      <w:r w:rsidRPr="00A60224">
        <w:rPr>
          <w:b/>
          <w:i/>
          <w:sz w:val="20"/>
          <w:szCs w:val="20"/>
        </w:rPr>
        <w:t>PARTICIPACIÓN DE LOS ESTUDIANTES</w:t>
      </w:r>
    </w:p>
    <w:p w:rsidR="00A60224" w:rsidRDefault="00A60224" w:rsidP="00A60224">
      <w:pPr>
        <w:tabs>
          <w:tab w:val="left" w:pos="993"/>
        </w:tabs>
        <w:jc w:val="both"/>
        <w:rPr>
          <w:sz w:val="20"/>
          <w:szCs w:val="20"/>
        </w:rPr>
      </w:pPr>
    </w:p>
    <w:p w:rsidR="00A60224" w:rsidRDefault="00A60224" w:rsidP="00A60224">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60224">
        <w:rPr>
          <w:rFonts w:ascii="Times New Roman" w:hAnsi="Times New Roman"/>
          <w:sz w:val="20"/>
          <w:szCs w:val="20"/>
        </w:rPr>
        <w:t>Al término de su carrera, el estudiante deberá tener cumplida una cantidad mínima  de 80 (ochenta) horas reloj por lo menos en tres actividades diferentes de Extensión organizada por la Facultad.</w:t>
      </w:r>
    </w:p>
    <w:p w:rsidR="00A60224" w:rsidRDefault="00A60224" w:rsidP="00A60224">
      <w:pPr>
        <w:pStyle w:val="Prrafodelista"/>
        <w:tabs>
          <w:tab w:val="left" w:pos="993"/>
        </w:tabs>
        <w:spacing w:after="0" w:line="240" w:lineRule="auto"/>
        <w:ind w:left="0"/>
        <w:jc w:val="both"/>
        <w:rPr>
          <w:rFonts w:ascii="Times New Roman" w:hAnsi="Times New Roman"/>
          <w:sz w:val="20"/>
          <w:szCs w:val="20"/>
        </w:rPr>
      </w:pPr>
    </w:p>
    <w:p w:rsidR="00A60224" w:rsidRDefault="00A60224" w:rsidP="00A60224">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60224">
        <w:rPr>
          <w:rFonts w:ascii="Times New Roman" w:hAnsi="Times New Roman"/>
          <w:sz w:val="20"/>
          <w:szCs w:val="20"/>
        </w:rPr>
        <w:t>Supletoria y opcionalmente, podrá participar en una de las actividades de Extensión organizada por otra Facultad y sus Dependencias, o por cualquiera de las Instituciones y Direcciones Generales dependientes del Rectorado. En este caso deberá presentar a la Dirección de Cultura y Extensión de la Facultad de Odontología, la constancia de su participación, a los efectos del registro correspondiente.</w:t>
      </w:r>
    </w:p>
    <w:p w:rsidR="00A60224" w:rsidRPr="00A60224" w:rsidRDefault="00A60224" w:rsidP="00A60224">
      <w:pPr>
        <w:pStyle w:val="Prrafodelista"/>
        <w:rPr>
          <w:rFonts w:ascii="Times New Roman" w:hAnsi="Times New Roman"/>
          <w:sz w:val="20"/>
          <w:szCs w:val="20"/>
        </w:rPr>
      </w:pPr>
    </w:p>
    <w:p w:rsidR="00A60224" w:rsidRDefault="00A60224" w:rsidP="00A60224">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60224">
        <w:rPr>
          <w:rFonts w:ascii="Times New Roman" w:hAnsi="Times New Roman"/>
          <w:sz w:val="20"/>
          <w:szCs w:val="20"/>
        </w:rPr>
        <w:t>Este reglamento será aplicado con carácter obligatorio y en forma gradual de acuerdo a las posibilidades reales de la Carrera</w:t>
      </w:r>
      <w:r>
        <w:rPr>
          <w:rFonts w:ascii="Times New Roman" w:hAnsi="Times New Roman"/>
          <w:sz w:val="20"/>
          <w:szCs w:val="20"/>
        </w:rPr>
        <w:t>.</w:t>
      </w:r>
    </w:p>
    <w:p w:rsidR="00A60224" w:rsidRPr="00A60224" w:rsidRDefault="00A60224" w:rsidP="00A60224">
      <w:pPr>
        <w:pStyle w:val="Prrafodelista"/>
        <w:rPr>
          <w:rFonts w:ascii="Times New Roman" w:hAnsi="Times New Roman"/>
          <w:sz w:val="20"/>
          <w:szCs w:val="20"/>
        </w:rPr>
      </w:pPr>
    </w:p>
    <w:p w:rsidR="00A60224" w:rsidRPr="00A60224" w:rsidRDefault="00A60224" w:rsidP="00A60224">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60224">
        <w:rPr>
          <w:rFonts w:ascii="Times New Roman" w:hAnsi="Times New Roman"/>
          <w:sz w:val="20"/>
          <w:szCs w:val="20"/>
        </w:rPr>
        <w:t xml:space="preserve">Los estudiantes que voluntariamente participen a través de la Facultad de Odontología, en actividades de asistencia social, ante situaciones de grandes siniestros o emergencias de trascendencia nacional, obtendrán un </w:t>
      </w:r>
      <w:r w:rsidRPr="00A60224">
        <w:rPr>
          <w:rFonts w:ascii="Times New Roman" w:hAnsi="Times New Roman"/>
          <w:sz w:val="20"/>
          <w:szCs w:val="20"/>
        </w:rPr>
        <w:lastRenderedPageBreak/>
        <w:t xml:space="preserve">reconocimiento especial debidamente asentado en la constancia de participación con ponderación acorde al acontecimiento. </w:t>
      </w:r>
    </w:p>
    <w:p w:rsidR="00A60224" w:rsidRDefault="00A60224" w:rsidP="00A60224">
      <w:pPr>
        <w:tabs>
          <w:tab w:val="left" w:pos="993"/>
        </w:tabs>
        <w:jc w:val="both"/>
        <w:rPr>
          <w:sz w:val="20"/>
          <w:szCs w:val="20"/>
        </w:rPr>
      </w:pPr>
    </w:p>
    <w:p w:rsidR="00A60224" w:rsidRPr="00A60224" w:rsidRDefault="00A60224" w:rsidP="00A60224">
      <w:pPr>
        <w:tabs>
          <w:tab w:val="left" w:pos="993"/>
        </w:tabs>
        <w:jc w:val="center"/>
        <w:rPr>
          <w:b/>
          <w:i/>
          <w:sz w:val="20"/>
          <w:szCs w:val="20"/>
        </w:rPr>
      </w:pPr>
      <w:r w:rsidRPr="00A60224">
        <w:rPr>
          <w:b/>
          <w:i/>
          <w:sz w:val="20"/>
          <w:szCs w:val="20"/>
        </w:rPr>
        <w:t>SECCIÓN VII</w:t>
      </w:r>
    </w:p>
    <w:p w:rsidR="00A60224" w:rsidRPr="00A60224" w:rsidRDefault="00A60224" w:rsidP="00A60224">
      <w:pPr>
        <w:tabs>
          <w:tab w:val="left" w:pos="993"/>
        </w:tabs>
        <w:jc w:val="center"/>
        <w:rPr>
          <w:b/>
          <w:i/>
          <w:sz w:val="20"/>
          <w:szCs w:val="20"/>
        </w:rPr>
      </w:pPr>
      <w:r w:rsidRPr="00A60224">
        <w:rPr>
          <w:b/>
          <w:i/>
          <w:sz w:val="20"/>
          <w:szCs w:val="20"/>
        </w:rPr>
        <w:t>PARTICIPACIÓN DOCENTE</w:t>
      </w:r>
    </w:p>
    <w:p w:rsidR="00A60224" w:rsidRPr="00A60224" w:rsidRDefault="00A60224" w:rsidP="00A60224">
      <w:pPr>
        <w:pStyle w:val="Prrafodelista"/>
        <w:tabs>
          <w:tab w:val="left" w:pos="993"/>
        </w:tabs>
        <w:spacing w:after="0" w:line="240" w:lineRule="auto"/>
        <w:jc w:val="both"/>
        <w:rPr>
          <w:rFonts w:ascii="Times New Roman" w:hAnsi="Times New Roman"/>
          <w:sz w:val="20"/>
          <w:szCs w:val="20"/>
        </w:rPr>
      </w:pPr>
    </w:p>
    <w:p w:rsidR="00A60224" w:rsidRPr="00A60224" w:rsidRDefault="00A60224" w:rsidP="00A60224">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60224">
        <w:rPr>
          <w:rFonts w:ascii="Times New Roman" w:hAnsi="Times New Roman"/>
          <w:sz w:val="20"/>
          <w:szCs w:val="20"/>
        </w:rPr>
        <w:t>La participación del docente en actividades de Extensión será voluntaria, con excepción de los siguientes casos en donde su participación será obligatoria:</w:t>
      </w:r>
    </w:p>
    <w:p w:rsidR="00A60224" w:rsidRPr="00A60224" w:rsidRDefault="00A60224" w:rsidP="0040584D">
      <w:pPr>
        <w:pStyle w:val="Prrafodelista"/>
        <w:numPr>
          <w:ilvl w:val="0"/>
          <w:numId w:val="53"/>
        </w:numPr>
        <w:spacing w:after="0" w:line="240" w:lineRule="auto"/>
        <w:jc w:val="both"/>
        <w:rPr>
          <w:rFonts w:ascii="Times New Roman" w:hAnsi="Times New Roman"/>
          <w:sz w:val="20"/>
          <w:szCs w:val="20"/>
        </w:rPr>
      </w:pPr>
      <w:r w:rsidRPr="00A60224">
        <w:rPr>
          <w:rFonts w:ascii="Times New Roman" w:hAnsi="Times New Roman"/>
          <w:sz w:val="20"/>
          <w:szCs w:val="20"/>
        </w:rPr>
        <w:t xml:space="preserve">Cuando la actividad de Extensión forma parte del programa de estudios de una o varias asignaturas, los </w:t>
      </w:r>
      <w:r>
        <w:rPr>
          <w:rFonts w:ascii="Times New Roman" w:hAnsi="Times New Roman"/>
          <w:sz w:val="20"/>
          <w:szCs w:val="20"/>
        </w:rPr>
        <w:t>responsables</w:t>
      </w:r>
      <w:r w:rsidRPr="00A60224">
        <w:rPr>
          <w:rFonts w:ascii="Times New Roman" w:hAnsi="Times New Roman"/>
          <w:sz w:val="20"/>
          <w:szCs w:val="20"/>
        </w:rPr>
        <w:t xml:space="preserve"> componentes de esas deberán participar de las actividades de extensión previstas en el calendario correspondiente y de acuerdo al régimen de participación que se establezca en las disposiciones de cada </w:t>
      </w:r>
      <w:r w:rsidR="00FC0F91">
        <w:rPr>
          <w:rFonts w:ascii="Times New Roman" w:hAnsi="Times New Roman"/>
          <w:sz w:val="20"/>
          <w:szCs w:val="20"/>
        </w:rPr>
        <w:t>asignatura</w:t>
      </w:r>
      <w:r w:rsidRPr="00A60224">
        <w:rPr>
          <w:rFonts w:ascii="Times New Roman" w:hAnsi="Times New Roman"/>
          <w:sz w:val="20"/>
          <w:szCs w:val="20"/>
        </w:rPr>
        <w:t>.</w:t>
      </w:r>
    </w:p>
    <w:p w:rsidR="00A60224" w:rsidRPr="00A60224" w:rsidRDefault="00A60224" w:rsidP="0040584D">
      <w:pPr>
        <w:pStyle w:val="Prrafodelista"/>
        <w:numPr>
          <w:ilvl w:val="0"/>
          <w:numId w:val="53"/>
        </w:numPr>
        <w:spacing w:after="0" w:line="240" w:lineRule="auto"/>
        <w:jc w:val="both"/>
        <w:rPr>
          <w:rFonts w:ascii="Times New Roman" w:hAnsi="Times New Roman"/>
          <w:sz w:val="20"/>
          <w:szCs w:val="20"/>
        </w:rPr>
      </w:pPr>
      <w:r w:rsidRPr="00A60224">
        <w:rPr>
          <w:rFonts w:ascii="Times New Roman" w:hAnsi="Times New Roman"/>
          <w:sz w:val="20"/>
          <w:szCs w:val="20"/>
        </w:rPr>
        <w:t>Cuando ocurran siniestros o situaciones de emergencia, que por su gran envergadura o trascendencia nacional o regional, sea necesaria y factible la participación solidaria de la Facultad, los docentes que fueren designados por ésta casa de estudios para prestar un servicio social de urgencia, estarán obligados a hacerlo.</w:t>
      </w:r>
    </w:p>
    <w:p w:rsidR="00A60224" w:rsidRPr="00A60224" w:rsidRDefault="00A60224" w:rsidP="0040584D">
      <w:pPr>
        <w:pStyle w:val="Prrafodelista"/>
        <w:numPr>
          <w:ilvl w:val="0"/>
          <w:numId w:val="53"/>
        </w:numPr>
        <w:spacing w:after="0" w:line="240" w:lineRule="auto"/>
        <w:jc w:val="both"/>
        <w:rPr>
          <w:sz w:val="20"/>
          <w:szCs w:val="20"/>
        </w:rPr>
      </w:pPr>
      <w:r w:rsidRPr="00A60224">
        <w:rPr>
          <w:rFonts w:ascii="Times New Roman" w:hAnsi="Times New Roman"/>
          <w:sz w:val="20"/>
          <w:szCs w:val="20"/>
        </w:rPr>
        <w:t>Cuando el docente se encuentra nombrado con carácter rentado para cumplir una función específica de Extensión.</w:t>
      </w:r>
    </w:p>
    <w:p w:rsidR="00A60224" w:rsidRPr="00A60224" w:rsidRDefault="00A60224" w:rsidP="00A60224">
      <w:pPr>
        <w:pStyle w:val="Prrafodelista"/>
        <w:tabs>
          <w:tab w:val="left" w:pos="993"/>
        </w:tabs>
        <w:spacing w:after="0" w:line="240" w:lineRule="auto"/>
        <w:jc w:val="both"/>
        <w:rPr>
          <w:rFonts w:ascii="Times New Roman" w:hAnsi="Times New Roman"/>
          <w:sz w:val="20"/>
          <w:szCs w:val="20"/>
        </w:rPr>
      </w:pPr>
    </w:p>
    <w:p w:rsidR="00A60224" w:rsidRDefault="00A60224" w:rsidP="00A60224">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60224">
        <w:rPr>
          <w:rFonts w:ascii="Times New Roman" w:hAnsi="Times New Roman"/>
          <w:sz w:val="20"/>
          <w:szCs w:val="20"/>
        </w:rPr>
        <w:t xml:space="preserve">Los méritos ganados por el docente a través de su participación en actividades de Extensión, serán considerados de suma importancia en el proceso de ponderación de éstos en los concursos para </w:t>
      </w:r>
      <w:proofErr w:type="spellStart"/>
      <w:r w:rsidRPr="00A60224">
        <w:rPr>
          <w:rFonts w:ascii="Times New Roman" w:hAnsi="Times New Roman"/>
          <w:sz w:val="20"/>
          <w:szCs w:val="20"/>
        </w:rPr>
        <w:t>escalafonamiento</w:t>
      </w:r>
      <w:proofErr w:type="spellEnd"/>
      <w:r w:rsidRPr="00A60224">
        <w:rPr>
          <w:rFonts w:ascii="Times New Roman" w:hAnsi="Times New Roman"/>
          <w:sz w:val="20"/>
          <w:szCs w:val="20"/>
        </w:rPr>
        <w:t xml:space="preserve"> de  profesores, y en los concursos que se convoquen para ocupar  otros cargos docentes.</w:t>
      </w:r>
    </w:p>
    <w:p w:rsidR="00A60224" w:rsidRDefault="00A60224" w:rsidP="00A60224">
      <w:pPr>
        <w:pStyle w:val="Prrafodelista"/>
        <w:tabs>
          <w:tab w:val="left" w:pos="993"/>
        </w:tabs>
        <w:spacing w:after="0" w:line="240" w:lineRule="auto"/>
        <w:ind w:left="0"/>
        <w:jc w:val="both"/>
        <w:rPr>
          <w:rFonts w:ascii="Times New Roman" w:hAnsi="Times New Roman"/>
          <w:sz w:val="20"/>
          <w:szCs w:val="20"/>
        </w:rPr>
      </w:pPr>
    </w:p>
    <w:p w:rsidR="00A60224" w:rsidRPr="00A60224" w:rsidRDefault="00A60224" w:rsidP="00A60224">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60224">
        <w:rPr>
          <w:rFonts w:ascii="Times New Roman" w:hAnsi="Times New Roman"/>
          <w:sz w:val="20"/>
          <w:szCs w:val="20"/>
        </w:rPr>
        <w:t>La Facultad de Odontología, de acuerdo a sus procedimientos ponderará los valores que serán considerados en las actividades de Extensión y se regirán de acuerdo al Reglamento de Concurso vigente.</w:t>
      </w:r>
      <w:r>
        <w:rPr>
          <w:rFonts w:ascii="Times New Roman" w:hAnsi="Times New Roman"/>
          <w:sz w:val="20"/>
          <w:szCs w:val="20"/>
        </w:rPr>
        <w:t xml:space="preserve"> </w:t>
      </w:r>
      <w:r w:rsidRPr="00A60224">
        <w:rPr>
          <w:rFonts w:ascii="Times New Roman" w:hAnsi="Times New Roman"/>
          <w:sz w:val="20"/>
          <w:szCs w:val="20"/>
        </w:rPr>
        <w:t>Estos valores serán considerados entre otros, los siguientes aspectos:</w:t>
      </w:r>
    </w:p>
    <w:p w:rsidR="00A60224" w:rsidRPr="00A60224" w:rsidRDefault="00A60224" w:rsidP="0040584D">
      <w:pPr>
        <w:pStyle w:val="Prrafodelista"/>
        <w:numPr>
          <w:ilvl w:val="0"/>
          <w:numId w:val="54"/>
        </w:numPr>
        <w:tabs>
          <w:tab w:val="left" w:pos="993"/>
        </w:tabs>
        <w:spacing w:after="0" w:line="240" w:lineRule="auto"/>
        <w:jc w:val="both"/>
        <w:rPr>
          <w:rFonts w:ascii="Times New Roman" w:hAnsi="Times New Roman"/>
          <w:sz w:val="20"/>
          <w:szCs w:val="20"/>
        </w:rPr>
      </w:pPr>
      <w:r w:rsidRPr="00A60224">
        <w:rPr>
          <w:rFonts w:ascii="Times New Roman" w:hAnsi="Times New Roman"/>
          <w:sz w:val="20"/>
          <w:szCs w:val="20"/>
        </w:rPr>
        <w:t>La participación en situaciones de siniestros o emergencias de trascendencia nacional.</w:t>
      </w:r>
    </w:p>
    <w:p w:rsidR="00A60224" w:rsidRPr="00A60224" w:rsidRDefault="00A60224" w:rsidP="0040584D">
      <w:pPr>
        <w:pStyle w:val="Prrafodelista"/>
        <w:numPr>
          <w:ilvl w:val="0"/>
          <w:numId w:val="54"/>
        </w:numPr>
        <w:tabs>
          <w:tab w:val="left" w:pos="993"/>
        </w:tabs>
        <w:spacing w:after="0" w:line="240" w:lineRule="auto"/>
        <w:jc w:val="both"/>
        <w:rPr>
          <w:rFonts w:ascii="Times New Roman" w:hAnsi="Times New Roman"/>
          <w:sz w:val="20"/>
          <w:szCs w:val="20"/>
        </w:rPr>
      </w:pPr>
      <w:r w:rsidRPr="00A60224">
        <w:rPr>
          <w:rFonts w:ascii="Times New Roman" w:hAnsi="Times New Roman"/>
          <w:sz w:val="20"/>
          <w:szCs w:val="20"/>
        </w:rPr>
        <w:t>La participación en actividades de asistencia social.</w:t>
      </w:r>
    </w:p>
    <w:p w:rsidR="00A60224" w:rsidRPr="00A60224" w:rsidRDefault="00A60224" w:rsidP="0040584D">
      <w:pPr>
        <w:pStyle w:val="Prrafodelista"/>
        <w:numPr>
          <w:ilvl w:val="0"/>
          <w:numId w:val="54"/>
        </w:numPr>
        <w:tabs>
          <w:tab w:val="left" w:pos="993"/>
        </w:tabs>
        <w:spacing w:after="0" w:line="240" w:lineRule="auto"/>
        <w:jc w:val="both"/>
        <w:rPr>
          <w:rFonts w:ascii="Times New Roman" w:hAnsi="Times New Roman"/>
          <w:sz w:val="20"/>
          <w:szCs w:val="20"/>
        </w:rPr>
      </w:pPr>
      <w:r w:rsidRPr="00A60224">
        <w:rPr>
          <w:rFonts w:ascii="Times New Roman" w:hAnsi="Times New Roman"/>
          <w:sz w:val="20"/>
          <w:szCs w:val="20"/>
        </w:rPr>
        <w:t>El tiempo de participación.</w:t>
      </w:r>
    </w:p>
    <w:p w:rsidR="00A60224" w:rsidRPr="00A60224" w:rsidRDefault="00A60224" w:rsidP="0040584D">
      <w:pPr>
        <w:pStyle w:val="Prrafodelista"/>
        <w:numPr>
          <w:ilvl w:val="0"/>
          <w:numId w:val="54"/>
        </w:numPr>
        <w:tabs>
          <w:tab w:val="left" w:pos="993"/>
        </w:tabs>
        <w:spacing w:after="0" w:line="240" w:lineRule="auto"/>
        <w:jc w:val="both"/>
        <w:rPr>
          <w:rFonts w:ascii="Times New Roman" w:hAnsi="Times New Roman"/>
          <w:sz w:val="20"/>
          <w:szCs w:val="20"/>
        </w:rPr>
      </w:pPr>
      <w:r w:rsidRPr="00A60224">
        <w:rPr>
          <w:rFonts w:ascii="Times New Roman" w:hAnsi="Times New Roman"/>
          <w:sz w:val="20"/>
          <w:szCs w:val="20"/>
        </w:rPr>
        <w:t>La participación con carácter ad honorem o voluntariado.</w:t>
      </w:r>
    </w:p>
    <w:p w:rsidR="00A60224" w:rsidRPr="00A60224" w:rsidRDefault="00A60224" w:rsidP="0040584D">
      <w:pPr>
        <w:pStyle w:val="Prrafodelista"/>
        <w:numPr>
          <w:ilvl w:val="0"/>
          <w:numId w:val="54"/>
        </w:numPr>
        <w:tabs>
          <w:tab w:val="left" w:pos="993"/>
        </w:tabs>
        <w:spacing w:after="0" w:line="240" w:lineRule="auto"/>
        <w:jc w:val="both"/>
        <w:rPr>
          <w:rFonts w:ascii="Times New Roman" w:hAnsi="Times New Roman"/>
          <w:sz w:val="20"/>
          <w:szCs w:val="20"/>
        </w:rPr>
      </w:pPr>
      <w:r w:rsidRPr="00A60224">
        <w:rPr>
          <w:rFonts w:ascii="Times New Roman" w:hAnsi="Times New Roman"/>
          <w:sz w:val="20"/>
          <w:szCs w:val="20"/>
        </w:rPr>
        <w:t>La participación rentada.</w:t>
      </w:r>
    </w:p>
    <w:p w:rsidR="00A60224" w:rsidRPr="00A60224" w:rsidRDefault="00A60224" w:rsidP="00A60224">
      <w:pPr>
        <w:pStyle w:val="Prrafodelista"/>
        <w:tabs>
          <w:tab w:val="left" w:pos="993"/>
        </w:tabs>
        <w:spacing w:after="0" w:line="240" w:lineRule="auto"/>
        <w:jc w:val="both"/>
        <w:rPr>
          <w:rFonts w:ascii="Times New Roman" w:hAnsi="Times New Roman"/>
          <w:sz w:val="20"/>
          <w:szCs w:val="20"/>
        </w:rPr>
      </w:pPr>
    </w:p>
    <w:p w:rsidR="00A60224" w:rsidRDefault="00A60224" w:rsidP="00A60224">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60224">
        <w:rPr>
          <w:rFonts w:ascii="Times New Roman" w:hAnsi="Times New Roman"/>
          <w:sz w:val="20"/>
          <w:szCs w:val="20"/>
        </w:rPr>
        <w:t>Supletoria y opcionalmente, el docente, podrá participar en una de las actividades de Extensión organizada por otra Facultad y sus dependencias o por cualquiera de las Instituciones y Direcciones Generales dependencias del Rectorado. En este caso deberá presentar a la F.O en la Dirección de Cultura y Extensión, la constancia de su participación a los efectos del registro correspondiente de los méritos ganados.</w:t>
      </w:r>
    </w:p>
    <w:p w:rsidR="00A60224" w:rsidRDefault="00A60224" w:rsidP="00A60224">
      <w:pPr>
        <w:pStyle w:val="Prrafodelista"/>
        <w:tabs>
          <w:tab w:val="left" w:pos="993"/>
        </w:tabs>
        <w:spacing w:after="0" w:line="240" w:lineRule="auto"/>
        <w:ind w:left="0"/>
        <w:jc w:val="both"/>
        <w:rPr>
          <w:rFonts w:ascii="Times New Roman" w:hAnsi="Times New Roman"/>
          <w:sz w:val="20"/>
          <w:szCs w:val="20"/>
        </w:rPr>
      </w:pPr>
    </w:p>
    <w:p w:rsidR="00A60224" w:rsidRDefault="00A60224" w:rsidP="00A60224">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60224">
        <w:rPr>
          <w:rFonts w:ascii="Times New Roman" w:hAnsi="Times New Roman"/>
          <w:sz w:val="20"/>
          <w:szCs w:val="20"/>
        </w:rPr>
        <w:t>Las remuneraciones que correspondan a los docentes por la participación de los mismos en las actividades de Extensión extramuros (asistencia social) serán equiparadas con las remuneraciones equivalentes a lo solicitado en el presupuesto para el año indicado.</w:t>
      </w:r>
    </w:p>
    <w:p w:rsidR="00A60224" w:rsidRPr="00A60224" w:rsidRDefault="00A60224" w:rsidP="00A60224">
      <w:pPr>
        <w:pStyle w:val="Prrafodelista"/>
        <w:rPr>
          <w:rFonts w:ascii="Times New Roman" w:hAnsi="Times New Roman"/>
          <w:sz w:val="20"/>
          <w:szCs w:val="20"/>
        </w:rPr>
      </w:pPr>
    </w:p>
    <w:p w:rsidR="00A60224" w:rsidRPr="00A60224" w:rsidRDefault="00A60224" w:rsidP="00A60224">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A60224">
        <w:rPr>
          <w:rFonts w:ascii="Times New Roman" w:hAnsi="Times New Roman"/>
          <w:sz w:val="20"/>
          <w:szCs w:val="20"/>
        </w:rPr>
        <w:t>La participación de los docentes en los servicios de consultorías o en presentación de servicios profesionales, rentadas para la Facultad, tendrán un tratamiento particular y diferenciado, de las demás actividades de Extensión, en estos casos no generará ningún  mérito para los participantes, salvo en los casos de participación voluntaria con carácter ad honorem.</w:t>
      </w:r>
    </w:p>
    <w:p w:rsidR="00A60224" w:rsidRDefault="00A60224" w:rsidP="00A60224">
      <w:pPr>
        <w:tabs>
          <w:tab w:val="left" w:pos="993"/>
        </w:tabs>
        <w:jc w:val="both"/>
        <w:rPr>
          <w:sz w:val="20"/>
          <w:szCs w:val="20"/>
        </w:rPr>
      </w:pPr>
    </w:p>
    <w:p w:rsidR="00A60224" w:rsidRDefault="00A60224" w:rsidP="00A60224">
      <w:pPr>
        <w:tabs>
          <w:tab w:val="left" w:pos="993"/>
        </w:tabs>
        <w:jc w:val="both"/>
        <w:rPr>
          <w:sz w:val="20"/>
          <w:szCs w:val="20"/>
        </w:rPr>
      </w:pPr>
    </w:p>
    <w:p w:rsidR="00A60224" w:rsidRDefault="00A60224" w:rsidP="00A60224">
      <w:pPr>
        <w:tabs>
          <w:tab w:val="left" w:pos="993"/>
        </w:tabs>
        <w:jc w:val="both"/>
        <w:rPr>
          <w:sz w:val="20"/>
          <w:szCs w:val="20"/>
        </w:rPr>
      </w:pPr>
    </w:p>
    <w:p w:rsidR="00A60224" w:rsidRPr="00A60224" w:rsidRDefault="00A60224" w:rsidP="00A60224">
      <w:pPr>
        <w:tabs>
          <w:tab w:val="left" w:pos="993"/>
        </w:tabs>
        <w:jc w:val="center"/>
        <w:rPr>
          <w:b/>
          <w:i/>
          <w:sz w:val="20"/>
          <w:szCs w:val="20"/>
        </w:rPr>
      </w:pPr>
      <w:r w:rsidRPr="00A60224">
        <w:rPr>
          <w:b/>
          <w:i/>
          <w:sz w:val="20"/>
          <w:szCs w:val="20"/>
        </w:rPr>
        <w:t>SECCIÓN VIII</w:t>
      </w:r>
    </w:p>
    <w:p w:rsidR="00A60224" w:rsidRPr="00A60224" w:rsidRDefault="00A60224" w:rsidP="00A60224">
      <w:pPr>
        <w:tabs>
          <w:tab w:val="left" w:pos="993"/>
        </w:tabs>
        <w:jc w:val="center"/>
        <w:rPr>
          <w:b/>
          <w:i/>
          <w:sz w:val="20"/>
          <w:szCs w:val="20"/>
        </w:rPr>
      </w:pPr>
      <w:r w:rsidRPr="00A60224">
        <w:rPr>
          <w:b/>
          <w:i/>
          <w:sz w:val="20"/>
          <w:szCs w:val="20"/>
        </w:rPr>
        <w:t>REGISTRO DE PARTICIPACIÓN</w:t>
      </w:r>
    </w:p>
    <w:p w:rsidR="006F294E" w:rsidRDefault="006F294E" w:rsidP="006F294E">
      <w:pPr>
        <w:tabs>
          <w:tab w:val="left" w:pos="993"/>
        </w:tabs>
        <w:jc w:val="both"/>
        <w:rPr>
          <w:sz w:val="20"/>
          <w:szCs w:val="20"/>
        </w:rPr>
      </w:pPr>
    </w:p>
    <w:p w:rsidR="006F294E" w:rsidRDefault="00A60224" w:rsidP="006F294E">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6F294E">
        <w:rPr>
          <w:rFonts w:ascii="Times New Roman" w:hAnsi="Times New Roman"/>
          <w:sz w:val="20"/>
          <w:szCs w:val="20"/>
        </w:rPr>
        <w:t>Después de concluir una actividad, los responsables de la misma informarán a la Dirección de Cultura y Extensión de ésta Institución, básicamente los nombres de las personas que han participado de la extensión y el tiempo de duración de su participación efectiva en horas reloj.</w:t>
      </w:r>
    </w:p>
    <w:p w:rsidR="006F294E" w:rsidRDefault="006F294E" w:rsidP="006F294E">
      <w:pPr>
        <w:pStyle w:val="Prrafodelista"/>
        <w:tabs>
          <w:tab w:val="left" w:pos="993"/>
        </w:tabs>
        <w:spacing w:after="0" w:line="240" w:lineRule="auto"/>
        <w:ind w:left="0"/>
        <w:jc w:val="both"/>
        <w:rPr>
          <w:rFonts w:ascii="Times New Roman" w:hAnsi="Times New Roman"/>
          <w:sz w:val="20"/>
          <w:szCs w:val="20"/>
        </w:rPr>
      </w:pPr>
    </w:p>
    <w:p w:rsidR="00A60224" w:rsidRPr="006F294E" w:rsidRDefault="00A60224" w:rsidP="006F294E">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6F294E">
        <w:rPr>
          <w:rFonts w:ascii="Times New Roman" w:hAnsi="Times New Roman"/>
          <w:sz w:val="20"/>
          <w:szCs w:val="20"/>
        </w:rPr>
        <w:t>La Dirección de Cultura y Extensión de la Facultad llevará un registro clasificado por segmento de las personas participantes en un libro de actas que será habilitado previamente por el Decano de esta Institución que contenga entre otros, las siguientes informaciones:</w:t>
      </w:r>
    </w:p>
    <w:p w:rsidR="00A60224" w:rsidRPr="00A60224" w:rsidRDefault="00A60224" w:rsidP="0040584D">
      <w:pPr>
        <w:pStyle w:val="Prrafodelista"/>
        <w:numPr>
          <w:ilvl w:val="0"/>
          <w:numId w:val="55"/>
        </w:numPr>
        <w:tabs>
          <w:tab w:val="left" w:pos="993"/>
        </w:tabs>
        <w:spacing w:after="0" w:line="240" w:lineRule="auto"/>
        <w:jc w:val="both"/>
        <w:rPr>
          <w:rFonts w:ascii="Times New Roman" w:hAnsi="Times New Roman"/>
          <w:sz w:val="20"/>
          <w:szCs w:val="20"/>
        </w:rPr>
      </w:pPr>
      <w:r w:rsidRPr="00A60224">
        <w:rPr>
          <w:rFonts w:ascii="Times New Roman" w:hAnsi="Times New Roman"/>
          <w:sz w:val="20"/>
          <w:szCs w:val="20"/>
        </w:rPr>
        <w:t>Apellidos y nombres</w:t>
      </w:r>
    </w:p>
    <w:p w:rsidR="00A60224" w:rsidRPr="00A60224" w:rsidRDefault="00A60224" w:rsidP="0040584D">
      <w:pPr>
        <w:pStyle w:val="Prrafodelista"/>
        <w:numPr>
          <w:ilvl w:val="0"/>
          <w:numId w:val="55"/>
        </w:numPr>
        <w:tabs>
          <w:tab w:val="left" w:pos="993"/>
        </w:tabs>
        <w:spacing w:after="0" w:line="240" w:lineRule="auto"/>
        <w:jc w:val="both"/>
        <w:rPr>
          <w:rFonts w:ascii="Times New Roman" w:hAnsi="Times New Roman"/>
          <w:sz w:val="20"/>
          <w:szCs w:val="20"/>
        </w:rPr>
      </w:pPr>
      <w:r w:rsidRPr="00A60224">
        <w:rPr>
          <w:rFonts w:ascii="Times New Roman" w:hAnsi="Times New Roman"/>
          <w:sz w:val="20"/>
          <w:szCs w:val="20"/>
        </w:rPr>
        <w:t xml:space="preserve">Carrera </w:t>
      </w:r>
    </w:p>
    <w:p w:rsidR="00A60224" w:rsidRPr="00A60224" w:rsidRDefault="00A60224" w:rsidP="0040584D">
      <w:pPr>
        <w:pStyle w:val="Prrafodelista"/>
        <w:numPr>
          <w:ilvl w:val="0"/>
          <w:numId w:val="55"/>
        </w:numPr>
        <w:tabs>
          <w:tab w:val="left" w:pos="993"/>
        </w:tabs>
        <w:spacing w:after="0" w:line="240" w:lineRule="auto"/>
        <w:jc w:val="both"/>
        <w:rPr>
          <w:rFonts w:ascii="Times New Roman" w:hAnsi="Times New Roman"/>
          <w:sz w:val="20"/>
          <w:szCs w:val="20"/>
        </w:rPr>
      </w:pPr>
      <w:r w:rsidRPr="00A60224">
        <w:rPr>
          <w:rFonts w:ascii="Times New Roman" w:hAnsi="Times New Roman"/>
          <w:sz w:val="20"/>
          <w:szCs w:val="20"/>
        </w:rPr>
        <w:t>Nombre de las actividades desarrolladas</w:t>
      </w:r>
    </w:p>
    <w:p w:rsidR="00A60224" w:rsidRPr="00A60224" w:rsidRDefault="00A60224" w:rsidP="0040584D">
      <w:pPr>
        <w:pStyle w:val="Prrafodelista"/>
        <w:numPr>
          <w:ilvl w:val="0"/>
          <w:numId w:val="55"/>
        </w:numPr>
        <w:tabs>
          <w:tab w:val="left" w:pos="993"/>
        </w:tabs>
        <w:spacing w:after="0" w:line="240" w:lineRule="auto"/>
        <w:jc w:val="both"/>
        <w:rPr>
          <w:rFonts w:ascii="Times New Roman" w:hAnsi="Times New Roman"/>
          <w:sz w:val="20"/>
          <w:szCs w:val="20"/>
        </w:rPr>
      </w:pPr>
      <w:r w:rsidRPr="00A60224">
        <w:rPr>
          <w:rFonts w:ascii="Times New Roman" w:hAnsi="Times New Roman"/>
          <w:sz w:val="20"/>
          <w:szCs w:val="20"/>
        </w:rPr>
        <w:t>Cantidad de tiempo de participación por actividad</w:t>
      </w:r>
    </w:p>
    <w:p w:rsidR="00A60224" w:rsidRPr="00A60224" w:rsidRDefault="00A60224" w:rsidP="0040584D">
      <w:pPr>
        <w:pStyle w:val="Prrafodelista"/>
        <w:numPr>
          <w:ilvl w:val="0"/>
          <w:numId w:val="55"/>
        </w:numPr>
        <w:tabs>
          <w:tab w:val="left" w:pos="993"/>
        </w:tabs>
        <w:spacing w:after="0" w:line="240" w:lineRule="auto"/>
        <w:jc w:val="both"/>
        <w:rPr>
          <w:rFonts w:ascii="Times New Roman" w:hAnsi="Times New Roman"/>
          <w:sz w:val="20"/>
          <w:szCs w:val="20"/>
        </w:rPr>
      </w:pPr>
      <w:r w:rsidRPr="00A60224">
        <w:rPr>
          <w:rFonts w:ascii="Times New Roman" w:hAnsi="Times New Roman"/>
          <w:sz w:val="20"/>
          <w:szCs w:val="20"/>
        </w:rPr>
        <w:t>Otras informaciones de interés institucional.</w:t>
      </w:r>
    </w:p>
    <w:p w:rsidR="00A60224" w:rsidRPr="00A60224" w:rsidRDefault="00A60224" w:rsidP="00A60224">
      <w:pPr>
        <w:pStyle w:val="Prrafodelista"/>
        <w:tabs>
          <w:tab w:val="left" w:pos="993"/>
        </w:tabs>
        <w:spacing w:after="0" w:line="240" w:lineRule="auto"/>
        <w:jc w:val="both"/>
        <w:rPr>
          <w:rFonts w:ascii="Times New Roman" w:hAnsi="Times New Roman"/>
          <w:sz w:val="20"/>
          <w:szCs w:val="20"/>
        </w:rPr>
      </w:pPr>
    </w:p>
    <w:p w:rsidR="00A60224" w:rsidRPr="00B65A7A" w:rsidRDefault="00A60224" w:rsidP="00B65A7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65A7A">
        <w:rPr>
          <w:rFonts w:ascii="Times New Roman" w:hAnsi="Times New Roman"/>
          <w:sz w:val="20"/>
          <w:szCs w:val="20"/>
        </w:rPr>
        <w:lastRenderedPageBreak/>
        <w:t>La Dirección de Cultura y Extensión expedirá en forma gratuita, a petición de parte una Constancia o Certificado a las personas que han participado en las actividades de Extensión.</w:t>
      </w:r>
    </w:p>
    <w:p w:rsidR="00A60224" w:rsidRPr="00B65A7A" w:rsidRDefault="00A60224" w:rsidP="00B65A7A">
      <w:pPr>
        <w:tabs>
          <w:tab w:val="left" w:pos="993"/>
        </w:tabs>
        <w:jc w:val="both"/>
        <w:rPr>
          <w:sz w:val="20"/>
          <w:szCs w:val="20"/>
        </w:rPr>
      </w:pPr>
      <w:r w:rsidRPr="00B65A7A">
        <w:rPr>
          <w:sz w:val="20"/>
          <w:szCs w:val="20"/>
        </w:rPr>
        <w:t>El certificado se confeccionará con un formato diferenciado por estamento y con un diseño estándar para toda la Facultad.</w:t>
      </w:r>
    </w:p>
    <w:p w:rsidR="00B65A7A" w:rsidRDefault="00B65A7A" w:rsidP="00B65A7A">
      <w:pPr>
        <w:tabs>
          <w:tab w:val="left" w:pos="993"/>
        </w:tabs>
        <w:jc w:val="both"/>
        <w:rPr>
          <w:sz w:val="20"/>
          <w:szCs w:val="20"/>
        </w:rPr>
      </w:pPr>
    </w:p>
    <w:p w:rsidR="00B65A7A" w:rsidRDefault="00A60224" w:rsidP="00B65A7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65A7A">
        <w:rPr>
          <w:rFonts w:ascii="Times New Roman" w:hAnsi="Times New Roman"/>
          <w:sz w:val="20"/>
          <w:szCs w:val="20"/>
        </w:rPr>
        <w:t>El Consejo Directivo designará una comisión para estudiar y dictaminar todos los aspectos que guardaran relación con la extensión universitaria.</w:t>
      </w:r>
    </w:p>
    <w:p w:rsidR="00B65A7A" w:rsidRDefault="00B65A7A" w:rsidP="00B65A7A">
      <w:pPr>
        <w:pStyle w:val="Prrafodelista"/>
        <w:tabs>
          <w:tab w:val="left" w:pos="993"/>
        </w:tabs>
        <w:spacing w:after="0" w:line="240" w:lineRule="auto"/>
        <w:ind w:left="0"/>
        <w:jc w:val="both"/>
        <w:rPr>
          <w:rFonts w:ascii="Times New Roman" w:hAnsi="Times New Roman"/>
          <w:sz w:val="20"/>
          <w:szCs w:val="20"/>
        </w:rPr>
      </w:pPr>
    </w:p>
    <w:p w:rsidR="00B65A7A" w:rsidRDefault="00A60224" w:rsidP="00B65A7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65A7A">
        <w:rPr>
          <w:rFonts w:ascii="Times New Roman" w:hAnsi="Times New Roman"/>
          <w:sz w:val="20"/>
          <w:szCs w:val="20"/>
        </w:rPr>
        <w:t>La Facultad de Odontología a través del  Consejo Directivo podrá establecer la concesión de distinciones especiales, becas, ayuda económica, premios, exoneraciones parciales o totales de aranceles, u otros estímulos para los docentes, investigadores, científicos, graduados, estudiantes, y funcionarios que sobresalgan; por la relevancia de sus emprendimientos en actividades de extensión, por la generación de proyectos de extensión autofinanciados, y por la trascendencia de los premios obtenidos en representación de la UNC en eventos deportivos y artísticos, y en otras actividades culturales a nivel nacional e internacional, entre otros.</w:t>
      </w:r>
    </w:p>
    <w:p w:rsidR="00B65A7A" w:rsidRPr="00B65A7A" w:rsidRDefault="00B65A7A" w:rsidP="00B65A7A">
      <w:pPr>
        <w:pStyle w:val="Prrafodelista"/>
        <w:rPr>
          <w:rFonts w:ascii="Times New Roman" w:hAnsi="Times New Roman"/>
          <w:sz w:val="20"/>
          <w:szCs w:val="20"/>
        </w:rPr>
      </w:pPr>
    </w:p>
    <w:p w:rsidR="00A60224" w:rsidRPr="00B65A7A" w:rsidRDefault="00A60224" w:rsidP="00B65A7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65A7A">
        <w:rPr>
          <w:rFonts w:ascii="Times New Roman" w:hAnsi="Times New Roman"/>
          <w:sz w:val="20"/>
          <w:szCs w:val="20"/>
        </w:rPr>
        <w:t>Cualquier aspecto no contemplado en este Reglamento, será estudiado en su oportunidad por el Consejo Directivo y si se considera de carácter urgente, por el Decano quien tomará las medidas pertinentes y comunicará al C.D. en la sesión siguiente.</w:t>
      </w:r>
      <w:r w:rsidRPr="00B65A7A">
        <w:rPr>
          <w:rFonts w:ascii="Times New Roman" w:hAnsi="Times New Roman"/>
          <w:sz w:val="20"/>
          <w:szCs w:val="20"/>
        </w:rPr>
        <w:cr/>
      </w:r>
    </w:p>
    <w:p w:rsidR="00A60224" w:rsidRPr="00B65A7A" w:rsidRDefault="00A60224" w:rsidP="00B65A7A">
      <w:pPr>
        <w:tabs>
          <w:tab w:val="left" w:pos="993"/>
        </w:tabs>
        <w:jc w:val="center"/>
        <w:rPr>
          <w:b/>
          <w:i/>
          <w:sz w:val="20"/>
          <w:szCs w:val="20"/>
        </w:rPr>
      </w:pPr>
      <w:r w:rsidRPr="00B65A7A">
        <w:rPr>
          <w:b/>
          <w:i/>
          <w:sz w:val="20"/>
          <w:szCs w:val="20"/>
        </w:rPr>
        <w:t>TITULO XII</w:t>
      </w:r>
    </w:p>
    <w:p w:rsidR="00A60224" w:rsidRPr="00B65A7A" w:rsidRDefault="00A60224" w:rsidP="00B65A7A">
      <w:pPr>
        <w:tabs>
          <w:tab w:val="left" w:pos="993"/>
        </w:tabs>
        <w:jc w:val="center"/>
        <w:rPr>
          <w:b/>
          <w:i/>
          <w:sz w:val="20"/>
          <w:szCs w:val="20"/>
        </w:rPr>
      </w:pPr>
      <w:r w:rsidRPr="00B65A7A">
        <w:rPr>
          <w:b/>
          <w:i/>
          <w:sz w:val="20"/>
          <w:szCs w:val="20"/>
        </w:rPr>
        <w:t xml:space="preserve">DEL COMITÉ DE </w:t>
      </w:r>
      <w:r w:rsidR="00B65A7A" w:rsidRPr="00B65A7A">
        <w:rPr>
          <w:b/>
          <w:i/>
          <w:sz w:val="20"/>
          <w:szCs w:val="20"/>
        </w:rPr>
        <w:t>ÉTICA</w:t>
      </w:r>
    </w:p>
    <w:p w:rsidR="00B65A7A" w:rsidRDefault="00B65A7A" w:rsidP="00B65A7A">
      <w:pPr>
        <w:tabs>
          <w:tab w:val="left" w:pos="993"/>
        </w:tabs>
        <w:jc w:val="both"/>
        <w:rPr>
          <w:sz w:val="20"/>
          <w:szCs w:val="20"/>
        </w:rPr>
      </w:pPr>
    </w:p>
    <w:p w:rsidR="00B65A7A" w:rsidRDefault="00A60224" w:rsidP="00B65A7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65A7A">
        <w:rPr>
          <w:rFonts w:ascii="Times New Roman" w:hAnsi="Times New Roman"/>
          <w:sz w:val="20"/>
          <w:szCs w:val="20"/>
        </w:rPr>
        <w:t>El Comité de Ética de la Facultad de Odontología de la UNC, tiene como fin, velar por el cumplimiento de las normas éticas, en lo que se refiere a los posibles conflictos que se susciten durante las actividades académicas de esta casa de estudios.</w:t>
      </w:r>
    </w:p>
    <w:p w:rsidR="00B65A7A" w:rsidRDefault="00B65A7A" w:rsidP="00B65A7A">
      <w:pPr>
        <w:pStyle w:val="Prrafodelista"/>
        <w:tabs>
          <w:tab w:val="left" w:pos="993"/>
        </w:tabs>
        <w:spacing w:after="0" w:line="240" w:lineRule="auto"/>
        <w:ind w:left="0"/>
        <w:jc w:val="both"/>
        <w:rPr>
          <w:rFonts w:ascii="Times New Roman" w:hAnsi="Times New Roman"/>
          <w:sz w:val="20"/>
          <w:szCs w:val="20"/>
        </w:rPr>
      </w:pPr>
    </w:p>
    <w:p w:rsidR="00B65A7A" w:rsidRDefault="00A60224" w:rsidP="00B65A7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65A7A">
        <w:rPr>
          <w:rFonts w:ascii="Times New Roman" w:hAnsi="Times New Roman"/>
          <w:sz w:val="20"/>
          <w:szCs w:val="20"/>
        </w:rPr>
        <w:t>El comité de ética, estará conformado,</w:t>
      </w:r>
      <w:r w:rsidR="00B65A7A">
        <w:rPr>
          <w:rFonts w:ascii="Times New Roman" w:hAnsi="Times New Roman"/>
          <w:sz w:val="20"/>
          <w:szCs w:val="20"/>
        </w:rPr>
        <w:t xml:space="preserve"> </w:t>
      </w:r>
      <w:r w:rsidRPr="00B65A7A">
        <w:rPr>
          <w:rFonts w:ascii="Times New Roman" w:hAnsi="Times New Roman"/>
          <w:sz w:val="20"/>
          <w:szCs w:val="20"/>
        </w:rPr>
        <w:t>teniendo en cuenta lo establecido en el Manual de Ética Pública del Paraguay</w:t>
      </w:r>
      <w:r w:rsidR="00B65A7A">
        <w:rPr>
          <w:rFonts w:ascii="Times New Roman" w:hAnsi="Times New Roman"/>
          <w:sz w:val="20"/>
          <w:szCs w:val="20"/>
        </w:rPr>
        <w:t>.</w:t>
      </w:r>
    </w:p>
    <w:p w:rsidR="00B65A7A" w:rsidRPr="00B65A7A" w:rsidRDefault="00B65A7A" w:rsidP="00B65A7A">
      <w:pPr>
        <w:pStyle w:val="Prrafodelista"/>
        <w:rPr>
          <w:rFonts w:ascii="Times New Roman" w:hAnsi="Times New Roman"/>
          <w:sz w:val="20"/>
          <w:szCs w:val="20"/>
        </w:rPr>
      </w:pPr>
    </w:p>
    <w:p w:rsidR="00B65A7A" w:rsidRDefault="00A60224" w:rsidP="00B65A7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65A7A">
        <w:rPr>
          <w:rFonts w:ascii="Times New Roman" w:hAnsi="Times New Roman"/>
          <w:sz w:val="20"/>
          <w:szCs w:val="20"/>
        </w:rPr>
        <w:t>Los miembros componentes de este Comité, durarán dos (2) años en sus funciones, pudiendo ser reelectos.</w:t>
      </w:r>
    </w:p>
    <w:p w:rsidR="00B65A7A" w:rsidRPr="00B65A7A" w:rsidRDefault="00B65A7A" w:rsidP="00B65A7A">
      <w:pPr>
        <w:pStyle w:val="Prrafodelista"/>
        <w:rPr>
          <w:rFonts w:ascii="Times New Roman" w:hAnsi="Times New Roman"/>
          <w:sz w:val="20"/>
          <w:szCs w:val="20"/>
        </w:rPr>
      </w:pPr>
    </w:p>
    <w:p w:rsidR="00B65A7A" w:rsidRDefault="00A60224" w:rsidP="00B65A7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65A7A">
        <w:rPr>
          <w:rFonts w:ascii="Times New Roman" w:hAnsi="Times New Roman"/>
          <w:sz w:val="20"/>
          <w:szCs w:val="20"/>
        </w:rPr>
        <w:t>Los miembros componentes de este Comité, elegirán al Presidente y al Secretario</w:t>
      </w:r>
    </w:p>
    <w:p w:rsidR="00B65A7A" w:rsidRPr="00B65A7A" w:rsidRDefault="00B65A7A" w:rsidP="00B65A7A">
      <w:pPr>
        <w:pStyle w:val="Prrafodelista"/>
        <w:rPr>
          <w:rFonts w:ascii="Times New Roman" w:hAnsi="Times New Roman"/>
          <w:sz w:val="20"/>
          <w:szCs w:val="20"/>
        </w:rPr>
      </w:pPr>
    </w:p>
    <w:p w:rsidR="00B65A7A" w:rsidRDefault="00A60224" w:rsidP="00B65A7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65A7A">
        <w:rPr>
          <w:rFonts w:ascii="Times New Roman" w:hAnsi="Times New Roman"/>
          <w:sz w:val="20"/>
          <w:szCs w:val="20"/>
        </w:rPr>
        <w:t>Serán funciones de este Comité, dictaminar todos los casos que el Decano someta a su consideración.</w:t>
      </w:r>
    </w:p>
    <w:p w:rsidR="00B65A7A" w:rsidRPr="00B65A7A" w:rsidRDefault="00B65A7A" w:rsidP="00B65A7A">
      <w:pPr>
        <w:pStyle w:val="Prrafodelista"/>
        <w:rPr>
          <w:rFonts w:ascii="Times New Roman" w:hAnsi="Times New Roman"/>
          <w:sz w:val="20"/>
          <w:szCs w:val="20"/>
        </w:rPr>
      </w:pPr>
    </w:p>
    <w:p w:rsidR="00B65A7A" w:rsidRDefault="00A60224" w:rsidP="00B65A7A">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65A7A">
        <w:rPr>
          <w:rFonts w:ascii="Times New Roman" w:hAnsi="Times New Roman"/>
          <w:sz w:val="20"/>
          <w:szCs w:val="20"/>
        </w:rPr>
        <w:t>El Comité de Ética, se reunirá por convocatoria del Presidente, cuando mediase la pertinente solicitud de intervención formulada por el Decano.</w:t>
      </w:r>
    </w:p>
    <w:p w:rsidR="00B65A7A" w:rsidRPr="00B65A7A" w:rsidRDefault="00B65A7A" w:rsidP="00B65A7A">
      <w:pPr>
        <w:pStyle w:val="Prrafodelista"/>
        <w:rPr>
          <w:rFonts w:ascii="Times New Roman" w:hAnsi="Times New Roman"/>
          <w:sz w:val="20"/>
          <w:szCs w:val="20"/>
        </w:rPr>
      </w:pPr>
    </w:p>
    <w:p w:rsidR="006E1C2D" w:rsidRDefault="00A60224" w:rsidP="006E1C2D">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65A7A">
        <w:rPr>
          <w:rFonts w:ascii="Times New Roman" w:hAnsi="Times New Roman"/>
          <w:sz w:val="20"/>
          <w:szCs w:val="20"/>
        </w:rPr>
        <w:t>El Comité deberá dar inicio a su intervención en el perentorio término de cuarenta y ocho (48) horas de recibida la comunicación del Decano. El dictamen será emitido, una vez que considere aclarada la situación planteada, en un plazo no mayor de dos (2) semanas. A tal efecto podrá recurrir al asesoramiento religioso, legal o filosófico.</w:t>
      </w:r>
    </w:p>
    <w:p w:rsidR="006E1C2D" w:rsidRPr="006E1C2D" w:rsidRDefault="006E1C2D" w:rsidP="006E1C2D">
      <w:pPr>
        <w:pStyle w:val="Prrafodelista"/>
        <w:rPr>
          <w:rFonts w:ascii="Times New Roman" w:hAnsi="Times New Roman"/>
          <w:sz w:val="20"/>
          <w:szCs w:val="20"/>
        </w:rPr>
      </w:pPr>
    </w:p>
    <w:p w:rsidR="0083129C" w:rsidRDefault="00A60224" w:rsidP="0083129C">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6E1C2D">
        <w:rPr>
          <w:rFonts w:ascii="Times New Roman" w:hAnsi="Times New Roman"/>
          <w:sz w:val="20"/>
          <w:szCs w:val="20"/>
        </w:rPr>
        <w:t>Las comunicaciones hechas por el Decano, serán formuladas por escrito y darán origen a los expedientes pertinentes, donde se hagan costar todas las actuaciones del comité; incluyendo el dictamen final.</w:t>
      </w:r>
    </w:p>
    <w:p w:rsidR="0083129C" w:rsidRPr="0083129C" w:rsidRDefault="0083129C" w:rsidP="0083129C">
      <w:pPr>
        <w:pStyle w:val="Prrafodelista"/>
        <w:rPr>
          <w:rFonts w:ascii="Times New Roman" w:hAnsi="Times New Roman"/>
          <w:sz w:val="20"/>
          <w:szCs w:val="20"/>
        </w:rPr>
      </w:pPr>
    </w:p>
    <w:p w:rsidR="0083129C" w:rsidRDefault="00A60224" w:rsidP="0083129C">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83129C">
        <w:rPr>
          <w:rFonts w:ascii="Times New Roman" w:hAnsi="Times New Roman"/>
          <w:sz w:val="20"/>
          <w:szCs w:val="20"/>
        </w:rPr>
        <w:t>El comité de ética, intentará en lo posible arribar al consenso, para emitir su dictamen por unanimidad.</w:t>
      </w:r>
    </w:p>
    <w:p w:rsidR="0083129C" w:rsidRPr="0083129C" w:rsidRDefault="0083129C" w:rsidP="0083129C">
      <w:pPr>
        <w:pStyle w:val="Prrafodelista"/>
        <w:rPr>
          <w:rFonts w:ascii="Times New Roman" w:hAnsi="Times New Roman"/>
          <w:sz w:val="20"/>
          <w:szCs w:val="20"/>
        </w:rPr>
      </w:pPr>
    </w:p>
    <w:p w:rsidR="0083129C" w:rsidRDefault="00A60224" w:rsidP="0083129C">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83129C">
        <w:rPr>
          <w:rFonts w:ascii="Times New Roman" w:hAnsi="Times New Roman"/>
          <w:sz w:val="20"/>
          <w:szCs w:val="20"/>
        </w:rPr>
        <w:t>En caso de discrepancia insalvable, adoptará sus decisiones por mayoría simple de votos.</w:t>
      </w:r>
    </w:p>
    <w:p w:rsidR="0083129C" w:rsidRPr="0083129C" w:rsidRDefault="0083129C" w:rsidP="0083129C">
      <w:pPr>
        <w:pStyle w:val="Prrafodelista"/>
        <w:rPr>
          <w:rFonts w:ascii="Times New Roman" w:hAnsi="Times New Roman"/>
          <w:sz w:val="20"/>
          <w:szCs w:val="20"/>
        </w:rPr>
      </w:pPr>
    </w:p>
    <w:p w:rsidR="0083129C" w:rsidRDefault="00A60224" w:rsidP="00A60224">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83129C">
        <w:rPr>
          <w:rFonts w:ascii="Times New Roman" w:hAnsi="Times New Roman"/>
          <w:sz w:val="20"/>
          <w:szCs w:val="20"/>
        </w:rPr>
        <w:t>Para deliberar válidamente, se requiere siempre la presencia de la totalidad de sus miembros.</w:t>
      </w:r>
    </w:p>
    <w:p w:rsidR="0083129C" w:rsidRPr="0083129C" w:rsidRDefault="0083129C" w:rsidP="0083129C">
      <w:pPr>
        <w:pStyle w:val="Prrafodelista"/>
        <w:rPr>
          <w:rFonts w:ascii="Times New Roman" w:hAnsi="Times New Roman"/>
          <w:sz w:val="20"/>
          <w:szCs w:val="20"/>
        </w:rPr>
      </w:pPr>
    </w:p>
    <w:p w:rsidR="00A60224" w:rsidRDefault="00A60224" w:rsidP="00A60224">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83129C">
        <w:rPr>
          <w:rFonts w:ascii="Times New Roman" w:hAnsi="Times New Roman"/>
          <w:sz w:val="20"/>
          <w:szCs w:val="20"/>
        </w:rPr>
        <w:t>Todo dictamen será elevado al Decano, para que este lo presente al Consejo Directivo, a los efectos de la resolución correspondiente.</w:t>
      </w:r>
    </w:p>
    <w:p w:rsidR="006E72C8" w:rsidRDefault="006E72C8" w:rsidP="006E72C8">
      <w:pPr>
        <w:tabs>
          <w:tab w:val="left" w:pos="993"/>
        </w:tabs>
        <w:jc w:val="both"/>
        <w:rPr>
          <w:sz w:val="20"/>
          <w:szCs w:val="20"/>
        </w:rPr>
      </w:pPr>
    </w:p>
    <w:p w:rsidR="006E72C8" w:rsidRPr="006E72C8" w:rsidRDefault="006E72C8" w:rsidP="006E72C8">
      <w:pPr>
        <w:tabs>
          <w:tab w:val="left" w:pos="993"/>
        </w:tabs>
        <w:jc w:val="center"/>
        <w:rPr>
          <w:b/>
          <w:i/>
          <w:sz w:val="20"/>
          <w:szCs w:val="20"/>
        </w:rPr>
      </w:pPr>
      <w:r w:rsidRPr="006E72C8">
        <w:rPr>
          <w:b/>
          <w:i/>
          <w:sz w:val="20"/>
          <w:szCs w:val="20"/>
        </w:rPr>
        <w:t>TITULO XIII</w:t>
      </w:r>
    </w:p>
    <w:p w:rsidR="006E72C8" w:rsidRPr="006E72C8" w:rsidRDefault="006E72C8" w:rsidP="006E72C8">
      <w:pPr>
        <w:tabs>
          <w:tab w:val="left" w:pos="993"/>
        </w:tabs>
        <w:jc w:val="center"/>
        <w:rPr>
          <w:b/>
          <w:i/>
          <w:sz w:val="20"/>
          <w:szCs w:val="20"/>
        </w:rPr>
      </w:pPr>
      <w:r w:rsidRPr="006E72C8">
        <w:rPr>
          <w:b/>
          <w:i/>
          <w:sz w:val="20"/>
          <w:szCs w:val="20"/>
        </w:rPr>
        <w:t>DE LOS FUNCIONARIOS</w:t>
      </w:r>
    </w:p>
    <w:p w:rsidR="006E72C8" w:rsidRDefault="006E72C8" w:rsidP="006E72C8">
      <w:pPr>
        <w:tabs>
          <w:tab w:val="left" w:pos="993"/>
        </w:tabs>
        <w:jc w:val="center"/>
        <w:rPr>
          <w:b/>
          <w:i/>
          <w:sz w:val="20"/>
          <w:szCs w:val="20"/>
        </w:rPr>
      </w:pPr>
    </w:p>
    <w:p w:rsidR="006E72C8" w:rsidRPr="006E72C8" w:rsidRDefault="006E72C8" w:rsidP="006E72C8">
      <w:pPr>
        <w:tabs>
          <w:tab w:val="left" w:pos="993"/>
        </w:tabs>
        <w:jc w:val="center"/>
        <w:rPr>
          <w:b/>
          <w:i/>
          <w:sz w:val="20"/>
          <w:szCs w:val="20"/>
        </w:rPr>
      </w:pPr>
      <w:r w:rsidRPr="006E72C8">
        <w:rPr>
          <w:b/>
          <w:i/>
          <w:sz w:val="20"/>
          <w:szCs w:val="20"/>
        </w:rPr>
        <w:t>CAPITULO I</w:t>
      </w:r>
    </w:p>
    <w:p w:rsidR="006E72C8" w:rsidRPr="006E72C8" w:rsidRDefault="006E72C8" w:rsidP="006E72C8">
      <w:pPr>
        <w:tabs>
          <w:tab w:val="left" w:pos="993"/>
        </w:tabs>
        <w:jc w:val="center"/>
        <w:rPr>
          <w:b/>
          <w:i/>
          <w:sz w:val="20"/>
          <w:szCs w:val="20"/>
        </w:rPr>
      </w:pPr>
      <w:r w:rsidRPr="006E72C8">
        <w:rPr>
          <w:b/>
          <w:i/>
          <w:sz w:val="20"/>
          <w:szCs w:val="20"/>
        </w:rPr>
        <w:t>CONTENIDO Y OBJETO</w:t>
      </w:r>
    </w:p>
    <w:p w:rsidR="006E72C8" w:rsidRDefault="006E72C8" w:rsidP="006E72C8">
      <w:pPr>
        <w:tabs>
          <w:tab w:val="left" w:pos="993"/>
        </w:tabs>
        <w:jc w:val="both"/>
        <w:rPr>
          <w:sz w:val="20"/>
          <w:szCs w:val="20"/>
        </w:rPr>
      </w:pPr>
    </w:p>
    <w:p w:rsidR="006E72C8"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6E72C8">
        <w:rPr>
          <w:rFonts w:ascii="Times New Roman" w:hAnsi="Times New Roman"/>
          <w:sz w:val="20"/>
          <w:szCs w:val="20"/>
        </w:rPr>
        <w:lastRenderedPageBreak/>
        <w:t>El presente Reglamento Interno, contiene el conjunto de disposiciones que regulará la ejecución de las funciones, trabajos propios de ésta institución conforme con las disposiciones establecidas en el Estatuto y el Reglamento General de la de la Universidad Nacional de Concepción,</w:t>
      </w:r>
      <w:r>
        <w:rPr>
          <w:rFonts w:ascii="Times New Roman" w:hAnsi="Times New Roman"/>
          <w:sz w:val="20"/>
          <w:szCs w:val="20"/>
        </w:rPr>
        <w:t xml:space="preserve"> </w:t>
      </w:r>
      <w:r w:rsidRPr="006E72C8">
        <w:rPr>
          <w:rFonts w:ascii="Times New Roman" w:hAnsi="Times New Roman"/>
          <w:sz w:val="20"/>
          <w:szCs w:val="20"/>
        </w:rPr>
        <w:t xml:space="preserve">así como en las disposiciones legales de la Función Pública, que sean aplicables en cada caso, concordantes con el Código de Trabajo u otras disposiciones legales que afecten a la institución. </w:t>
      </w:r>
    </w:p>
    <w:p w:rsidR="006E72C8" w:rsidRDefault="006E72C8" w:rsidP="006E72C8">
      <w:pPr>
        <w:pStyle w:val="Prrafodelista"/>
        <w:tabs>
          <w:tab w:val="left" w:pos="993"/>
        </w:tabs>
        <w:spacing w:after="0" w:line="240" w:lineRule="auto"/>
        <w:ind w:left="0"/>
        <w:jc w:val="both"/>
        <w:rPr>
          <w:rFonts w:ascii="Times New Roman" w:hAnsi="Times New Roman"/>
          <w:sz w:val="20"/>
          <w:szCs w:val="20"/>
        </w:rPr>
      </w:pPr>
    </w:p>
    <w:p w:rsidR="006E72C8"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6E72C8">
        <w:rPr>
          <w:rFonts w:ascii="Times New Roman" w:hAnsi="Times New Roman"/>
          <w:sz w:val="20"/>
          <w:szCs w:val="20"/>
        </w:rPr>
        <w:t>Mantener la disciplina, el orden necesario y conveniente para la óptima ejecución de los trabajos que deben realizar los funcionarios al servicio de la Facultad.</w:t>
      </w:r>
    </w:p>
    <w:p w:rsidR="006E72C8" w:rsidRPr="006E72C8" w:rsidRDefault="006E72C8" w:rsidP="006E72C8">
      <w:pPr>
        <w:pStyle w:val="Prrafodelista"/>
        <w:rPr>
          <w:rFonts w:ascii="Times New Roman" w:hAnsi="Times New Roman"/>
          <w:sz w:val="20"/>
          <w:szCs w:val="20"/>
        </w:rPr>
      </w:pPr>
    </w:p>
    <w:p w:rsidR="006E72C8"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6E72C8">
        <w:rPr>
          <w:rFonts w:ascii="Times New Roman" w:hAnsi="Times New Roman"/>
          <w:sz w:val="20"/>
          <w:szCs w:val="20"/>
        </w:rPr>
        <w:t>Fomentar el correcto comportamiento</w:t>
      </w:r>
      <w:r>
        <w:rPr>
          <w:rFonts w:ascii="Times New Roman" w:hAnsi="Times New Roman"/>
          <w:sz w:val="20"/>
          <w:szCs w:val="20"/>
        </w:rPr>
        <w:t xml:space="preserve"> </w:t>
      </w:r>
      <w:r w:rsidRPr="006E72C8">
        <w:rPr>
          <w:rFonts w:ascii="Times New Roman" w:hAnsi="Times New Roman"/>
          <w:sz w:val="20"/>
          <w:szCs w:val="20"/>
        </w:rPr>
        <w:t>de los mencionados funcionarios con los representantes o funcionarios superiores del Rectorado de la UNC, de otras Facultades u Unidades Académicas, como también con los destinatarios de las funciones que son propias  de la Institución y de los funcionarios entre sí.</w:t>
      </w:r>
    </w:p>
    <w:p w:rsidR="006E72C8" w:rsidRPr="006E72C8" w:rsidRDefault="006E72C8" w:rsidP="006E72C8">
      <w:pPr>
        <w:pStyle w:val="Prrafodelista"/>
        <w:rPr>
          <w:rFonts w:ascii="Times New Roman" w:hAnsi="Times New Roman"/>
          <w:sz w:val="20"/>
          <w:szCs w:val="20"/>
        </w:rPr>
      </w:pPr>
    </w:p>
    <w:p w:rsidR="006E72C8"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6E72C8">
        <w:rPr>
          <w:rFonts w:ascii="Times New Roman" w:hAnsi="Times New Roman"/>
          <w:sz w:val="20"/>
          <w:szCs w:val="20"/>
        </w:rPr>
        <w:t>Lograr mediante fiel cumplimiento y aplicación de sus normas, la máxima cooperación y la eficiente atención a las labores que le sean encomendadas a los funcionarios por la Facultad de Odontología de la Universidad Nacional de Concepción, a través de los canales jerárquicos correspondientes.</w:t>
      </w:r>
    </w:p>
    <w:p w:rsidR="006E72C8" w:rsidRPr="006E72C8" w:rsidRDefault="006E72C8" w:rsidP="006E72C8">
      <w:pPr>
        <w:pStyle w:val="Prrafodelista"/>
        <w:rPr>
          <w:rFonts w:ascii="Times New Roman" w:hAnsi="Times New Roman"/>
          <w:sz w:val="20"/>
          <w:szCs w:val="20"/>
        </w:rPr>
      </w:pPr>
    </w:p>
    <w:p w:rsidR="006E72C8"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6E72C8">
        <w:rPr>
          <w:rFonts w:ascii="Times New Roman" w:hAnsi="Times New Roman"/>
          <w:sz w:val="20"/>
          <w:szCs w:val="20"/>
        </w:rPr>
        <w:t>Establecer las disposiciones de higiene y de seguridad que deben respetar los funcionarios de la Facultad de Odontología de la Universidad Nacional de Concepción, en el desempeño de sus funciones.</w:t>
      </w:r>
    </w:p>
    <w:p w:rsidR="006E72C8" w:rsidRPr="006E72C8" w:rsidRDefault="006E72C8" w:rsidP="006E72C8">
      <w:pPr>
        <w:pStyle w:val="Prrafodelista"/>
        <w:rPr>
          <w:rFonts w:ascii="Times New Roman" w:hAnsi="Times New Roman"/>
          <w:sz w:val="20"/>
          <w:szCs w:val="20"/>
        </w:rPr>
      </w:pPr>
    </w:p>
    <w:p w:rsidR="006E72C8"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6E72C8">
        <w:rPr>
          <w:rFonts w:ascii="Times New Roman" w:hAnsi="Times New Roman"/>
          <w:sz w:val="20"/>
          <w:szCs w:val="20"/>
        </w:rPr>
        <w:t>El vocablo “Funcionario”, denomina a todo empleado público que preste servicio en ésta Unidad Académica, conforme a este Reglamento Interno y el Manual de Organización y Funciones, sin distinción de categorías, profesión u oficio y que presten servicio en las Direcciones, Departamentos, Secciones, Dependencias u Oficinas, en que funcionalmente esté dividido el trabajo de la institución, cuya organización es facultad exclusiva de la misma, sin más limitaciones que el presente reglamento.</w:t>
      </w:r>
    </w:p>
    <w:p w:rsidR="006E72C8" w:rsidRPr="006E72C8" w:rsidRDefault="006E72C8" w:rsidP="006E72C8">
      <w:pPr>
        <w:pStyle w:val="Prrafodelista"/>
        <w:rPr>
          <w:rFonts w:ascii="Times New Roman" w:hAnsi="Times New Roman"/>
          <w:sz w:val="20"/>
          <w:szCs w:val="20"/>
        </w:rPr>
      </w:pPr>
    </w:p>
    <w:p w:rsidR="006E72C8"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6E72C8">
        <w:rPr>
          <w:rFonts w:ascii="Times New Roman" w:hAnsi="Times New Roman"/>
          <w:sz w:val="20"/>
          <w:szCs w:val="20"/>
        </w:rPr>
        <w:t>El citado vocablo “Funcionario”, comprenderá al Personal Permanente y Personal Contratado.</w:t>
      </w:r>
    </w:p>
    <w:p w:rsidR="006E72C8" w:rsidRPr="006E72C8" w:rsidRDefault="006E72C8" w:rsidP="006E72C8">
      <w:pPr>
        <w:pStyle w:val="Prrafodelista"/>
        <w:rPr>
          <w:rFonts w:ascii="Times New Roman" w:hAnsi="Times New Roman"/>
          <w:sz w:val="20"/>
          <w:szCs w:val="20"/>
        </w:rPr>
      </w:pPr>
    </w:p>
    <w:p w:rsidR="006E72C8" w:rsidRPr="006E72C8"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6E72C8">
        <w:rPr>
          <w:rFonts w:ascii="Times New Roman" w:hAnsi="Times New Roman"/>
          <w:sz w:val="20"/>
          <w:szCs w:val="20"/>
        </w:rPr>
        <w:t>Toda persona que ingrese como funcionario en ésta Unidad Académica, deberá reunir las siguientes condiciones:</w:t>
      </w:r>
    </w:p>
    <w:p w:rsidR="006E72C8" w:rsidRPr="006E72C8" w:rsidRDefault="006E72C8" w:rsidP="0040584D">
      <w:pPr>
        <w:pStyle w:val="Prrafodelista"/>
        <w:numPr>
          <w:ilvl w:val="0"/>
          <w:numId w:val="56"/>
        </w:numPr>
        <w:tabs>
          <w:tab w:val="left" w:pos="993"/>
        </w:tabs>
        <w:spacing w:after="0" w:line="240" w:lineRule="auto"/>
        <w:ind w:left="714" w:hanging="357"/>
        <w:jc w:val="both"/>
        <w:rPr>
          <w:rFonts w:ascii="Times New Roman" w:hAnsi="Times New Roman"/>
          <w:sz w:val="20"/>
          <w:szCs w:val="20"/>
        </w:rPr>
      </w:pPr>
      <w:r w:rsidRPr="006E72C8">
        <w:rPr>
          <w:rFonts w:ascii="Times New Roman" w:hAnsi="Times New Roman"/>
          <w:sz w:val="20"/>
          <w:szCs w:val="20"/>
        </w:rPr>
        <w:t>Tener nacionalidad Paraguaya</w:t>
      </w:r>
    </w:p>
    <w:p w:rsidR="006E72C8" w:rsidRPr="006E72C8" w:rsidRDefault="006E72C8" w:rsidP="0040584D">
      <w:pPr>
        <w:pStyle w:val="Prrafodelista"/>
        <w:numPr>
          <w:ilvl w:val="0"/>
          <w:numId w:val="56"/>
        </w:numPr>
        <w:tabs>
          <w:tab w:val="left" w:pos="993"/>
        </w:tabs>
        <w:spacing w:after="0" w:line="240" w:lineRule="auto"/>
        <w:ind w:left="714" w:hanging="357"/>
        <w:jc w:val="both"/>
        <w:rPr>
          <w:rFonts w:ascii="Times New Roman" w:hAnsi="Times New Roman"/>
          <w:sz w:val="20"/>
          <w:szCs w:val="20"/>
        </w:rPr>
      </w:pPr>
      <w:r w:rsidRPr="006E72C8">
        <w:rPr>
          <w:rFonts w:ascii="Times New Roman" w:hAnsi="Times New Roman"/>
          <w:sz w:val="20"/>
          <w:szCs w:val="20"/>
        </w:rPr>
        <w:t>Contar con dieciocho (18) años de edad como mínimo</w:t>
      </w:r>
    </w:p>
    <w:p w:rsidR="006E72C8" w:rsidRPr="006E72C8" w:rsidRDefault="006E72C8" w:rsidP="0040584D">
      <w:pPr>
        <w:pStyle w:val="Prrafodelista"/>
        <w:numPr>
          <w:ilvl w:val="0"/>
          <w:numId w:val="56"/>
        </w:numPr>
        <w:tabs>
          <w:tab w:val="left" w:pos="993"/>
        </w:tabs>
        <w:spacing w:after="0" w:line="240" w:lineRule="auto"/>
        <w:ind w:left="714" w:hanging="357"/>
        <w:jc w:val="both"/>
        <w:rPr>
          <w:rFonts w:ascii="Times New Roman" w:hAnsi="Times New Roman"/>
          <w:sz w:val="20"/>
          <w:szCs w:val="20"/>
        </w:rPr>
      </w:pPr>
      <w:r w:rsidRPr="006E72C8">
        <w:rPr>
          <w:rFonts w:ascii="Times New Roman" w:hAnsi="Times New Roman"/>
          <w:sz w:val="20"/>
          <w:szCs w:val="20"/>
        </w:rPr>
        <w:t>Poseer idoneidad y capacidad necesarias para el ejercicio del cargo</w:t>
      </w:r>
    </w:p>
    <w:p w:rsidR="006E72C8" w:rsidRPr="006E72C8" w:rsidRDefault="006E72C8" w:rsidP="0040584D">
      <w:pPr>
        <w:pStyle w:val="Prrafodelista"/>
        <w:numPr>
          <w:ilvl w:val="0"/>
          <w:numId w:val="56"/>
        </w:numPr>
        <w:tabs>
          <w:tab w:val="left" w:pos="993"/>
        </w:tabs>
        <w:spacing w:after="0" w:line="240" w:lineRule="auto"/>
        <w:ind w:left="714" w:hanging="357"/>
        <w:jc w:val="both"/>
        <w:rPr>
          <w:rFonts w:ascii="Times New Roman" w:hAnsi="Times New Roman"/>
          <w:sz w:val="20"/>
          <w:szCs w:val="20"/>
        </w:rPr>
      </w:pPr>
      <w:r w:rsidRPr="006E72C8">
        <w:rPr>
          <w:rFonts w:ascii="Times New Roman" w:hAnsi="Times New Roman"/>
          <w:sz w:val="20"/>
          <w:szCs w:val="20"/>
        </w:rPr>
        <w:t>Estar en pleno goce de sus derechos civiles y políticos.</w:t>
      </w:r>
    </w:p>
    <w:p w:rsidR="006E72C8" w:rsidRPr="006E72C8" w:rsidRDefault="006E72C8" w:rsidP="0040584D">
      <w:pPr>
        <w:pStyle w:val="Prrafodelista"/>
        <w:numPr>
          <w:ilvl w:val="0"/>
          <w:numId w:val="56"/>
        </w:numPr>
        <w:tabs>
          <w:tab w:val="left" w:pos="993"/>
        </w:tabs>
        <w:spacing w:after="0" w:line="240" w:lineRule="auto"/>
        <w:ind w:left="714" w:hanging="357"/>
        <w:jc w:val="both"/>
        <w:rPr>
          <w:rFonts w:ascii="Times New Roman" w:hAnsi="Times New Roman"/>
          <w:sz w:val="20"/>
          <w:szCs w:val="20"/>
        </w:rPr>
      </w:pPr>
      <w:r w:rsidRPr="006E72C8">
        <w:rPr>
          <w:rFonts w:ascii="Times New Roman" w:hAnsi="Times New Roman"/>
          <w:sz w:val="20"/>
          <w:szCs w:val="20"/>
        </w:rPr>
        <w:t>Presentar certificado de antecedentes judiciales y policiales</w:t>
      </w:r>
    </w:p>
    <w:p w:rsidR="006E72C8" w:rsidRPr="006E72C8" w:rsidRDefault="006E72C8" w:rsidP="0040584D">
      <w:pPr>
        <w:pStyle w:val="Prrafodelista"/>
        <w:numPr>
          <w:ilvl w:val="0"/>
          <w:numId w:val="56"/>
        </w:numPr>
        <w:tabs>
          <w:tab w:val="left" w:pos="993"/>
        </w:tabs>
        <w:spacing w:after="0" w:line="240" w:lineRule="auto"/>
        <w:ind w:left="714" w:hanging="357"/>
        <w:jc w:val="both"/>
        <w:rPr>
          <w:rFonts w:ascii="Times New Roman" w:hAnsi="Times New Roman"/>
          <w:sz w:val="20"/>
          <w:szCs w:val="20"/>
        </w:rPr>
      </w:pPr>
      <w:r w:rsidRPr="006E72C8">
        <w:rPr>
          <w:rFonts w:ascii="Times New Roman" w:hAnsi="Times New Roman"/>
          <w:sz w:val="20"/>
          <w:szCs w:val="20"/>
        </w:rPr>
        <w:t>No registrar antecedentes de mal desempeño en la función pública</w:t>
      </w:r>
    </w:p>
    <w:p w:rsidR="006E72C8" w:rsidRPr="006E72C8" w:rsidRDefault="006E72C8" w:rsidP="0040584D">
      <w:pPr>
        <w:pStyle w:val="Prrafodelista"/>
        <w:numPr>
          <w:ilvl w:val="0"/>
          <w:numId w:val="56"/>
        </w:numPr>
        <w:tabs>
          <w:tab w:val="left" w:pos="993"/>
        </w:tabs>
        <w:spacing w:after="0" w:line="240" w:lineRule="auto"/>
        <w:ind w:left="714" w:hanging="357"/>
        <w:jc w:val="both"/>
        <w:rPr>
          <w:rFonts w:ascii="Times New Roman" w:hAnsi="Times New Roman"/>
          <w:sz w:val="20"/>
          <w:szCs w:val="20"/>
        </w:rPr>
      </w:pPr>
      <w:r w:rsidRPr="006E72C8">
        <w:rPr>
          <w:rFonts w:ascii="Times New Roman" w:hAnsi="Times New Roman"/>
          <w:sz w:val="20"/>
          <w:szCs w:val="20"/>
        </w:rPr>
        <w:t>Presentar la Cédula de Identidad vigente</w:t>
      </w:r>
    </w:p>
    <w:p w:rsidR="006E72C8" w:rsidRPr="006E72C8" w:rsidRDefault="006E72C8" w:rsidP="0040584D">
      <w:pPr>
        <w:pStyle w:val="Prrafodelista"/>
        <w:numPr>
          <w:ilvl w:val="0"/>
          <w:numId w:val="56"/>
        </w:numPr>
        <w:tabs>
          <w:tab w:val="left" w:pos="993"/>
        </w:tabs>
        <w:spacing w:after="0" w:line="240" w:lineRule="auto"/>
        <w:ind w:left="714" w:hanging="357"/>
        <w:jc w:val="both"/>
        <w:rPr>
          <w:sz w:val="20"/>
          <w:szCs w:val="20"/>
        </w:rPr>
      </w:pPr>
      <w:r w:rsidRPr="006E72C8">
        <w:rPr>
          <w:rFonts w:ascii="Times New Roman" w:hAnsi="Times New Roman"/>
          <w:sz w:val="20"/>
          <w:szCs w:val="20"/>
        </w:rPr>
        <w:t>2 (dos) Foto tipo Carnet en colores</w:t>
      </w:r>
    </w:p>
    <w:p w:rsidR="006E72C8" w:rsidRPr="006E72C8" w:rsidRDefault="006E72C8" w:rsidP="0040584D">
      <w:pPr>
        <w:pStyle w:val="Prrafodelista"/>
        <w:numPr>
          <w:ilvl w:val="0"/>
          <w:numId w:val="56"/>
        </w:numPr>
        <w:tabs>
          <w:tab w:val="left" w:pos="993"/>
        </w:tabs>
        <w:spacing w:after="0" w:line="240" w:lineRule="auto"/>
        <w:ind w:left="714" w:hanging="357"/>
        <w:jc w:val="both"/>
        <w:rPr>
          <w:sz w:val="20"/>
          <w:szCs w:val="20"/>
        </w:rPr>
      </w:pPr>
      <w:r w:rsidRPr="006E72C8">
        <w:rPr>
          <w:rFonts w:ascii="Times New Roman" w:hAnsi="Times New Roman"/>
          <w:sz w:val="20"/>
          <w:szCs w:val="20"/>
        </w:rPr>
        <w:t>Cualquier otro documento que sean exigidas por los organismos del estado.</w:t>
      </w:r>
    </w:p>
    <w:p w:rsidR="006E72C8" w:rsidRDefault="006E72C8" w:rsidP="006E72C8">
      <w:pPr>
        <w:tabs>
          <w:tab w:val="left" w:pos="993"/>
        </w:tabs>
        <w:jc w:val="both"/>
        <w:rPr>
          <w:sz w:val="20"/>
          <w:szCs w:val="20"/>
        </w:rPr>
      </w:pPr>
    </w:p>
    <w:p w:rsidR="006E72C8"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6E72C8">
        <w:rPr>
          <w:rFonts w:ascii="Times New Roman" w:hAnsi="Times New Roman"/>
          <w:sz w:val="20"/>
          <w:szCs w:val="20"/>
        </w:rPr>
        <w:t>Estas documentaciones y constancias quedarán archivados y registrados en el legajo de cada funcionario, en el Departamento de Talentos Humanos de la Casa de Estudios.</w:t>
      </w:r>
    </w:p>
    <w:p w:rsidR="006E72C8" w:rsidRDefault="006E72C8" w:rsidP="006E72C8">
      <w:pPr>
        <w:pStyle w:val="Prrafodelista"/>
        <w:tabs>
          <w:tab w:val="left" w:pos="993"/>
        </w:tabs>
        <w:spacing w:after="0" w:line="240" w:lineRule="auto"/>
        <w:ind w:left="0"/>
        <w:jc w:val="both"/>
        <w:rPr>
          <w:rFonts w:ascii="Times New Roman" w:hAnsi="Times New Roman"/>
          <w:sz w:val="20"/>
          <w:szCs w:val="20"/>
        </w:rPr>
      </w:pPr>
    </w:p>
    <w:p w:rsidR="006E72C8"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6E72C8">
        <w:rPr>
          <w:rFonts w:ascii="Times New Roman" w:hAnsi="Times New Roman"/>
          <w:sz w:val="20"/>
          <w:szCs w:val="20"/>
        </w:rPr>
        <w:t xml:space="preserve">Toda promoción se hará en consideración a calificación de aptitudes y antigüedad del funcionario mediante evaluaciones periódicas. </w:t>
      </w:r>
    </w:p>
    <w:p w:rsidR="006E72C8" w:rsidRPr="006E72C8" w:rsidRDefault="006E72C8" w:rsidP="006E72C8">
      <w:pPr>
        <w:pStyle w:val="Prrafodelista"/>
        <w:rPr>
          <w:rFonts w:ascii="Times New Roman" w:hAnsi="Times New Roman"/>
          <w:sz w:val="20"/>
          <w:szCs w:val="20"/>
        </w:rPr>
      </w:pPr>
    </w:p>
    <w:p w:rsidR="006E72C8" w:rsidRPr="006E72C8"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6E72C8">
        <w:rPr>
          <w:rFonts w:ascii="Times New Roman" w:hAnsi="Times New Roman"/>
          <w:sz w:val="20"/>
          <w:szCs w:val="20"/>
        </w:rPr>
        <w:t>Las solicitudes de promoción de funcionarios de la Facultad de Odontología de la Universidad Nacional de Concepción y de todas sus dependencias realizadas por los señores jefes y Directores deberán ser canalizadas a través de la Secretaría</w:t>
      </w:r>
      <w:r>
        <w:rPr>
          <w:rFonts w:ascii="Times New Roman" w:hAnsi="Times New Roman"/>
          <w:sz w:val="20"/>
          <w:szCs w:val="20"/>
        </w:rPr>
        <w:t xml:space="preserve"> </w:t>
      </w:r>
      <w:r w:rsidRPr="006E72C8">
        <w:rPr>
          <w:rFonts w:ascii="Times New Roman" w:hAnsi="Times New Roman"/>
          <w:sz w:val="20"/>
          <w:szCs w:val="20"/>
        </w:rPr>
        <w:t>General - Dpto. de Talentos Humanos donde se remitirán los siguientes recaudos a aquellos cuyos ascensos se proponga:</w:t>
      </w:r>
    </w:p>
    <w:p w:rsidR="006E72C8" w:rsidRPr="006E72C8" w:rsidRDefault="006E72C8" w:rsidP="0040584D">
      <w:pPr>
        <w:pStyle w:val="Prrafodelista"/>
        <w:numPr>
          <w:ilvl w:val="0"/>
          <w:numId w:val="57"/>
        </w:numPr>
        <w:tabs>
          <w:tab w:val="left" w:pos="993"/>
        </w:tabs>
        <w:spacing w:after="0" w:line="240" w:lineRule="auto"/>
        <w:ind w:left="714" w:hanging="357"/>
        <w:jc w:val="both"/>
        <w:rPr>
          <w:rFonts w:ascii="Times New Roman" w:hAnsi="Times New Roman"/>
          <w:sz w:val="20"/>
          <w:szCs w:val="20"/>
        </w:rPr>
      </w:pPr>
      <w:r w:rsidRPr="006E72C8">
        <w:rPr>
          <w:rFonts w:ascii="Times New Roman" w:hAnsi="Times New Roman"/>
          <w:sz w:val="20"/>
          <w:szCs w:val="20"/>
        </w:rPr>
        <w:t>Currículum Vitae actualizado (incluyendo las fotocopias de los certificados de los cursos de capacitación).-</w:t>
      </w:r>
    </w:p>
    <w:p w:rsidR="006E72C8" w:rsidRPr="006E72C8" w:rsidRDefault="006E72C8" w:rsidP="0040584D">
      <w:pPr>
        <w:pStyle w:val="Prrafodelista"/>
        <w:numPr>
          <w:ilvl w:val="0"/>
          <w:numId w:val="57"/>
        </w:numPr>
        <w:tabs>
          <w:tab w:val="left" w:pos="993"/>
        </w:tabs>
        <w:spacing w:after="0" w:line="240" w:lineRule="auto"/>
        <w:ind w:left="714" w:hanging="357"/>
        <w:jc w:val="both"/>
        <w:rPr>
          <w:rFonts w:ascii="Times New Roman" w:hAnsi="Times New Roman"/>
          <w:sz w:val="20"/>
          <w:szCs w:val="20"/>
        </w:rPr>
      </w:pPr>
      <w:r w:rsidRPr="006E72C8">
        <w:rPr>
          <w:rFonts w:ascii="Times New Roman" w:hAnsi="Times New Roman"/>
          <w:sz w:val="20"/>
          <w:szCs w:val="20"/>
        </w:rPr>
        <w:t>Informe del Dpto. de Talentos Humanos acerca de la actuación del funcionario durante los últimos doce meses.</w:t>
      </w:r>
    </w:p>
    <w:p w:rsidR="006E72C8" w:rsidRPr="006E72C8" w:rsidRDefault="006E72C8" w:rsidP="0040584D">
      <w:pPr>
        <w:pStyle w:val="Prrafodelista"/>
        <w:numPr>
          <w:ilvl w:val="0"/>
          <w:numId w:val="57"/>
        </w:numPr>
        <w:tabs>
          <w:tab w:val="left" w:pos="993"/>
        </w:tabs>
        <w:spacing w:after="0" w:line="240" w:lineRule="auto"/>
        <w:ind w:left="714" w:hanging="357"/>
        <w:jc w:val="both"/>
        <w:rPr>
          <w:rFonts w:ascii="Times New Roman" w:hAnsi="Times New Roman"/>
          <w:sz w:val="20"/>
          <w:szCs w:val="20"/>
        </w:rPr>
      </w:pPr>
      <w:r w:rsidRPr="006E72C8">
        <w:rPr>
          <w:rFonts w:ascii="Times New Roman" w:hAnsi="Times New Roman"/>
          <w:sz w:val="20"/>
          <w:szCs w:val="20"/>
        </w:rPr>
        <w:t>Estudios académicos (concluidos, en curso o abandonados con los documentos justificados correspondientes).-</w:t>
      </w:r>
    </w:p>
    <w:p w:rsidR="006E72C8" w:rsidRPr="006E72C8" w:rsidRDefault="006E72C8" w:rsidP="0040584D">
      <w:pPr>
        <w:pStyle w:val="Prrafodelista"/>
        <w:numPr>
          <w:ilvl w:val="0"/>
          <w:numId w:val="57"/>
        </w:numPr>
        <w:tabs>
          <w:tab w:val="left" w:pos="993"/>
        </w:tabs>
        <w:spacing w:after="0" w:line="240" w:lineRule="auto"/>
        <w:ind w:left="714" w:hanging="357"/>
        <w:jc w:val="both"/>
        <w:rPr>
          <w:rFonts w:ascii="Times New Roman" w:hAnsi="Times New Roman"/>
          <w:sz w:val="20"/>
          <w:szCs w:val="20"/>
        </w:rPr>
      </w:pPr>
      <w:r w:rsidRPr="006E72C8">
        <w:rPr>
          <w:rFonts w:ascii="Times New Roman" w:hAnsi="Times New Roman"/>
          <w:sz w:val="20"/>
          <w:szCs w:val="20"/>
        </w:rPr>
        <w:t>Si tuviere  sanciones disciplinarias (multas, suspensiones, sumario administrativo).-</w:t>
      </w:r>
    </w:p>
    <w:p w:rsidR="006E72C8" w:rsidRPr="006E72C8" w:rsidRDefault="006E72C8" w:rsidP="0040584D">
      <w:pPr>
        <w:pStyle w:val="Prrafodelista"/>
        <w:numPr>
          <w:ilvl w:val="0"/>
          <w:numId w:val="57"/>
        </w:numPr>
        <w:tabs>
          <w:tab w:val="left" w:pos="993"/>
        </w:tabs>
        <w:spacing w:after="0" w:line="240" w:lineRule="auto"/>
        <w:ind w:left="714" w:hanging="357"/>
        <w:jc w:val="both"/>
        <w:rPr>
          <w:rFonts w:ascii="Times New Roman" w:hAnsi="Times New Roman"/>
          <w:sz w:val="20"/>
          <w:szCs w:val="20"/>
        </w:rPr>
      </w:pPr>
      <w:r w:rsidRPr="006E72C8">
        <w:rPr>
          <w:rFonts w:ascii="Times New Roman" w:hAnsi="Times New Roman"/>
          <w:sz w:val="20"/>
          <w:szCs w:val="20"/>
        </w:rPr>
        <w:t>Sobre la fecha de su último ascenso, antigüedad en el cargo y en la institución.-</w:t>
      </w:r>
    </w:p>
    <w:p w:rsidR="006E72C8" w:rsidRPr="006E72C8" w:rsidRDefault="006E72C8" w:rsidP="0040584D">
      <w:pPr>
        <w:pStyle w:val="Prrafodelista"/>
        <w:numPr>
          <w:ilvl w:val="0"/>
          <w:numId w:val="57"/>
        </w:numPr>
        <w:tabs>
          <w:tab w:val="left" w:pos="993"/>
        </w:tabs>
        <w:spacing w:after="0" w:line="240" w:lineRule="auto"/>
        <w:ind w:left="714" w:hanging="357"/>
        <w:jc w:val="both"/>
        <w:rPr>
          <w:rFonts w:ascii="Times New Roman" w:hAnsi="Times New Roman"/>
          <w:sz w:val="20"/>
          <w:szCs w:val="20"/>
        </w:rPr>
      </w:pPr>
      <w:r w:rsidRPr="006E72C8">
        <w:rPr>
          <w:rFonts w:ascii="Times New Roman" w:hAnsi="Times New Roman"/>
          <w:sz w:val="20"/>
          <w:szCs w:val="20"/>
        </w:rPr>
        <w:t>El funcionario tiene derecho a usufructuar becas concedidas por la institución con goce de sueldo sean estas provenientes de organismos tanto nacionales como internacionales, dentro y fuera del territorio Nacional, las que serán admitidas por una comisión integrada por el decano, miembros del Consejo Directivo, y del Departamento de Talentos Humanos.-</w:t>
      </w:r>
    </w:p>
    <w:p w:rsidR="006E72C8" w:rsidRPr="006E72C8" w:rsidRDefault="006E72C8" w:rsidP="0040584D">
      <w:pPr>
        <w:pStyle w:val="Prrafodelista"/>
        <w:numPr>
          <w:ilvl w:val="0"/>
          <w:numId w:val="57"/>
        </w:numPr>
        <w:tabs>
          <w:tab w:val="left" w:pos="993"/>
        </w:tabs>
        <w:spacing w:after="0" w:line="240" w:lineRule="auto"/>
        <w:ind w:left="714" w:hanging="357"/>
        <w:jc w:val="both"/>
        <w:rPr>
          <w:rFonts w:ascii="Times New Roman" w:hAnsi="Times New Roman"/>
          <w:sz w:val="20"/>
          <w:szCs w:val="20"/>
        </w:rPr>
      </w:pPr>
      <w:r w:rsidRPr="006E72C8">
        <w:rPr>
          <w:rFonts w:ascii="Times New Roman" w:hAnsi="Times New Roman"/>
          <w:sz w:val="20"/>
          <w:szCs w:val="20"/>
        </w:rPr>
        <w:lastRenderedPageBreak/>
        <w:t>El funcionario tendrá derecho a usufructuar  vacaciones de acuerdo a las leyes vigentes según su antigüedad.-</w:t>
      </w:r>
    </w:p>
    <w:p w:rsidR="006E72C8" w:rsidRPr="006E72C8" w:rsidRDefault="006E72C8" w:rsidP="0040584D">
      <w:pPr>
        <w:pStyle w:val="Prrafodelista"/>
        <w:numPr>
          <w:ilvl w:val="0"/>
          <w:numId w:val="57"/>
        </w:numPr>
        <w:tabs>
          <w:tab w:val="left" w:pos="993"/>
        </w:tabs>
        <w:spacing w:after="0" w:line="240" w:lineRule="auto"/>
        <w:ind w:left="714" w:hanging="357"/>
        <w:jc w:val="both"/>
        <w:rPr>
          <w:rFonts w:ascii="Times New Roman" w:hAnsi="Times New Roman"/>
          <w:sz w:val="20"/>
          <w:szCs w:val="20"/>
        </w:rPr>
      </w:pPr>
      <w:r w:rsidRPr="006E72C8">
        <w:rPr>
          <w:rFonts w:ascii="Times New Roman" w:hAnsi="Times New Roman"/>
          <w:sz w:val="20"/>
          <w:szCs w:val="20"/>
        </w:rPr>
        <w:t>El plazo para la presentación de vacaciones al Dpto. de Talentos Humanos será el quince de diciembre de cada año.</w:t>
      </w:r>
    </w:p>
    <w:p w:rsidR="006E72C8" w:rsidRPr="006E72C8" w:rsidRDefault="006E72C8" w:rsidP="0040584D">
      <w:pPr>
        <w:pStyle w:val="Prrafodelista"/>
        <w:numPr>
          <w:ilvl w:val="0"/>
          <w:numId w:val="57"/>
        </w:numPr>
        <w:tabs>
          <w:tab w:val="left" w:pos="993"/>
        </w:tabs>
        <w:spacing w:after="0" w:line="240" w:lineRule="auto"/>
        <w:ind w:left="714" w:hanging="357"/>
        <w:jc w:val="both"/>
        <w:rPr>
          <w:rFonts w:ascii="Times New Roman" w:hAnsi="Times New Roman"/>
          <w:sz w:val="20"/>
          <w:szCs w:val="20"/>
        </w:rPr>
      </w:pPr>
      <w:r w:rsidRPr="006E72C8">
        <w:rPr>
          <w:rFonts w:ascii="Times New Roman" w:hAnsi="Times New Roman"/>
          <w:sz w:val="20"/>
          <w:szCs w:val="20"/>
        </w:rPr>
        <w:t>Esta unidad será la encargada de programar y ejecutar los permisos correspondientes.</w:t>
      </w:r>
    </w:p>
    <w:p w:rsidR="006E72C8" w:rsidRPr="006E72C8" w:rsidRDefault="006E72C8" w:rsidP="0040584D">
      <w:pPr>
        <w:pStyle w:val="Prrafodelista"/>
        <w:numPr>
          <w:ilvl w:val="0"/>
          <w:numId w:val="57"/>
        </w:numPr>
        <w:tabs>
          <w:tab w:val="left" w:pos="993"/>
        </w:tabs>
        <w:spacing w:after="0" w:line="240" w:lineRule="auto"/>
        <w:ind w:left="714" w:hanging="357"/>
        <w:jc w:val="both"/>
        <w:rPr>
          <w:sz w:val="20"/>
          <w:szCs w:val="20"/>
        </w:rPr>
      </w:pPr>
      <w:r w:rsidRPr="006E72C8">
        <w:rPr>
          <w:rFonts w:ascii="Times New Roman" w:hAnsi="Times New Roman"/>
          <w:sz w:val="20"/>
          <w:szCs w:val="20"/>
        </w:rPr>
        <w:t>Los jefes elaboraran el plan de vacaciones de sus funcionarios para aquellas dependencias que por la naturaleza de sus funciones deben prestar servicio en forma continua durante el periodo establecido como feria universitaria y comunicar al Departamento de Talentos humanos a los efectos correspondientes.</w:t>
      </w:r>
    </w:p>
    <w:p w:rsidR="006E72C8" w:rsidRPr="006E72C8" w:rsidRDefault="006E72C8" w:rsidP="006E72C8">
      <w:pPr>
        <w:tabs>
          <w:tab w:val="left" w:pos="993"/>
        </w:tabs>
        <w:jc w:val="both"/>
        <w:rPr>
          <w:sz w:val="20"/>
          <w:szCs w:val="20"/>
        </w:rPr>
      </w:pPr>
    </w:p>
    <w:p w:rsidR="006E72C8" w:rsidRPr="006E72C8"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6E72C8">
        <w:rPr>
          <w:rFonts w:ascii="Times New Roman" w:hAnsi="Times New Roman"/>
          <w:sz w:val="20"/>
          <w:szCs w:val="20"/>
        </w:rPr>
        <w:t>El funcionario tendrá derecho a percibir aguinaldo proporcional a los meses del trabajo.</w:t>
      </w:r>
    </w:p>
    <w:p w:rsidR="006E72C8" w:rsidRDefault="006E72C8" w:rsidP="006E72C8">
      <w:pPr>
        <w:tabs>
          <w:tab w:val="left" w:pos="993"/>
        </w:tabs>
        <w:jc w:val="both"/>
        <w:rPr>
          <w:sz w:val="20"/>
          <w:szCs w:val="20"/>
        </w:rPr>
      </w:pPr>
    </w:p>
    <w:p w:rsidR="006E72C8" w:rsidRPr="006E72C8" w:rsidRDefault="006E72C8" w:rsidP="006E72C8">
      <w:pPr>
        <w:tabs>
          <w:tab w:val="left" w:pos="993"/>
        </w:tabs>
        <w:jc w:val="center"/>
        <w:rPr>
          <w:b/>
          <w:i/>
          <w:sz w:val="20"/>
          <w:szCs w:val="20"/>
        </w:rPr>
      </w:pPr>
      <w:r w:rsidRPr="006E72C8">
        <w:rPr>
          <w:b/>
          <w:i/>
          <w:sz w:val="20"/>
          <w:szCs w:val="20"/>
        </w:rPr>
        <w:t>CAPITULO II</w:t>
      </w:r>
    </w:p>
    <w:p w:rsidR="006E72C8" w:rsidRPr="006E72C8" w:rsidRDefault="006E72C8" w:rsidP="006E72C8">
      <w:pPr>
        <w:tabs>
          <w:tab w:val="left" w:pos="993"/>
        </w:tabs>
        <w:jc w:val="center"/>
        <w:rPr>
          <w:b/>
          <w:i/>
          <w:sz w:val="20"/>
          <w:szCs w:val="20"/>
        </w:rPr>
      </w:pPr>
      <w:r w:rsidRPr="006E72C8">
        <w:rPr>
          <w:b/>
          <w:i/>
          <w:sz w:val="20"/>
          <w:szCs w:val="20"/>
        </w:rPr>
        <w:t>DE LAS OBLIGACIONES</w:t>
      </w:r>
    </w:p>
    <w:p w:rsidR="006E72C8" w:rsidRDefault="006E72C8" w:rsidP="006E72C8">
      <w:pPr>
        <w:tabs>
          <w:tab w:val="left" w:pos="993"/>
        </w:tabs>
        <w:jc w:val="both"/>
        <w:rPr>
          <w:sz w:val="20"/>
          <w:szCs w:val="20"/>
        </w:rPr>
      </w:pPr>
    </w:p>
    <w:p w:rsidR="006E72C8"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6E72C8">
        <w:rPr>
          <w:rFonts w:ascii="Times New Roman" w:hAnsi="Times New Roman"/>
          <w:sz w:val="20"/>
          <w:szCs w:val="20"/>
        </w:rPr>
        <w:t>Cada funcionario está obligado a registrar su Tarjeta de asistencia y/o cualquier otro medio que la institución determine, en forma personal, en el momento de ingresar y retirarse del local de la institución.</w:t>
      </w:r>
    </w:p>
    <w:p w:rsidR="006E72C8" w:rsidRDefault="006E72C8" w:rsidP="006E72C8">
      <w:pPr>
        <w:pStyle w:val="Prrafodelista"/>
        <w:tabs>
          <w:tab w:val="left" w:pos="993"/>
        </w:tabs>
        <w:spacing w:after="0" w:line="240" w:lineRule="auto"/>
        <w:ind w:left="0"/>
        <w:jc w:val="both"/>
        <w:rPr>
          <w:rFonts w:ascii="Times New Roman" w:hAnsi="Times New Roman"/>
          <w:sz w:val="20"/>
          <w:szCs w:val="20"/>
        </w:rPr>
      </w:pPr>
    </w:p>
    <w:p w:rsidR="006E72C8"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6E72C8">
        <w:rPr>
          <w:rFonts w:ascii="Times New Roman" w:hAnsi="Times New Roman"/>
          <w:sz w:val="20"/>
          <w:szCs w:val="20"/>
        </w:rPr>
        <w:t>El funcionario deberá presentarse a su lugar de trabajo pulcramente vestido, con el uniforme establecido  por la Institución.</w:t>
      </w:r>
    </w:p>
    <w:p w:rsidR="006E72C8" w:rsidRPr="006E72C8" w:rsidRDefault="006E72C8" w:rsidP="006E72C8">
      <w:pPr>
        <w:pStyle w:val="Prrafodelista"/>
        <w:rPr>
          <w:rFonts w:ascii="Times New Roman" w:hAnsi="Times New Roman"/>
          <w:sz w:val="20"/>
          <w:szCs w:val="20"/>
        </w:rPr>
      </w:pPr>
    </w:p>
    <w:p w:rsidR="006E72C8"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6E72C8">
        <w:rPr>
          <w:rFonts w:ascii="Times New Roman" w:hAnsi="Times New Roman"/>
          <w:sz w:val="20"/>
          <w:szCs w:val="20"/>
        </w:rPr>
        <w:t xml:space="preserve">El funcionario está obligado a asistir con puntualidad en su lugar de trabajo, como a retirarse en el horario establecido, salvo los casos especiales como permisos y </w:t>
      </w:r>
      <w:proofErr w:type="spellStart"/>
      <w:r w:rsidRPr="006E72C8">
        <w:rPr>
          <w:rFonts w:ascii="Times New Roman" w:hAnsi="Times New Roman"/>
          <w:sz w:val="20"/>
          <w:szCs w:val="20"/>
        </w:rPr>
        <w:t>comisionamientos</w:t>
      </w:r>
      <w:proofErr w:type="spellEnd"/>
      <w:r w:rsidRPr="006E72C8">
        <w:rPr>
          <w:rFonts w:ascii="Times New Roman" w:hAnsi="Times New Roman"/>
          <w:sz w:val="20"/>
          <w:szCs w:val="20"/>
        </w:rPr>
        <w:t>.</w:t>
      </w:r>
    </w:p>
    <w:p w:rsidR="006E72C8" w:rsidRPr="006E72C8" w:rsidRDefault="006E72C8" w:rsidP="006E72C8">
      <w:pPr>
        <w:pStyle w:val="Prrafodelista"/>
        <w:rPr>
          <w:rFonts w:ascii="Times New Roman" w:hAnsi="Times New Roman"/>
          <w:sz w:val="20"/>
          <w:szCs w:val="20"/>
        </w:rPr>
      </w:pPr>
    </w:p>
    <w:p w:rsidR="006E72C8"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6E72C8">
        <w:rPr>
          <w:rFonts w:ascii="Times New Roman" w:hAnsi="Times New Roman"/>
          <w:sz w:val="20"/>
          <w:szCs w:val="20"/>
        </w:rPr>
        <w:t>El registro anticipado o posterior al horario establecido, no podrá servir de fundamento a los funcionarios para reclamar esa diferencia como horas extras de trabajo salvo petición por escrito de sus superiores a las instancias correspondientes y por las vías administrativas previstas para el efecto y de conformidad a las leyes vigentes.</w:t>
      </w:r>
    </w:p>
    <w:p w:rsidR="006E72C8" w:rsidRPr="006E72C8" w:rsidRDefault="006E72C8" w:rsidP="006E72C8">
      <w:pPr>
        <w:pStyle w:val="Prrafodelista"/>
        <w:rPr>
          <w:rFonts w:ascii="Times New Roman" w:hAnsi="Times New Roman"/>
          <w:sz w:val="20"/>
          <w:szCs w:val="20"/>
        </w:rPr>
      </w:pPr>
    </w:p>
    <w:p w:rsidR="006E72C8"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6E72C8">
        <w:rPr>
          <w:rFonts w:ascii="Times New Roman" w:hAnsi="Times New Roman"/>
          <w:sz w:val="20"/>
          <w:szCs w:val="20"/>
        </w:rPr>
        <w:t>El funcionario deberá guardar respeto tanto a los superiores, a los compañeros, a los docentes, a los alumnos y al público en general, dentro del local de la institución son pena de ser sancionado.</w:t>
      </w:r>
    </w:p>
    <w:p w:rsidR="006E72C8" w:rsidRPr="006E72C8" w:rsidRDefault="006E72C8" w:rsidP="006E72C8">
      <w:pPr>
        <w:pStyle w:val="Prrafodelista"/>
        <w:rPr>
          <w:rFonts w:ascii="Times New Roman" w:hAnsi="Times New Roman"/>
          <w:sz w:val="20"/>
          <w:szCs w:val="20"/>
        </w:rPr>
      </w:pPr>
    </w:p>
    <w:p w:rsidR="006E72C8"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6E72C8">
        <w:rPr>
          <w:rFonts w:ascii="Times New Roman" w:hAnsi="Times New Roman"/>
          <w:sz w:val="20"/>
          <w:szCs w:val="20"/>
        </w:rPr>
        <w:t>El funcionario acatará las disposiciones  del superior inmediato en lo referente al trabajo mismo y cuidará en desempeñar con eficiencia sus funciones, según el cargo que ocupa.</w:t>
      </w:r>
    </w:p>
    <w:p w:rsidR="006E72C8" w:rsidRPr="006E72C8" w:rsidRDefault="006E72C8" w:rsidP="006E72C8">
      <w:pPr>
        <w:pStyle w:val="Prrafodelista"/>
        <w:rPr>
          <w:rFonts w:ascii="Times New Roman" w:hAnsi="Times New Roman"/>
          <w:sz w:val="20"/>
          <w:szCs w:val="20"/>
        </w:rPr>
      </w:pPr>
    </w:p>
    <w:p w:rsidR="006E72C8"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6E72C8">
        <w:rPr>
          <w:rFonts w:ascii="Times New Roman" w:hAnsi="Times New Roman"/>
          <w:sz w:val="20"/>
          <w:szCs w:val="20"/>
        </w:rPr>
        <w:t>Se dispondrá la rotación del funcionario de un departamento a otro si la</w:t>
      </w:r>
      <w:r>
        <w:rPr>
          <w:rFonts w:ascii="Times New Roman" w:hAnsi="Times New Roman"/>
          <w:sz w:val="20"/>
          <w:szCs w:val="20"/>
        </w:rPr>
        <w:t xml:space="preserve"> </w:t>
      </w:r>
      <w:r w:rsidRPr="006E72C8">
        <w:rPr>
          <w:rFonts w:ascii="Times New Roman" w:hAnsi="Times New Roman"/>
          <w:sz w:val="20"/>
          <w:szCs w:val="20"/>
        </w:rPr>
        <w:t>Institución</w:t>
      </w:r>
      <w:r>
        <w:rPr>
          <w:rFonts w:ascii="Times New Roman" w:hAnsi="Times New Roman"/>
          <w:sz w:val="20"/>
          <w:szCs w:val="20"/>
        </w:rPr>
        <w:t xml:space="preserve"> </w:t>
      </w:r>
      <w:r w:rsidRPr="006E72C8">
        <w:rPr>
          <w:rFonts w:ascii="Times New Roman" w:hAnsi="Times New Roman"/>
          <w:sz w:val="20"/>
          <w:szCs w:val="20"/>
        </w:rPr>
        <w:t>requiriese de sus servicios, siempre que su preparación académica se ajuste al nuevo cargo a ocupar, situación que será controlada por el Departamento de Talentos humanos. Toda rotación deberá ser ordenada por Resolución del Decanato.</w:t>
      </w:r>
    </w:p>
    <w:p w:rsidR="006E72C8" w:rsidRPr="006E72C8" w:rsidRDefault="006E72C8" w:rsidP="006E72C8">
      <w:pPr>
        <w:pStyle w:val="Prrafodelista"/>
        <w:rPr>
          <w:rFonts w:ascii="Times New Roman" w:hAnsi="Times New Roman"/>
          <w:sz w:val="20"/>
          <w:szCs w:val="20"/>
        </w:rPr>
      </w:pPr>
    </w:p>
    <w:p w:rsidR="006E72C8" w:rsidRPr="006E72C8"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6E72C8">
        <w:rPr>
          <w:rFonts w:ascii="Times New Roman" w:hAnsi="Times New Roman"/>
          <w:sz w:val="20"/>
          <w:szCs w:val="20"/>
        </w:rPr>
        <w:t>No se permitirán arreglos particulares entre los funcionarios para el cambio en el cumplimiento de las tareas ni de los horarios específicos para cada uno. Salvo autorización expresa de las autoridades.</w:t>
      </w:r>
    </w:p>
    <w:p w:rsidR="006E72C8" w:rsidRDefault="006E72C8" w:rsidP="006E72C8">
      <w:pPr>
        <w:tabs>
          <w:tab w:val="left" w:pos="993"/>
        </w:tabs>
        <w:jc w:val="both"/>
        <w:rPr>
          <w:sz w:val="20"/>
          <w:szCs w:val="20"/>
        </w:rPr>
      </w:pPr>
    </w:p>
    <w:p w:rsidR="006E72C8" w:rsidRPr="006E72C8" w:rsidRDefault="006E72C8" w:rsidP="006E72C8">
      <w:pPr>
        <w:tabs>
          <w:tab w:val="left" w:pos="993"/>
        </w:tabs>
        <w:jc w:val="center"/>
        <w:rPr>
          <w:b/>
          <w:i/>
          <w:sz w:val="20"/>
          <w:szCs w:val="20"/>
        </w:rPr>
      </w:pPr>
      <w:r w:rsidRPr="006E72C8">
        <w:rPr>
          <w:b/>
          <w:i/>
          <w:sz w:val="20"/>
          <w:szCs w:val="20"/>
        </w:rPr>
        <w:t>CAPITULO III</w:t>
      </w:r>
    </w:p>
    <w:p w:rsidR="006E72C8" w:rsidRPr="006E72C8" w:rsidRDefault="006E72C8" w:rsidP="006E72C8">
      <w:pPr>
        <w:tabs>
          <w:tab w:val="left" w:pos="993"/>
        </w:tabs>
        <w:jc w:val="center"/>
        <w:rPr>
          <w:b/>
          <w:i/>
          <w:sz w:val="20"/>
          <w:szCs w:val="20"/>
        </w:rPr>
      </w:pPr>
      <w:r w:rsidRPr="006E72C8">
        <w:rPr>
          <w:b/>
          <w:i/>
          <w:sz w:val="20"/>
          <w:szCs w:val="20"/>
        </w:rPr>
        <w:t>ORGANIZACIÓN DEL TRABAJO Y ASIGNACIÓN DE TAREAS</w:t>
      </w:r>
    </w:p>
    <w:p w:rsidR="006E72C8" w:rsidRDefault="006E72C8" w:rsidP="006E72C8">
      <w:pPr>
        <w:tabs>
          <w:tab w:val="left" w:pos="993"/>
        </w:tabs>
        <w:jc w:val="both"/>
        <w:rPr>
          <w:sz w:val="20"/>
          <w:szCs w:val="20"/>
        </w:rPr>
      </w:pPr>
    </w:p>
    <w:p w:rsidR="006E72C8"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6E72C8">
        <w:rPr>
          <w:rFonts w:ascii="Times New Roman" w:hAnsi="Times New Roman"/>
          <w:sz w:val="20"/>
          <w:szCs w:val="20"/>
        </w:rPr>
        <w:t>La Facultad</w:t>
      </w:r>
      <w:r>
        <w:rPr>
          <w:rFonts w:ascii="Times New Roman" w:hAnsi="Times New Roman"/>
          <w:sz w:val="20"/>
          <w:szCs w:val="20"/>
        </w:rPr>
        <w:t xml:space="preserve"> </w:t>
      </w:r>
      <w:r w:rsidRPr="006E72C8">
        <w:rPr>
          <w:rFonts w:ascii="Times New Roman" w:hAnsi="Times New Roman"/>
          <w:sz w:val="20"/>
          <w:szCs w:val="20"/>
        </w:rPr>
        <w:t>de Odontología de la Universidad Nacional de Concepción, tendrá a su cargo la formulación directa de las reglas de orden administrativo y técnico, conforme a la organización del trabajo que se establezca. Cada funcionario se obliga a acatar y cumplir las órdenes e instrucciones dadas por los representantes de la institución, según la organización establecida por ésta.</w:t>
      </w:r>
    </w:p>
    <w:p w:rsidR="006E72C8" w:rsidRDefault="006E72C8" w:rsidP="006E72C8">
      <w:pPr>
        <w:pStyle w:val="Prrafodelista"/>
        <w:tabs>
          <w:tab w:val="left" w:pos="993"/>
        </w:tabs>
        <w:spacing w:after="0" w:line="240" w:lineRule="auto"/>
        <w:ind w:left="0"/>
        <w:jc w:val="both"/>
        <w:rPr>
          <w:rFonts w:ascii="Times New Roman" w:hAnsi="Times New Roman"/>
          <w:sz w:val="20"/>
          <w:szCs w:val="20"/>
        </w:rPr>
      </w:pPr>
    </w:p>
    <w:p w:rsidR="006E72C8" w:rsidRPr="006E72C8"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6E72C8">
        <w:rPr>
          <w:rFonts w:ascii="Times New Roman" w:hAnsi="Times New Roman"/>
          <w:sz w:val="20"/>
          <w:szCs w:val="20"/>
        </w:rPr>
        <w:t>Cada funcionario además de lo dispuesto en las Leyes vigentes, en el Estatuto, en el Manual de Organización y Funciones, en el Manual de Código de Ética, en el Reglamento General y en el presente Reglamento que sean aplicables, ejecutará su trabajo conforme a la designación o descripción de tareas, formas de realización y condiciones de trabajo correspondiente a la función asignada.</w:t>
      </w:r>
    </w:p>
    <w:p w:rsidR="006E72C8" w:rsidRPr="006E72C8" w:rsidRDefault="006E72C8" w:rsidP="006E72C8">
      <w:pPr>
        <w:tabs>
          <w:tab w:val="left" w:pos="993"/>
        </w:tabs>
        <w:jc w:val="both"/>
        <w:rPr>
          <w:sz w:val="20"/>
          <w:szCs w:val="20"/>
        </w:rPr>
      </w:pPr>
    </w:p>
    <w:p w:rsidR="006E72C8" w:rsidRPr="006E72C8" w:rsidRDefault="006E72C8" w:rsidP="006E72C8">
      <w:pPr>
        <w:tabs>
          <w:tab w:val="left" w:pos="993"/>
        </w:tabs>
        <w:jc w:val="center"/>
        <w:rPr>
          <w:b/>
          <w:i/>
          <w:sz w:val="20"/>
          <w:szCs w:val="20"/>
        </w:rPr>
      </w:pPr>
      <w:r w:rsidRPr="006E72C8">
        <w:rPr>
          <w:b/>
          <w:i/>
          <w:sz w:val="20"/>
          <w:szCs w:val="20"/>
        </w:rPr>
        <w:t>SECCIÓN I</w:t>
      </w:r>
    </w:p>
    <w:p w:rsidR="006E72C8" w:rsidRPr="006E72C8" w:rsidRDefault="006E72C8" w:rsidP="006E72C8">
      <w:pPr>
        <w:tabs>
          <w:tab w:val="left" w:pos="993"/>
        </w:tabs>
        <w:jc w:val="center"/>
        <w:rPr>
          <w:b/>
          <w:i/>
          <w:sz w:val="20"/>
          <w:szCs w:val="20"/>
        </w:rPr>
      </w:pPr>
      <w:r w:rsidRPr="006E72C8">
        <w:rPr>
          <w:b/>
          <w:i/>
          <w:sz w:val="20"/>
          <w:szCs w:val="20"/>
        </w:rPr>
        <w:t>ENTRADA Y SALIDA</w:t>
      </w:r>
    </w:p>
    <w:p w:rsidR="006E72C8" w:rsidRPr="006E72C8" w:rsidRDefault="006E72C8" w:rsidP="006E72C8">
      <w:pPr>
        <w:tabs>
          <w:tab w:val="left" w:pos="993"/>
        </w:tabs>
        <w:jc w:val="center"/>
        <w:rPr>
          <w:b/>
          <w:i/>
          <w:sz w:val="20"/>
          <w:szCs w:val="20"/>
        </w:rPr>
      </w:pPr>
      <w:r w:rsidRPr="006E72C8">
        <w:rPr>
          <w:b/>
          <w:i/>
          <w:sz w:val="20"/>
          <w:szCs w:val="20"/>
        </w:rPr>
        <w:t>CONTROL – TRASLADOS – COMISIONES</w:t>
      </w:r>
    </w:p>
    <w:p w:rsidR="006E72C8" w:rsidRDefault="006E72C8" w:rsidP="006E72C8">
      <w:pPr>
        <w:tabs>
          <w:tab w:val="left" w:pos="993"/>
        </w:tabs>
        <w:jc w:val="both"/>
        <w:rPr>
          <w:sz w:val="20"/>
          <w:szCs w:val="20"/>
        </w:rPr>
      </w:pPr>
    </w:p>
    <w:p w:rsidR="006E72C8" w:rsidRPr="006E72C8"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6E72C8">
        <w:rPr>
          <w:rFonts w:ascii="Times New Roman" w:hAnsi="Times New Roman"/>
          <w:sz w:val="20"/>
          <w:szCs w:val="20"/>
        </w:rPr>
        <w:t>Se establece que el horario de prestación de servicio de todo el personal de la institución quedará comprendido dentro del siguiente rango de referencia:</w:t>
      </w:r>
    </w:p>
    <w:p w:rsidR="006E72C8" w:rsidRPr="006E72C8" w:rsidRDefault="006E72C8" w:rsidP="0040584D">
      <w:pPr>
        <w:pStyle w:val="Prrafodelista"/>
        <w:numPr>
          <w:ilvl w:val="0"/>
          <w:numId w:val="58"/>
        </w:numPr>
        <w:tabs>
          <w:tab w:val="left" w:pos="993"/>
        </w:tabs>
        <w:spacing w:after="0" w:line="240" w:lineRule="auto"/>
        <w:ind w:left="714" w:hanging="357"/>
        <w:jc w:val="both"/>
        <w:rPr>
          <w:rFonts w:ascii="Times New Roman" w:hAnsi="Times New Roman"/>
          <w:sz w:val="20"/>
          <w:szCs w:val="20"/>
        </w:rPr>
      </w:pPr>
      <w:r w:rsidRPr="006E72C8">
        <w:rPr>
          <w:rFonts w:ascii="Times New Roman" w:hAnsi="Times New Roman"/>
          <w:sz w:val="20"/>
          <w:szCs w:val="20"/>
        </w:rPr>
        <w:lastRenderedPageBreak/>
        <w:t>Los funcionarios con cargos administrativos de la Facultad de Odontología de la Universidad Nacional de Concepción, deben cumplir cuarenta (40) horas de trabajo semanal, de  (8) ocho horas diarias de lunes a viernes. Los sábados según necesidad, se cubrirá por rotación.</w:t>
      </w:r>
    </w:p>
    <w:p w:rsidR="006E72C8" w:rsidRPr="006E72C8" w:rsidRDefault="006E72C8" w:rsidP="0040584D">
      <w:pPr>
        <w:pStyle w:val="Prrafodelista"/>
        <w:numPr>
          <w:ilvl w:val="0"/>
          <w:numId w:val="58"/>
        </w:numPr>
        <w:tabs>
          <w:tab w:val="left" w:pos="993"/>
        </w:tabs>
        <w:spacing w:after="0" w:line="240" w:lineRule="auto"/>
        <w:ind w:left="714" w:hanging="357"/>
        <w:jc w:val="both"/>
        <w:rPr>
          <w:rFonts w:ascii="Times New Roman" w:hAnsi="Times New Roman"/>
          <w:sz w:val="20"/>
          <w:szCs w:val="20"/>
        </w:rPr>
      </w:pPr>
      <w:r w:rsidRPr="006E72C8">
        <w:rPr>
          <w:rFonts w:ascii="Times New Roman" w:hAnsi="Times New Roman"/>
          <w:sz w:val="20"/>
          <w:szCs w:val="20"/>
        </w:rPr>
        <w:t xml:space="preserve">Los funcionarios con cargos de directores y Coordinadores Docentes de la Facultad de </w:t>
      </w:r>
      <w:proofErr w:type="spellStart"/>
      <w:r w:rsidRPr="006E72C8">
        <w:rPr>
          <w:rFonts w:ascii="Times New Roman" w:hAnsi="Times New Roman"/>
          <w:sz w:val="20"/>
          <w:szCs w:val="20"/>
        </w:rPr>
        <w:t>Odontologíade</w:t>
      </w:r>
      <w:proofErr w:type="spellEnd"/>
      <w:r w:rsidRPr="006E72C8">
        <w:rPr>
          <w:rFonts w:ascii="Times New Roman" w:hAnsi="Times New Roman"/>
          <w:sz w:val="20"/>
          <w:szCs w:val="20"/>
        </w:rPr>
        <w:t xml:space="preserve"> la Universidad Nacional de Concepción, deben cumplir treinta (30) horas de trabajo semanal, de lunes a viernes. Los sábados según necesidad del caso. </w:t>
      </w:r>
    </w:p>
    <w:p w:rsidR="006E72C8" w:rsidRPr="006E72C8" w:rsidRDefault="006E72C8" w:rsidP="0040584D">
      <w:pPr>
        <w:pStyle w:val="Prrafodelista"/>
        <w:numPr>
          <w:ilvl w:val="0"/>
          <w:numId w:val="58"/>
        </w:numPr>
        <w:tabs>
          <w:tab w:val="left" w:pos="993"/>
        </w:tabs>
        <w:spacing w:after="0" w:line="240" w:lineRule="auto"/>
        <w:ind w:left="714" w:hanging="357"/>
        <w:jc w:val="both"/>
        <w:rPr>
          <w:rFonts w:ascii="Times New Roman" w:hAnsi="Times New Roman"/>
          <w:sz w:val="20"/>
          <w:szCs w:val="20"/>
        </w:rPr>
      </w:pPr>
      <w:r w:rsidRPr="006E72C8">
        <w:rPr>
          <w:rFonts w:ascii="Times New Roman" w:hAnsi="Times New Roman"/>
          <w:sz w:val="20"/>
          <w:szCs w:val="20"/>
        </w:rPr>
        <w:t>Los Docentes Investigadores deben cumplir cuarenta (40) horas de trabajo semanal, los registros de entrada y salida se realizarán por planilla proveída por el Departamento de Talentos Humanos.</w:t>
      </w:r>
    </w:p>
    <w:p w:rsidR="006E72C8" w:rsidRPr="006E72C8" w:rsidRDefault="006E72C8" w:rsidP="0040584D">
      <w:pPr>
        <w:pStyle w:val="Prrafodelista"/>
        <w:numPr>
          <w:ilvl w:val="0"/>
          <w:numId w:val="58"/>
        </w:numPr>
        <w:tabs>
          <w:tab w:val="left" w:pos="993"/>
        </w:tabs>
        <w:spacing w:after="0" w:line="240" w:lineRule="auto"/>
        <w:ind w:left="714" w:hanging="357"/>
        <w:jc w:val="both"/>
        <w:rPr>
          <w:rFonts w:ascii="Times New Roman" w:hAnsi="Times New Roman"/>
          <w:sz w:val="20"/>
          <w:szCs w:val="20"/>
        </w:rPr>
      </w:pPr>
      <w:r w:rsidRPr="006E72C8">
        <w:rPr>
          <w:rFonts w:ascii="Times New Roman" w:hAnsi="Times New Roman"/>
          <w:sz w:val="20"/>
          <w:szCs w:val="20"/>
        </w:rPr>
        <w:t>Los funcionarios Guardias de Seguridad y Porteros, deben cumplir rotaciones según necesidad y horario establecido por la Departamento de Talentos Humanos.</w:t>
      </w:r>
    </w:p>
    <w:p w:rsidR="006E72C8" w:rsidRPr="006E72C8" w:rsidRDefault="006E72C8" w:rsidP="0040584D">
      <w:pPr>
        <w:pStyle w:val="Prrafodelista"/>
        <w:numPr>
          <w:ilvl w:val="0"/>
          <w:numId w:val="58"/>
        </w:numPr>
        <w:tabs>
          <w:tab w:val="left" w:pos="993"/>
        </w:tabs>
        <w:spacing w:after="0" w:line="240" w:lineRule="auto"/>
        <w:ind w:left="714" w:hanging="357"/>
        <w:jc w:val="both"/>
        <w:rPr>
          <w:sz w:val="20"/>
          <w:szCs w:val="20"/>
        </w:rPr>
      </w:pPr>
      <w:r w:rsidRPr="006E72C8">
        <w:rPr>
          <w:rFonts w:ascii="Times New Roman" w:hAnsi="Times New Roman"/>
          <w:sz w:val="20"/>
          <w:szCs w:val="20"/>
        </w:rPr>
        <w:t>Personal de Servicio: según necesidad y horario establecido por la Departamento de Talentos Humanos</w:t>
      </w:r>
    </w:p>
    <w:p w:rsidR="006E72C8" w:rsidRPr="006E72C8" w:rsidRDefault="006E72C8" w:rsidP="006E72C8">
      <w:pPr>
        <w:tabs>
          <w:tab w:val="left" w:pos="993"/>
        </w:tabs>
        <w:jc w:val="both"/>
        <w:rPr>
          <w:sz w:val="20"/>
          <w:szCs w:val="20"/>
        </w:rPr>
      </w:pPr>
    </w:p>
    <w:p w:rsidR="006E72C8"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6E72C8">
        <w:rPr>
          <w:rFonts w:ascii="Times New Roman" w:hAnsi="Times New Roman"/>
          <w:sz w:val="20"/>
          <w:szCs w:val="20"/>
        </w:rPr>
        <w:t>El funcionario tendrá una tolerancia de (10) diez minutos en el horario de entrada. En los casos de lluvias huelgas, u otras causas no imputables al funcionario que tornen difícil el acceso puntual a la institución, habrá un margen de (15) minutos y que éste, pudiere justificar debidamente a la Jefatura del Departamento de Talentos Humanos, de conformidad al formulario establecido para el efecto.</w:t>
      </w:r>
    </w:p>
    <w:p w:rsidR="006E72C8" w:rsidRDefault="006E72C8" w:rsidP="006E72C8">
      <w:pPr>
        <w:pStyle w:val="Prrafodelista"/>
        <w:tabs>
          <w:tab w:val="left" w:pos="993"/>
        </w:tabs>
        <w:spacing w:after="0" w:line="240" w:lineRule="auto"/>
        <w:ind w:left="0"/>
        <w:jc w:val="both"/>
        <w:rPr>
          <w:rFonts w:ascii="Times New Roman" w:hAnsi="Times New Roman"/>
          <w:sz w:val="20"/>
          <w:szCs w:val="20"/>
        </w:rPr>
      </w:pPr>
    </w:p>
    <w:p w:rsidR="00BC7B5C"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6E72C8">
        <w:rPr>
          <w:rFonts w:ascii="Times New Roman" w:hAnsi="Times New Roman"/>
          <w:sz w:val="20"/>
          <w:szCs w:val="20"/>
        </w:rPr>
        <w:t>En caso de ausencia del Funcionario este hecho se registrará por el Departamento de Talentos Humanos con las expresiones “Ausente con aviso” o “Ausente injustificado” o con otro dato referente ausencia acaecida.</w:t>
      </w:r>
    </w:p>
    <w:p w:rsidR="00BC7B5C" w:rsidRPr="00BC7B5C" w:rsidRDefault="00BC7B5C" w:rsidP="00BC7B5C">
      <w:pPr>
        <w:pStyle w:val="Prrafodelista"/>
        <w:rPr>
          <w:rFonts w:ascii="Times New Roman" w:hAnsi="Times New Roman"/>
          <w:sz w:val="20"/>
          <w:szCs w:val="20"/>
        </w:rPr>
      </w:pPr>
    </w:p>
    <w:p w:rsidR="00BC7B5C"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C7B5C">
        <w:rPr>
          <w:rFonts w:ascii="Times New Roman" w:hAnsi="Times New Roman"/>
          <w:sz w:val="20"/>
          <w:szCs w:val="20"/>
        </w:rPr>
        <w:t xml:space="preserve">El único lugar de entrada y salida de cada funcionario al lugar de trabajo, es donde se halla ubicado el reloj marcador o la planilla de asistencia o el registro informático. En caso de no cumplir con este artículo, se tendrá por no asistido ese día en el lugar de trabajo, o llegada tardía o salida antes de la hora conforme al caso. </w:t>
      </w:r>
    </w:p>
    <w:p w:rsidR="00BC7B5C" w:rsidRPr="00BC7B5C" w:rsidRDefault="00BC7B5C" w:rsidP="00BC7B5C">
      <w:pPr>
        <w:pStyle w:val="Prrafodelista"/>
        <w:rPr>
          <w:rFonts w:ascii="Times New Roman" w:hAnsi="Times New Roman"/>
          <w:sz w:val="20"/>
          <w:szCs w:val="20"/>
        </w:rPr>
      </w:pPr>
    </w:p>
    <w:p w:rsidR="00BC7B5C"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C7B5C">
        <w:rPr>
          <w:rFonts w:ascii="Times New Roman" w:hAnsi="Times New Roman"/>
          <w:sz w:val="20"/>
          <w:szCs w:val="20"/>
        </w:rPr>
        <w:t>La Jornada Ordinaria de trabajo, sus ampliaciones, y el trabajo extraordinario se regirán por la legislación vigente. Los funcionarios cumplirán horarios y turnos que se indiquen en las comunicaciones internasen ocasión de eventos especiales o por la función de confianza y dirección que desempeñen en la Institución.</w:t>
      </w:r>
    </w:p>
    <w:p w:rsidR="00BC7B5C" w:rsidRPr="00BC7B5C" w:rsidRDefault="00BC7B5C" w:rsidP="00BC7B5C">
      <w:pPr>
        <w:pStyle w:val="Prrafodelista"/>
        <w:rPr>
          <w:rFonts w:ascii="Times New Roman" w:hAnsi="Times New Roman"/>
          <w:sz w:val="20"/>
          <w:szCs w:val="20"/>
        </w:rPr>
      </w:pPr>
    </w:p>
    <w:p w:rsidR="00BC7B5C"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C7B5C">
        <w:rPr>
          <w:rFonts w:ascii="Times New Roman" w:hAnsi="Times New Roman"/>
          <w:sz w:val="20"/>
          <w:szCs w:val="20"/>
        </w:rPr>
        <w:t>Los funcionarios tienen la obligación de permanecer en el recinto de la Facultad exclusivamente para la ejecución de sus tareas institucionales y no podrán, bajo ningún caso, ejecutar labores particulares o ajenas a la institución. Los horarios podrán ser modificados por la institución, si así lo estimare conveniente, previa comunicación a los funcionarios.</w:t>
      </w:r>
    </w:p>
    <w:p w:rsidR="00BC7B5C" w:rsidRPr="00BC7B5C" w:rsidRDefault="00BC7B5C" w:rsidP="00BC7B5C">
      <w:pPr>
        <w:pStyle w:val="Prrafodelista"/>
        <w:rPr>
          <w:rFonts w:ascii="Times New Roman" w:hAnsi="Times New Roman"/>
          <w:sz w:val="20"/>
          <w:szCs w:val="20"/>
        </w:rPr>
      </w:pPr>
    </w:p>
    <w:p w:rsidR="00BC7B5C"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C7B5C">
        <w:rPr>
          <w:rFonts w:ascii="Times New Roman" w:hAnsi="Times New Roman"/>
          <w:sz w:val="20"/>
          <w:szCs w:val="20"/>
        </w:rPr>
        <w:t>La Institución, a través de resolución del Consejo Directivo, a propuesta del Decano, podrá trasladar al funcionario de acuerdo con la necesidad y conveniencia del servicio y siempre que se mantenga el Salario, tanto en el ámbito del establecimiento y así también fuera de él, en caso que la distancia no fuera superior a (50) cincuenta km. de la Facultad y que no afecte a su arraigo, en cuyo caso será objeto de negociación con la institución.</w:t>
      </w:r>
    </w:p>
    <w:p w:rsidR="00BC7B5C" w:rsidRPr="00BC7B5C" w:rsidRDefault="00BC7B5C" w:rsidP="00BC7B5C">
      <w:pPr>
        <w:pStyle w:val="Prrafodelista"/>
        <w:rPr>
          <w:rFonts w:ascii="Times New Roman" w:hAnsi="Times New Roman"/>
          <w:sz w:val="20"/>
          <w:szCs w:val="20"/>
        </w:rPr>
      </w:pPr>
    </w:p>
    <w:p w:rsidR="00BC7B5C"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C7B5C">
        <w:rPr>
          <w:rFonts w:ascii="Times New Roman" w:hAnsi="Times New Roman"/>
          <w:sz w:val="20"/>
          <w:szCs w:val="20"/>
        </w:rPr>
        <w:t>Cada Dirección será responsable de las Comisiones del funcionario a su cargo. Para la optimización de los Recursos Humanos y la eficiencia de los trabajos a ser realizados, cada Dirección planificará semanalmente los trabajos preventivos y/o conectivos. Los trabajos no programados que surgieren imprevistamente serán comunicados a la Jefatura correspondiente, solicitando la autorización al  Departamento de Talentos Humanos.</w:t>
      </w:r>
    </w:p>
    <w:p w:rsidR="00BC7B5C" w:rsidRPr="00BC7B5C" w:rsidRDefault="00BC7B5C" w:rsidP="00BC7B5C">
      <w:pPr>
        <w:pStyle w:val="Prrafodelista"/>
        <w:rPr>
          <w:rFonts w:ascii="Times New Roman" w:hAnsi="Times New Roman"/>
          <w:sz w:val="20"/>
          <w:szCs w:val="20"/>
        </w:rPr>
      </w:pPr>
    </w:p>
    <w:p w:rsidR="006E72C8" w:rsidRPr="00BC7B5C"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C7B5C">
        <w:rPr>
          <w:rFonts w:ascii="Times New Roman" w:hAnsi="Times New Roman"/>
          <w:sz w:val="20"/>
          <w:szCs w:val="20"/>
        </w:rPr>
        <w:t>Una vez finalizada la Comisión, el Departamento responsable deberá presentar copias al Departamento de Talentos Humanos de los documentos probatorios.</w:t>
      </w:r>
    </w:p>
    <w:p w:rsidR="00BC7B5C" w:rsidRDefault="00BC7B5C" w:rsidP="006E72C8">
      <w:pPr>
        <w:tabs>
          <w:tab w:val="left" w:pos="993"/>
        </w:tabs>
        <w:jc w:val="both"/>
        <w:rPr>
          <w:sz w:val="20"/>
          <w:szCs w:val="20"/>
        </w:rPr>
      </w:pPr>
    </w:p>
    <w:p w:rsidR="00BC7B5C" w:rsidRDefault="00BC7B5C" w:rsidP="006E72C8">
      <w:pPr>
        <w:tabs>
          <w:tab w:val="left" w:pos="993"/>
        </w:tabs>
        <w:jc w:val="both"/>
        <w:rPr>
          <w:sz w:val="20"/>
          <w:szCs w:val="20"/>
        </w:rPr>
      </w:pPr>
    </w:p>
    <w:p w:rsidR="00BC7B5C" w:rsidRDefault="00BC7B5C" w:rsidP="006E72C8">
      <w:pPr>
        <w:tabs>
          <w:tab w:val="left" w:pos="993"/>
        </w:tabs>
        <w:jc w:val="both"/>
        <w:rPr>
          <w:sz w:val="20"/>
          <w:szCs w:val="20"/>
        </w:rPr>
      </w:pPr>
    </w:p>
    <w:p w:rsidR="006E72C8" w:rsidRPr="00BC7B5C" w:rsidRDefault="00BC7B5C" w:rsidP="00BC7B5C">
      <w:pPr>
        <w:tabs>
          <w:tab w:val="left" w:pos="993"/>
        </w:tabs>
        <w:jc w:val="center"/>
        <w:rPr>
          <w:b/>
          <w:i/>
          <w:sz w:val="20"/>
          <w:szCs w:val="20"/>
        </w:rPr>
      </w:pPr>
      <w:r w:rsidRPr="00BC7B5C">
        <w:rPr>
          <w:b/>
          <w:i/>
          <w:sz w:val="20"/>
          <w:szCs w:val="20"/>
        </w:rPr>
        <w:t>SECCIÓN</w:t>
      </w:r>
      <w:r w:rsidR="006E72C8" w:rsidRPr="00BC7B5C">
        <w:rPr>
          <w:b/>
          <w:i/>
          <w:sz w:val="20"/>
          <w:szCs w:val="20"/>
        </w:rPr>
        <w:t xml:space="preserve"> II</w:t>
      </w:r>
    </w:p>
    <w:p w:rsidR="006E72C8" w:rsidRPr="00BC7B5C" w:rsidRDefault="006E72C8" w:rsidP="00BC7B5C">
      <w:pPr>
        <w:tabs>
          <w:tab w:val="left" w:pos="993"/>
        </w:tabs>
        <w:jc w:val="center"/>
        <w:rPr>
          <w:b/>
          <w:i/>
          <w:sz w:val="20"/>
          <w:szCs w:val="20"/>
        </w:rPr>
      </w:pPr>
      <w:r w:rsidRPr="00BC7B5C">
        <w:rPr>
          <w:b/>
          <w:i/>
          <w:sz w:val="20"/>
          <w:szCs w:val="20"/>
        </w:rPr>
        <w:t>AUSENCIAS, FALTA DE PUNTUALIDAD, PERMISOS Y JUSTIFICACIONES</w:t>
      </w:r>
    </w:p>
    <w:p w:rsidR="00BC7B5C" w:rsidRDefault="00BC7B5C" w:rsidP="006E72C8">
      <w:pPr>
        <w:tabs>
          <w:tab w:val="left" w:pos="993"/>
        </w:tabs>
        <w:jc w:val="both"/>
        <w:rPr>
          <w:sz w:val="20"/>
          <w:szCs w:val="20"/>
        </w:rPr>
      </w:pPr>
    </w:p>
    <w:p w:rsidR="00BC7B5C"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C7B5C">
        <w:rPr>
          <w:rFonts w:ascii="Times New Roman" w:hAnsi="Times New Roman"/>
          <w:sz w:val="20"/>
          <w:szCs w:val="20"/>
        </w:rPr>
        <w:t>Las solicitudes de permiso, deberán ser presentadas por escrito a las Secretaria General de la Facultad o a la Dirección de Talentos humanos, con el visto bueno del Superior Jerárquico, con una antelación de cinco días a excepción de los casos en el que el presente reglamento disponga un plazo diferente.</w:t>
      </w:r>
      <w:r w:rsidR="00BC7B5C">
        <w:rPr>
          <w:rFonts w:ascii="Times New Roman" w:hAnsi="Times New Roman"/>
          <w:sz w:val="20"/>
          <w:szCs w:val="20"/>
        </w:rPr>
        <w:t xml:space="preserve"> </w:t>
      </w:r>
      <w:r w:rsidRPr="00BC7B5C">
        <w:rPr>
          <w:rFonts w:ascii="Times New Roman" w:hAnsi="Times New Roman"/>
          <w:sz w:val="20"/>
          <w:szCs w:val="20"/>
        </w:rPr>
        <w:t>Los funcionarios que necesiten retirarse del local de trabajo por razones laborales u otros motivos, deberán presentar al Dpto. de Talentos Humanos el pedido por escrito en el formulario correspondiente donde constará el motivo y la duración de la ausencia con la firma del jefe inmediato.</w:t>
      </w:r>
    </w:p>
    <w:p w:rsidR="00BC7B5C" w:rsidRDefault="00BC7B5C" w:rsidP="00BC7B5C">
      <w:pPr>
        <w:pStyle w:val="Prrafodelista"/>
        <w:tabs>
          <w:tab w:val="left" w:pos="993"/>
        </w:tabs>
        <w:spacing w:after="0" w:line="240" w:lineRule="auto"/>
        <w:ind w:left="0"/>
        <w:jc w:val="both"/>
        <w:rPr>
          <w:rFonts w:ascii="Times New Roman" w:hAnsi="Times New Roman"/>
          <w:sz w:val="20"/>
          <w:szCs w:val="20"/>
        </w:rPr>
      </w:pPr>
    </w:p>
    <w:p w:rsidR="00BC7B5C"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C7B5C">
        <w:rPr>
          <w:rFonts w:ascii="Times New Roman" w:hAnsi="Times New Roman"/>
          <w:sz w:val="20"/>
          <w:szCs w:val="20"/>
        </w:rPr>
        <w:t>La falta de puntualidad será tolerada hasta cuatro oportunidades por mes debidamente justificadas.</w:t>
      </w:r>
    </w:p>
    <w:p w:rsidR="00BC7B5C" w:rsidRPr="00BC7B5C" w:rsidRDefault="00BC7B5C" w:rsidP="00BC7B5C">
      <w:pPr>
        <w:pStyle w:val="Prrafodelista"/>
        <w:rPr>
          <w:rFonts w:ascii="Times New Roman" w:hAnsi="Times New Roman"/>
          <w:sz w:val="20"/>
          <w:szCs w:val="20"/>
        </w:rPr>
      </w:pPr>
    </w:p>
    <w:p w:rsidR="00BC7B5C"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C7B5C">
        <w:rPr>
          <w:rFonts w:ascii="Times New Roman" w:hAnsi="Times New Roman"/>
          <w:sz w:val="20"/>
          <w:szCs w:val="20"/>
        </w:rPr>
        <w:t xml:space="preserve">Cuando el funcionario en forma imprevista no pudiere asistir a la oficina por enfermedad, por motivos de fuerza mayor deberá comunicar en el día al Dpto. de Talentos Humanos,  quien a su vez informará al Jefe </w:t>
      </w:r>
      <w:r w:rsidRPr="00BC7B5C">
        <w:rPr>
          <w:rFonts w:ascii="Times New Roman" w:hAnsi="Times New Roman"/>
          <w:sz w:val="20"/>
          <w:szCs w:val="20"/>
        </w:rPr>
        <w:lastRenderedPageBreak/>
        <w:t>Superior inmediato.- De no proceder de la forma indicada no se aceptará  justificación alguna con posterio</w:t>
      </w:r>
      <w:r w:rsidR="00BC7B5C">
        <w:rPr>
          <w:rFonts w:ascii="Times New Roman" w:hAnsi="Times New Roman"/>
          <w:sz w:val="20"/>
          <w:szCs w:val="20"/>
        </w:rPr>
        <w:t xml:space="preserve">ridad y por tanto, el </w:t>
      </w:r>
      <w:r w:rsidRPr="00BC7B5C">
        <w:rPr>
          <w:rFonts w:ascii="Times New Roman" w:hAnsi="Times New Roman"/>
          <w:sz w:val="20"/>
          <w:szCs w:val="20"/>
        </w:rPr>
        <w:t>funcionario que se encuentre en dicha situación será considerado como ausente sin aviso, salvo circunstancia de fuerza debidamente comprobada.</w:t>
      </w:r>
    </w:p>
    <w:p w:rsidR="00BC7B5C" w:rsidRPr="00BC7B5C" w:rsidRDefault="00BC7B5C" w:rsidP="00BC7B5C">
      <w:pPr>
        <w:pStyle w:val="Prrafodelista"/>
        <w:rPr>
          <w:rFonts w:ascii="Times New Roman" w:hAnsi="Times New Roman"/>
          <w:sz w:val="20"/>
          <w:szCs w:val="20"/>
        </w:rPr>
      </w:pPr>
    </w:p>
    <w:p w:rsidR="00BC7B5C"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C7B5C">
        <w:rPr>
          <w:rFonts w:ascii="Times New Roman" w:hAnsi="Times New Roman"/>
          <w:sz w:val="20"/>
          <w:szCs w:val="20"/>
        </w:rPr>
        <w:t>Podrá concederse permiso por razones justificadas que no sean la de enfermedad, hasta dieciséis días al año, éstos serán considerados permisos particulares.</w:t>
      </w:r>
    </w:p>
    <w:p w:rsidR="00BC7B5C" w:rsidRPr="00BC7B5C" w:rsidRDefault="00BC7B5C" w:rsidP="00BC7B5C">
      <w:pPr>
        <w:pStyle w:val="Prrafodelista"/>
        <w:rPr>
          <w:rFonts w:ascii="Times New Roman" w:hAnsi="Times New Roman"/>
          <w:sz w:val="20"/>
          <w:szCs w:val="20"/>
        </w:rPr>
      </w:pPr>
    </w:p>
    <w:p w:rsidR="00BC7B5C"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C7B5C">
        <w:rPr>
          <w:rFonts w:ascii="Times New Roman" w:hAnsi="Times New Roman"/>
          <w:sz w:val="20"/>
          <w:szCs w:val="20"/>
        </w:rPr>
        <w:t>Los permisos por más de (5) cinco días, serán otorgados de acuerdo al Estatuto de la UNC.</w:t>
      </w:r>
    </w:p>
    <w:p w:rsidR="00BC7B5C" w:rsidRPr="00BC7B5C" w:rsidRDefault="00BC7B5C" w:rsidP="00BC7B5C">
      <w:pPr>
        <w:pStyle w:val="Prrafodelista"/>
        <w:rPr>
          <w:rFonts w:ascii="Times New Roman" w:hAnsi="Times New Roman"/>
          <w:sz w:val="20"/>
          <w:szCs w:val="20"/>
        </w:rPr>
      </w:pPr>
    </w:p>
    <w:p w:rsidR="00BC7B5C"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C7B5C">
        <w:rPr>
          <w:rFonts w:ascii="Times New Roman" w:hAnsi="Times New Roman"/>
          <w:sz w:val="20"/>
          <w:szCs w:val="20"/>
        </w:rPr>
        <w:t xml:space="preserve">Se gozara de una licencia de ocho días corridos para contraer matrimonio. Dicha licencia podrá ser distribuida en el periodo comprendido entre los cuatro días previos y los cuatro días posteriores a la celebración del matrimonio. Deberá ser acreditado el enlace con el correspondiente certificado expedido por la Dirección del Registro del Estado Civil de las Personas, dentro de los cinco días corridos, siguientes al goce del permiso. </w:t>
      </w:r>
    </w:p>
    <w:p w:rsidR="00BC7B5C" w:rsidRPr="00BC7B5C" w:rsidRDefault="00BC7B5C" w:rsidP="00BC7B5C">
      <w:pPr>
        <w:pStyle w:val="Prrafodelista"/>
        <w:rPr>
          <w:rFonts w:ascii="Times New Roman" w:hAnsi="Times New Roman"/>
          <w:sz w:val="20"/>
          <w:szCs w:val="20"/>
        </w:rPr>
      </w:pPr>
    </w:p>
    <w:p w:rsidR="00BC7B5C"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C7B5C">
        <w:rPr>
          <w:rFonts w:ascii="Times New Roman" w:hAnsi="Times New Roman"/>
          <w:sz w:val="20"/>
          <w:szCs w:val="20"/>
        </w:rPr>
        <w:t>Los permisos por duelo de padres, hijos o cónyuges serán de (10) diez días, en caso de familiares de segundo grado serán hasta dos días y en caso de tercer grado hasta un día, en la que deberá comunicarse por teléfono o personalmente en el término no mayor de (3) tres días al  jefe superior inmediato y dentro de los 15 (quince)  días deberá adjuntar el certificado de defunción correspondiente y no serán computados dentro de los permisos particulares.</w:t>
      </w:r>
    </w:p>
    <w:p w:rsidR="00BC7B5C" w:rsidRPr="00BC7B5C" w:rsidRDefault="00BC7B5C" w:rsidP="00BC7B5C">
      <w:pPr>
        <w:pStyle w:val="Prrafodelista"/>
        <w:rPr>
          <w:rFonts w:ascii="Times New Roman" w:hAnsi="Times New Roman"/>
          <w:sz w:val="20"/>
          <w:szCs w:val="20"/>
        </w:rPr>
      </w:pPr>
    </w:p>
    <w:p w:rsidR="00BC7B5C"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C7B5C">
        <w:rPr>
          <w:rFonts w:ascii="Times New Roman" w:hAnsi="Times New Roman"/>
          <w:sz w:val="20"/>
          <w:szCs w:val="20"/>
        </w:rPr>
        <w:t>El permiso por enfermedad del cónyuge, hijos o padres serán comunicados por escrito o por teléfono al Dpto. de Talentos Humanos, dentro de las 24</w:t>
      </w:r>
      <w:r w:rsidR="00BC7B5C">
        <w:rPr>
          <w:rFonts w:ascii="Times New Roman" w:hAnsi="Times New Roman"/>
          <w:sz w:val="20"/>
          <w:szCs w:val="20"/>
        </w:rPr>
        <w:t xml:space="preserve"> </w:t>
      </w:r>
      <w:proofErr w:type="spellStart"/>
      <w:r w:rsidR="00BC7B5C">
        <w:rPr>
          <w:rFonts w:ascii="Times New Roman" w:hAnsi="Times New Roman"/>
          <w:sz w:val="20"/>
          <w:szCs w:val="20"/>
        </w:rPr>
        <w:t>hs</w:t>
      </w:r>
      <w:proofErr w:type="spellEnd"/>
      <w:r w:rsidR="00BC7B5C">
        <w:rPr>
          <w:rFonts w:ascii="Times New Roman" w:hAnsi="Times New Roman"/>
          <w:sz w:val="20"/>
          <w:szCs w:val="20"/>
        </w:rPr>
        <w:t xml:space="preserve">, </w:t>
      </w:r>
      <w:r w:rsidRPr="00BC7B5C">
        <w:rPr>
          <w:rFonts w:ascii="Times New Roman" w:hAnsi="Times New Roman"/>
          <w:sz w:val="20"/>
          <w:szCs w:val="20"/>
        </w:rPr>
        <w:t>avalado por el certificado médico correspondiente y serán computados dentro de los permisos particulares.</w:t>
      </w:r>
    </w:p>
    <w:p w:rsidR="00BC7B5C" w:rsidRPr="00BC7B5C" w:rsidRDefault="00BC7B5C" w:rsidP="00BC7B5C">
      <w:pPr>
        <w:pStyle w:val="Prrafodelista"/>
        <w:rPr>
          <w:rFonts w:ascii="Times New Roman" w:hAnsi="Times New Roman"/>
          <w:sz w:val="20"/>
          <w:szCs w:val="20"/>
        </w:rPr>
      </w:pPr>
    </w:p>
    <w:p w:rsidR="00BC7B5C"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C7B5C">
        <w:rPr>
          <w:rFonts w:ascii="Times New Roman" w:hAnsi="Times New Roman"/>
          <w:sz w:val="20"/>
          <w:szCs w:val="20"/>
        </w:rPr>
        <w:t>El funcionario tiene derecho a solicitar permiso con o sin goce de sueldo hasta seis meses de duración en los casos que establece el Estatuto de la Universidad Nacional de Concepción.</w:t>
      </w:r>
    </w:p>
    <w:p w:rsidR="00BC7B5C" w:rsidRPr="00BC7B5C" w:rsidRDefault="00BC7B5C" w:rsidP="00BC7B5C">
      <w:pPr>
        <w:pStyle w:val="Prrafodelista"/>
        <w:rPr>
          <w:rFonts w:ascii="Times New Roman" w:hAnsi="Times New Roman"/>
          <w:sz w:val="20"/>
          <w:szCs w:val="20"/>
        </w:rPr>
      </w:pPr>
    </w:p>
    <w:p w:rsidR="00BC7B5C"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C7B5C">
        <w:rPr>
          <w:rFonts w:ascii="Times New Roman" w:hAnsi="Times New Roman"/>
          <w:sz w:val="20"/>
          <w:szCs w:val="20"/>
        </w:rPr>
        <w:t>En caso de gravidez se tendrá derecho a licencia con goce de sueldo por (12) doce semanas corridas. Esta licencia deberá ser distribuida entre el preparto (6 semanas) y el post parto (6 semanas). Para el efecto deberá presentarse con (5) cinco días hábiles de antelación, el certificado médico correspondiente en el que conste la fecha del probable alumbramiento y posteriormente deberá ser acreditado el nacimiento con el certificado expedido por la Dirección del Registro del Estado Civil de las Personas, dentro de los (15) quince días corridos, siguientes al nacimiento.</w:t>
      </w:r>
    </w:p>
    <w:p w:rsidR="00BC7B5C" w:rsidRPr="00BC7B5C" w:rsidRDefault="00BC7B5C" w:rsidP="00BC7B5C">
      <w:pPr>
        <w:pStyle w:val="Prrafodelista"/>
        <w:rPr>
          <w:rFonts w:ascii="Times New Roman" w:hAnsi="Times New Roman"/>
          <w:sz w:val="20"/>
          <w:szCs w:val="20"/>
        </w:rPr>
      </w:pPr>
    </w:p>
    <w:p w:rsidR="00BC7B5C"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C7B5C">
        <w:rPr>
          <w:rFonts w:ascii="Times New Roman" w:hAnsi="Times New Roman"/>
          <w:sz w:val="20"/>
          <w:szCs w:val="20"/>
        </w:rPr>
        <w:t xml:space="preserve">Una vez reincorporada a sus funciones después de usufructuar el permiso de maternidad, la titular del permiso por maternidad que amamante, tendrá derecho para la lactancia, a su elección, al llegar una hora más tarde del horario de entrada o a retirarse una hora antes del horario establecido o dos periodos de media hora cada uno determinados de ante mano con la Secretaria General o la Dirección de Talentos Humanos. Este permiso por lactancia durara (6) seis meses a computarse a partir de la fecha del vencimiento de la licencia de maternidad. En casos de nacimientos múltiples, se aumentara una hora por cada hijo recién nacido.  </w:t>
      </w:r>
    </w:p>
    <w:p w:rsidR="00BC7B5C" w:rsidRPr="00BC7B5C" w:rsidRDefault="00BC7B5C" w:rsidP="00BC7B5C">
      <w:pPr>
        <w:pStyle w:val="Prrafodelista"/>
        <w:rPr>
          <w:rFonts w:ascii="Times New Roman" w:hAnsi="Times New Roman"/>
          <w:sz w:val="20"/>
          <w:szCs w:val="20"/>
        </w:rPr>
      </w:pPr>
    </w:p>
    <w:p w:rsidR="00BC7B5C"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C7B5C">
        <w:rPr>
          <w:rFonts w:ascii="Times New Roman" w:hAnsi="Times New Roman"/>
          <w:sz w:val="20"/>
          <w:szCs w:val="20"/>
        </w:rPr>
        <w:t xml:space="preserve">En los casos de interrupción espontanea del embarazo o fallecimiento del neonato, la afectada podrá gozar de permiso o licencia conforme al certificado expedido por el profesional interviniente.    </w:t>
      </w:r>
    </w:p>
    <w:p w:rsidR="00BC7B5C" w:rsidRPr="00BC7B5C" w:rsidRDefault="00BC7B5C" w:rsidP="00BC7B5C">
      <w:pPr>
        <w:pStyle w:val="Prrafodelista"/>
        <w:rPr>
          <w:rFonts w:ascii="Times New Roman" w:hAnsi="Times New Roman"/>
          <w:sz w:val="20"/>
          <w:szCs w:val="20"/>
        </w:rPr>
      </w:pPr>
    </w:p>
    <w:p w:rsidR="00BC7B5C"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C7B5C">
        <w:rPr>
          <w:rFonts w:ascii="Times New Roman" w:hAnsi="Times New Roman"/>
          <w:sz w:val="20"/>
          <w:szCs w:val="20"/>
        </w:rPr>
        <w:t>Para el caso que se requiera una prórroga del periodo de lactancia la recurrente deberá adjuntar el Certificado Médico que determine el tiempo de duración de la lactancia. En caso de adopción, deberá acreditarse previamente las documentaciones legales que acrediten que el recurrente se encuentra gestionando la misma.</w:t>
      </w:r>
    </w:p>
    <w:p w:rsidR="00BC7B5C" w:rsidRPr="00BC7B5C" w:rsidRDefault="00BC7B5C" w:rsidP="00BC7B5C">
      <w:pPr>
        <w:pStyle w:val="Prrafodelista"/>
        <w:rPr>
          <w:rFonts w:ascii="Times New Roman" w:hAnsi="Times New Roman"/>
          <w:sz w:val="20"/>
          <w:szCs w:val="20"/>
        </w:rPr>
      </w:pPr>
    </w:p>
    <w:p w:rsidR="006E72C8" w:rsidRPr="00BC7B5C"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C7B5C">
        <w:rPr>
          <w:rFonts w:ascii="Times New Roman" w:hAnsi="Times New Roman"/>
          <w:sz w:val="20"/>
          <w:szCs w:val="20"/>
        </w:rPr>
        <w:t>El permiso por paternidad correrá a partir de la fecha de nacimiento y será concedido por el término de tres (3) días laborales. Se  deberá comunicar al Jefe inmediato y completar el formulario respectivo, debiendo adjuntar copia original del Certificado de Nacido del Niño/a, teniendo un plazo de cinco (5) días para adjuntar los documentos en la mesa de entrada quien deberá remitirlo al Departamento de Talentos Humanos, caso contrario los días no trabajados serán descontados del salario.</w:t>
      </w:r>
    </w:p>
    <w:p w:rsidR="00BC7B5C" w:rsidRDefault="00BC7B5C" w:rsidP="006E72C8">
      <w:pPr>
        <w:tabs>
          <w:tab w:val="left" w:pos="993"/>
        </w:tabs>
        <w:jc w:val="both"/>
        <w:rPr>
          <w:sz w:val="20"/>
          <w:szCs w:val="20"/>
        </w:rPr>
      </w:pPr>
    </w:p>
    <w:p w:rsidR="006E72C8" w:rsidRPr="006E72C8" w:rsidRDefault="006E72C8" w:rsidP="006E72C8">
      <w:pPr>
        <w:tabs>
          <w:tab w:val="left" w:pos="993"/>
        </w:tabs>
        <w:jc w:val="both"/>
        <w:rPr>
          <w:sz w:val="20"/>
          <w:szCs w:val="20"/>
        </w:rPr>
      </w:pPr>
      <w:r w:rsidRPr="006E72C8">
        <w:rPr>
          <w:sz w:val="20"/>
          <w:szCs w:val="20"/>
        </w:rPr>
        <w:t>Cuando sea necesario un  permiso superior a tres (3) días y no mayor a quince (15) días, se deberá presentar el Certificado Médico de la condición materno- infantil. En caso de que el certificado sea de una Institución Privada, el Departamento de Talentos Humanos corroborará dicha situación.</w:t>
      </w:r>
    </w:p>
    <w:p w:rsidR="00BC7B5C" w:rsidRDefault="00BC7B5C" w:rsidP="006E72C8">
      <w:pPr>
        <w:tabs>
          <w:tab w:val="left" w:pos="993"/>
        </w:tabs>
        <w:jc w:val="both"/>
        <w:rPr>
          <w:sz w:val="20"/>
          <w:szCs w:val="20"/>
        </w:rPr>
      </w:pPr>
    </w:p>
    <w:p w:rsidR="006E72C8" w:rsidRPr="00BC7B5C"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C7B5C">
        <w:rPr>
          <w:rFonts w:ascii="Times New Roman" w:hAnsi="Times New Roman"/>
          <w:sz w:val="20"/>
          <w:szCs w:val="20"/>
        </w:rPr>
        <w:t>El permiso por razones de salud no podrá exceder en el año, los noventa (90) días con goce de sueldo. Para un lapso más prolongado se deberá requerir un permiso especial. Se aplicara  el siguiente procedimiento:</w:t>
      </w:r>
    </w:p>
    <w:p w:rsidR="006E72C8" w:rsidRPr="00BC7B5C" w:rsidRDefault="006E72C8" w:rsidP="0040584D">
      <w:pPr>
        <w:pStyle w:val="Prrafodelista"/>
        <w:numPr>
          <w:ilvl w:val="0"/>
          <w:numId w:val="59"/>
        </w:numPr>
        <w:tabs>
          <w:tab w:val="left" w:pos="993"/>
        </w:tabs>
        <w:spacing w:after="0" w:line="240" w:lineRule="auto"/>
        <w:ind w:left="714" w:hanging="357"/>
        <w:jc w:val="both"/>
        <w:rPr>
          <w:rFonts w:ascii="Times New Roman" w:hAnsi="Times New Roman"/>
          <w:sz w:val="20"/>
          <w:szCs w:val="20"/>
        </w:rPr>
      </w:pPr>
      <w:r w:rsidRPr="00BC7B5C">
        <w:rPr>
          <w:rFonts w:ascii="Times New Roman" w:hAnsi="Times New Roman"/>
          <w:sz w:val="20"/>
          <w:szCs w:val="20"/>
        </w:rPr>
        <w:t>Desde tres días con el Certificado Médico correspondiente y se justificará con cuarenta y ocho horas posteriores a la causa objeto del permiso.</w:t>
      </w:r>
    </w:p>
    <w:p w:rsidR="006E72C8" w:rsidRPr="00BC7B5C" w:rsidRDefault="006E72C8" w:rsidP="0040584D">
      <w:pPr>
        <w:pStyle w:val="Prrafodelista"/>
        <w:numPr>
          <w:ilvl w:val="0"/>
          <w:numId w:val="59"/>
        </w:numPr>
        <w:tabs>
          <w:tab w:val="left" w:pos="993"/>
        </w:tabs>
        <w:spacing w:after="0" w:line="240" w:lineRule="auto"/>
        <w:ind w:left="714" w:hanging="357"/>
        <w:jc w:val="both"/>
        <w:rPr>
          <w:rFonts w:ascii="Times New Roman" w:hAnsi="Times New Roman"/>
          <w:sz w:val="20"/>
          <w:szCs w:val="20"/>
        </w:rPr>
      </w:pPr>
      <w:r w:rsidRPr="00BC7B5C">
        <w:rPr>
          <w:rFonts w:ascii="Times New Roman" w:hAnsi="Times New Roman"/>
          <w:sz w:val="20"/>
          <w:szCs w:val="20"/>
        </w:rPr>
        <w:lastRenderedPageBreak/>
        <w:t xml:space="preserve">Los que reiteraren pedidos de permiso por razones de enfermedad podrán ser sometidos a una Junta Medica convocada por la Secretaria General de la Facultad y/o Departamento de Talentos Humanos para la certificación del estado de salud. Asimismo, la Secretaria General de la Facultad o Departamento de Talentos Humanos podrá realizar otras diligencias tendientes a la verificación de la autenticidad de los certificados médicos presentados.  </w:t>
      </w:r>
    </w:p>
    <w:p w:rsidR="006E72C8" w:rsidRPr="00BC7B5C" w:rsidRDefault="006E72C8" w:rsidP="0040584D">
      <w:pPr>
        <w:pStyle w:val="Prrafodelista"/>
        <w:numPr>
          <w:ilvl w:val="0"/>
          <w:numId w:val="59"/>
        </w:numPr>
        <w:tabs>
          <w:tab w:val="left" w:pos="993"/>
        </w:tabs>
        <w:spacing w:after="0" w:line="240" w:lineRule="auto"/>
        <w:ind w:left="714" w:hanging="357"/>
        <w:jc w:val="both"/>
        <w:rPr>
          <w:sz w:val="20"/>
          <w:szCs w:val="20"/>
        </w:rPr>
      </w:pPr>
      <w:r w:rsidRPr="00BC7B5C">
        <w:rPr>
          <w:rFonts w:ascii="Times New Roman" w:hAnsi="Times New Roman"/>
          <w:sz w:val="20"/>
          <w:szCs w:val="20"/>
        </w:rPr>
        <w:t xml:space="preserve">Serán considerados nulos los permisos concedidos mediano adulteración de datos del certificado médico, debidamente comprobada, sin perjuicio de la responsabilidad administrativa y penal del que presento el permiso adulterado.     </w:t>
      </w:r>
    </w:p>
    <w:p w:rsidR="006E72C8" w:rsidRPr="006E72C8" w:rsidRDefault="006E72C8" w:rsidP="006E72C8">
      <w:pPr>
        <w:tabs>
          <w:tab w:val="left" w:pos="993"/>
        </w:tabs>
        <w:jc w:val="both"/>
        <w:rPr>
          <w:sz w:val="20"/>
          <w:szCs w:val="20"/>
        </w:rPr>
      </w:pPr>
    </w:p>
    <w:p w:rsidR="006E72C8" w:rsidRPr="00BC7B5C"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BC7B5C">
        <w:rPr>
          <w:rFonts w:ascii="Times New Roman" w:hAnsi="Times New Roman"/>
          <w:sz w:val="20"/>
          <w:szCs w:val="20"/>
        </w:rPr>
        <w:t>El funcionario que se presentare después de la hora de iniciación de las labores, deberá sujetarse a las siguientes reglas:</w:t>
      </w:r>
    </w:p>
    <w:p w:rsidR="00BC7B5C" w:rsidRDefault="006E72C8" w:rsidP="0040584D">
      <w:pPr>
        <w:pStyle w:val="Prrafodelista"/>
        <w:numPr>
          <w:ilvl w:val="0"/>
          <w:numId w:val="60"/>
        </w:numPr>
        <w:tabs>
          <w:tab w:val="left" w:pos="993"/>
        </w:tabs>
        <w:spacing w:after="0" w:line="240" w:lineRule="auto"/>
        <w:ind w:left="714" w:hanging="357"/>
        <w:jc w:val="both"/>
        <w:rPr>
          <w:rFonts w:ascii="Times New Roman" w:hAnsi="Times New Roman"/>
          <w:sz w:val="20"/>
          <w:szCs w:val="20"/>
        </w:rPr>
      </w:pPr>
      <w:r w:rsidRPr="00BC7B5C">
        <w:rPr>
          <w:rFonts w:ascii="Times New Roman" w:hAnsi="Times New Roman"/>
          <w:sz w:val="20"/>
          <w:szCs w:val="20"/>
        </w:rPr>
        <w:t>Llegadas tardías, seguidas o alternativas, serán toleradas hasta cinco (5) veces en el mes con quince (15) minutos de tolerancia del horario de entrada, superados los cuales se aplicarán las siguientes sanciones:</w:t>
      </w:r>
    </w:p>
    <w:p w:rsidR="00BC7B5C" w:rsidRDefault="006E72C8" w:rsidP="0040584D">
      <w:pPr>
        <w:pStyle w:val="Prrafodelista"/>
        <w:numPr>
          <w:ilvl w:val="1"/>
          <w:numId w:val="60"/>
        </w:numPr>
        <w:spacing w:after="0" w:line="240" w:lineRule="auto"/>
        <w:jc w:val="both"/>
        <w:rPr>
          <w:rFonts w:ascii="Times New Roman" w:hAnsi="Times New Roman"/>
          <w:sz w:val="20"/>
          <w:szCs w:val="20"/>
        </w:rPr>
      </w:pPr>
      <w:r w:rsidRPr="00BC7B5C">
        <w:rPr>
          <w:rFonts w:ascii="Times New Roman" w:hAnsi="Times New Roman"/>
          <w:sz w:val="20"/>
          <w:szCs w:val="20"/>
        </w:rPr>
        <w:t>Apercibimiento y multas al sueldo del funcionario acumulativo por cada llegada tardía, debiendo ser computada de la siguiente manera:</w:t>
      </w:r>
    </w:p>
    <w:p w:rsidR="00BC7B5C" w:rsidRDefault="006E72C8" w:rsidP="0040584D">
      <w:pPr>
        <w:pStyle w:val="Prrafodelista"/>
        <w:numPr>
          <w:ilvl w:val="2"/>
          <w:numId w:val="60"/>
        </w:numPr>
        <w:spacing w:after="0" w:line="240" w:lineRule="auto"/>
        <w:jc w:val="both"/>
        <w:rPr>
          <w:rFonts w:ascii="Times New Roman" w:hAnsi="Times New Roman"/>
          <w:sz w:val="20"/>
          <w:szCs w:val="20"/>
        </w:rPr>
      </w:pPr>
      <w:r w:rsidRPr="00BC7B5C">
        <w:rPr>
          <w:rFonts w:ascii="Times New Roman" w:hAnsi="Times New Roman"/>
          <w:sz w:val="20"/>
          <w:szCs w:val="20"/>
        </w:rPr>
        <w:t>Hasta treinta (30) minutos posteriores a la hora de entrada, multa equivalente a un cuarto (1/4) día del sueldo del funcionario.</w:t>
      </w:r>
    </w:p>
    <w:p w:rsidR="006E72C8" w:rsidRPr="00BC7B5C" w:rsidRDefault="006E72C8" w:rsidP="0040584D">
      <w:pPr>
        <w:pStyle w:val="Prrafodelista"/>
        <w:numPr>
          <w:ilvl w:val="2"/>
          <w:numId w:val="60"/>
        </w:numPr>
        <w:spacing w:after="0" w:line="240" w:lineRule="auto"/>
        <w:jc w:val="both"/>
        <w:rPr>
          <w:rFonts w:ascii="Times New Roman" w:hAnsi="Times New Roman"/>
          <w:sz w:val="20"/>
          <w:szCs w:val="20"/>
        </w:rPr>
      </w:pPr>
      <w:r w:rsidRPr="00BC7B5C">
        <w:rPr>
          <w:rFonts w:ascii="Times New Roman" w:hAnsi="Times New Roman"/>
          <w:sz w:val="20"/>
          <w:szCs w:val="20"/>
        </w:rPr>
        <w:t>A partir de treinta y uno (31) minutos  y más  posteriores a la hora de entrada, multa equivalente a medio (1/2) día del sueldo del funcionario.</w:t>
      </w:r>
    </w:p>
    <w:p w:rsidR="006E72C8" w:rsidRPr="006E72C8" w:rsidRDefault="006E72C8" w:rsidP="006E72C8">
      <w:pPr>
        <w:tabs>
          <w:tab w:val="left" w:pos="993"/>
        </w:tabs>
        <w:jc w:val="both"/>
        <w:rPr>
          <w:sz w:val="20"/>
          <w:szCs w:val="20"/>
        </w:rPr>
      </w:pPr>
    </w:p>
    <w:p w:rsidR="006E72C8" w:rsidRPr="00BC7B5C" w:rsidRDefault="006E72C8" w:rsidP="0040584D">
      <w:pPr>
        <w:pStyle w:val="Prrafodelista"/>
        <w:numPr>
          <w:ilvl w:val="0"/>
          <w:numId w:val="60"/>
        </w:numPr>
        <w:tabs>
          <w:tab w:val="left" w:pos="993"/>
        </w:tabs>
        <w:spacing w:after="0" w:line="240" w:lineRule="auto"/>
        <w:jc w:val="both"/>
        <w:rPr>
          <w:rFonts w:ascii="Times New Roman" w:hAnsi="Times New Roman"/>
          <w:sz w:val="20"/>
          <w:szCs w:val="20"/>
        </w:rPr>
      </w:pPr>
      <w:r w:rsidRPr="00BC7B5C">
        <w:rPr>
          <w:rFonts w:ascii="Times New Roman" w:hAnsi="Times New Roman"/>
          <w:sz w:val="20"/>
          <w:szCs w:val="20"/>
        </w:rPr>
        <w:t>Reincidencia en multas por llegadas tardías por tres (3) veces consecutivas o alternadas en el año, dará motivo a remitir los antecedentes a la Asesoría Jurídica a los efectos de la instrucción de sumario administrativo, sin perjuicio de los descuentos correspondientes.</w:t>
      </w:r>
    </w:p>
    <w:p w:rsidR="006E72C8" w:rsidRPr="00BC7B5C" w:rsidRDefault="006E72C8" w:rsidP="0040584D">
      <w:pPr>
        <w:pStyle w:val="Prrafodelista"/>
        <w:numPr>
          <w:ilvl w:val="0"/>
          <w:numId w:val="60"/>
        </w:numPr>
        <w:tabs>
          <w:tab w:val="left" w:pos="993"/>
        </w:tabs>
        <w:spacing w:after="0" w:line="240" w:lineRule="auto"/>
        <w:jc w:val="both"/>
        <w:rPr>
          <w:rFonts w:ascii="Times New Roman" w:hAnsi="Times New Roman"/>
          <w:sz w:val="20"/>
          <w:szCs w:val="20"/>
        </w:rPr>
      </w:pPr>
      <w:r w:rsidRPr="00BC7B5C">
        <w:rPr>
          <w:rFonts w:ascii="Times New Roman" w:hAnsi="Times New Roman"/>
          <w:sz w:val="20"/>
          <w:szCs w:val="20"/>
        </w:rPr>
        <w:t>La marcación antes del cumplimiento del horario de salida seguida o alternada sin justificación alguna, tendrá igual sanción que la impuesta por las llegadas tardías.</w:t>
      </w:r>
    </w:p>
    <w:p w:rsidR="006E72C8" w:rsidRPr="006E72C8" w:rsidRDefault="006E72C8" w:rsidP="006E72C8">
      <w:pPr>
        <w:tabs>
          <w:tab w:val="left" w:pos="993"/>
        </w:tabs>
        <w:jc w:val="both"/>
        <w:rPr>
          <w:sz w:val="20"/>
          <w:szCs w:val="20"/>
        </w:rPr>
      </w:pPr>
    </w:p>
    <w:p w:rsidR="00D102A2"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D102A2">
        <w:rPr>
          <w:rFonts w:ascii="Times New Roman" w:hAnsi="Times New Roman"/>
          <w:sz w:val="20"/>
          <w:szCs w:val="20"/>
        </w:rPr>
        <w:t>La falta de marcación del reloj marcador y/o planilla de asistencia, generará inmediatamente la presunción de ausencia injustificada del funcionario. Las  justificaciones serán presentadas al Departamento de Talentos Humanos.</w:t>
      </w:r>
    </w:p>
    <w:p w:rsidR="00D102A2" w:rsidRDefault="00D102A2" w:rsidP="00D102A2">
      <w:pPr>
        <w:pStyle w:val="Prrafodelista"/>
        <w:tabs>
          <w:tab w:val="left" w:pos="993"/>
        </w:tabs>
        <w:spacing w:after="0" w:line="240" w:lineRule="auto"/>
        <w:ind w:left="0"/>
        <w:jc w:val="both"/>
        <w:rPr>
          <w:rFonts w:ascii="Times New Roman" w:hAnsi="Times New Roman"/>
          <w:sz w:val="20"/>
          <w:szCs w:val="20"/>
        </w:rPr>
      </w:pPr>
    </w:p>
    <w:p w:rsidR="006E72C8" w:rsidRPr="00D102A2"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D102A2">
        <w:rPr>
          <w:rFonts w:ascii="Times New Roman" w:hAnsi="Times New Roman"/>
          <w:sz w:val="20"/>
          <w:szCs w:val="20"/>
        </w:rPr>
        <w:t>Las ausencias injustificadas seguidas o alternadas, tendrán las siguientes sanciones disciplinarias a saber:</w:t>
      </w:r>
    </w:p>
    <w:p w:rsidR="006E72C8" w:rsidRPr="00D102A2" w:rsidRDefault="006E72C8" w:rsidP="0040584D">
      <w:pPr>
        <w:pStyle w:val="Prrafodelista"/>
        <w:numPr>
          <w:ilvl w:val="0"/>
          <w:numId w:val="61"/>
        </w:numPr>
        <w:tabs>
          <w:tab w:val="left" w:pos="993"/>
        </w:tabs>
        <w:spacing w:after="0" w:line="240" w:lineRule="auto"/>
        <w:ind w:left="714" w:hanging="357"/>
        <w:jc w:val="both"/>
        <w:rPr>
          <w:rFonts w:ascii="Times New Roman" w:hAnsi="Times New Roman"/>
          <w:sz w:val="20"/>
          <w:szCs w:val="20"/>
        </w:rPr>
      </w:pPr>
      <w:r w:rsidRPr="00D102A2">
        <w:rPr>
          <w:rFonts w:ascii="Times New Roman" w:hAnsi="Times New Roman"/>
          <w:sz w:val="20"/>
          <w:szCs w:val="20"/>
        </w:rPr>
        <w:t>Una (1) ausencia en el mes se sancionará con multa igual a un día de sueldo, acumulativa por cada ausencia injustificada.</w:t>
      </w:r>
    </w:p>
    <w:p w:rsidR="006E72C8" w:rsidRPr="00D102A2" w:rsidRDefault="006E72C8" w:rsidP="0040584D">
      <w:pPr>
        <w:pStyle w:val="Prrafodelista"/>
        <w:numPr>
          <w:ilvl w:val="0"/>
          <w:numId w:val="61"/>
        </w:numPr>
        <w:tabs>
          <w:tab w:val="left" w:pos="993"/>
        </w:tabs>
        <w:spacing w:after="0" w:line="240" w:lineRule="auto"/>
        <w:ind w:left="714" w:hanging="357"/>
        <w:jc w:val="both"/>
        <w:rPr>
          <w:rFonts w:ascii="Times New Roman" w:hAnsi="Times New Roman"/>
          <w:sz w:val="20"/>
          <w:szCs w:val="20"/>
        </w:rPr>
      </w:pPr>
      <w:r w:rsidRPr="00D102A2">
        <w:rPr>
          <w:rFonts w:ascii="Times New Roman" w:hAnsi="Times New Roman"/>
          <w:sz w:val="20"/>
          <w:szCs w:val="20"/>
        </w:rPr>
        <w:t>A partir de cuatro (4) ausencias en el mes, se remitirán los antecedentes a la asesoría Jurídica para efectuar los trámites de instrucción del Sumario  Administrativo, sin perjuicio de los descuentos correspondientes.</w:t>
      </w:r>
    </w:p>
    <w:p w:rsidR="006E72C8" w:rsidRPr="00D102A2" w:rsidRDefault="006E72C8" w:rsidP="0040584D">
      <w:pPr>
        <w:pStyle w:val="Prrafodelista"/>
        <w:numPr>
          <w:ilvl w:val="0"/>
          <w:numId w:val="61"/>
        </w:numPr>
        <w:tabs>
          <w:tab w:val="left" w:pos="993"/>
        </w:tabs>
        <w:spacing w:after="0" w:line="240" w:lineRule="auto"/>
        <w:ind w:left="714" w:hanging="357"/>
        <w:jc w:val="both"/>
        <w:rPr>
          <w:rFonts w:ascii="Times New Roman" w:hAnsi="Times New Roman"/>
          <w:sz w:val="20"/>
          <w:szCs w:val="20"/>
        </w:rPr>
      </w:pPr>
      <w:r w:rsidRPr="00D102A2">
        <w:rPr>
          <w:rFonts w:ascii="Times New Roman" w:hAnsi="Times New Roman"/>
          <w:sz w:val="20"/>
          <w:szCs w:val="20"/>
        </w:rPr>
        <w:t>Reincidencia en multa por ausencia injustificadas por dos (2) veces al año, se remitirán los antecedentes a la Asesoría Jurídica para la instrucción del Sumario Administrativo, sin perjuicio de los descuentos correspondientes.</w:t>
      </w:r>
    </w:p>
    <w:p w:rsidR="006E72C8" w:rsidRPr="00D102A2" w:rsidRDefault="006E72C8" w:rsidP="0040584D">
      <w:pPr>
        <w:pStyle w:val="Prrafodelista"/>
        <w:numPr>
          <w:ilvl w:val="0"/>
          <w:numId w:val="61"/>
        </w:numPr>
        <w:tabs>
          <w:tab w:val="left" w:pos="993"/>
        </w:tabs>
        <w:spacing w:after="0" w:line="240" w:lineRule="auto"/>
        <w:ind w:left="714" w:hanging="357"/>
        <w:jc w:val="both"/>
        <w:rPr>
          <w:sz w:val="20"/>
          <w:szCs w:val="20"/>
        </w:rPr>
      </w:pPr>
      <w:r w:rsidRPr="00D102A2">
        <w:rPr>
          <w:rFonts w:ascii="Times New Roman" w:hAnsi="Times New Roman"/>
          <w:sz w:val="20"/>
          <w:szCs w:val="20"/>
        </w:rPr>
        <w:t>La marcación de la asistencia a través de terceros, previo informe del Departamento de Talentos Humanos, se sancionará con el equivalente a tres (3) días de sueldo, en concepto de multa al funcionario que registre por otro y al titular. En caso de reincidencia  se remitirán a los antecedentes al Asesoría Jurídica a los efectos de la instrucción del sumario correspondiente, sin perjuicio de  los descuentos.</w:t>
      </w:r>
    </w:p>
    <w:p w:rsidR="006E72C8" w:rsidRPr="006E72C8" w:rsidRDefault="006E72C8" w:rsidP="006E72C8">
      <w:pPr>
        <w:tabs>
          <w:tab w:val="left" w:pos="993"/>
        </w:tabs>
        <w:jc w:val="both"/>
        <w:rPr>
          <w:sz w:val="20"/>
          <w:szCs w:val="20"/>
        </w:rPr>
      </w:pPr>
    </w:p>
    <w:p w:rsidR="00D102A2"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D102A2">
        <w:rPr>
          <w:rFonts w:ascii="Times New Roman" w:hAnsi="Times New Roman"/>
          <w:sz w:val="20"/>
          <w:szCs w:val="20"/>
        </w:rPr>
        <w:t xml:space="preserve">Toda ausencia, con permiso, sin permiso, con aviso, sin </w:t>
      </w:r>
      <w:proofErr w:type="gramStart"/>
      <w:r w:rsidRPr="00D102A2">
        <w:rPr>
          <w:rFonts w:ascii="Times New Roman" w:hAnsi="Times New Roman"/>
          <w:sz w:val="20"/>
          <w:szCs w:val="20"/>
        </w:rPr>
        <w:t>aviso justificadas</w:t>
      </w:r>
      <w:proofErr w:type="gramEnd"/>
      <w:r w:rsidRPr="00D102A2">
        <w:rPr>
          <w:rFonts w:ascii="Times New Roman" w:hAnsi="Times New Roman"/>
          <w:sz w:val="20"/>
          <w:szCs w:val="20"/>
        </w:rPr>
        <w:t xml:space="preserve">, será pasible de deducción de los haberes correspondientes del funcionario, en los casos que no cumpla con las normativas señaladas en el presente reglamento. </w:t>
      </w:r>
    </w:p>
    <w:p w:rsidR="00D102A2" w:rsidRDefault="00D102A2" w:rsidP="00D102A2">
      <w:pPr>
        <w:pStyle w:val="Prrafodelista"/>
        <w:tabs>
          <w:tab w:val="left" w:pos="993"/>
        </w:tabs>
        <w:spacing w:after="0" w:line="240" w:lineRule="auto"/>
        <w:ind w:left="0"/>
        <w:jc w:val="both"/>
        <w:rPr>
          <w:rFonts w:ascii="Times New Roman" w:hAnsi="Times New Roman"/>
          <w:sz w:val="20"/>
          <w:szCs w:val="20"/>
        </w:rPr>
      </w:pPr>
    </w:p>
    <w:p w:rsidR="00D102A2"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D102A2">
        <w:rPr>
          <w:rFonts w:ascii="Times New Roman" w:hAnsi="Times New Roman"/>
          <w:sz w:val="20"/>
          <w:szCs w:val="20"/>
        </w:rPr>
        <w:t xml:space="preserve">Se considerará ausente al funcionario que prolongue, sin autorización, la duración normal del permiso o licencia concedida y sujeta a las sanciones </w:t>
      </w:r>
      <w:proofErr w:type="gramStart"/>
      <w:r w:rsidRPr="00D102A2">
        <w:rPr>
          <w:rFonts w:ascii="Times New Roman" w:hAnsi="Times New Roman"/>
          <w:sz w:val="20"/>
          <w:szCs w:val="20"/>
        </w:rPr>
        <w:t>previstas</w:t>
      </w:r>
      <w:proofErr w:type="gramEnd"/>
      <w:r w:rsidRPr="00D102A2">
        <w:rPr>
          <w:rFonts w:ascii="Times New Roman" w:hAnsi="Times New Roman"/>
          <w:sz w:val="20"/>
          <w:szCs w:val="20"/>
        </w:rPr>
        <w:t>.</w:t>
      </w:r>
    </w:p>
    <w:p w:rsidR="00D102A2" w:rsidRPr="00D102A2" w:rsidRDefault="00D102A2" w:rsidP="00D102A2">
      <w:pPr>
        <w:pStyle w:val="Prrafodelista"/>
        <w:rPr>
          <w:rFonts w:ascii="Times New Roman" w:hAnsi="Times New Roman"/>
          <w:sz w:val="20"/>
          <w:szCs w:val="20"/>
        </w:rPr>
      </w:pPr>
    </w:p>
    <w:p w:rsidR="0083129C" w:rsidRDefault="006E72C8" w:rsidP="006E72C8">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D102A2">
        <w:rPr>
          <w:rFonts w:ascii="Times New Roman" w:hAnsi="Times New Roman"/>
          <w:sz w:val="20"/>
          <w:szCs w:val="20"/>
        </w:rPr>
        <w:t>A los efectos de la aplicación de las multas por infracciones a las disposiciones del presente Reglamento, se tomará como base el salario mensual asignado al funcionario dividido entre treinta (30) y la carga horaria del mismo.</w:t>
      </w:r>
    </w:p>
    <w:p w:rsidR="00D102A2" w:rsidRDefault="00D102A2" w:rsidP="00D102A2">
      <w:pPr>
        <w:tabs>
          <w:tab w:val="left" w:pos="993"/>
        </w:tabs>
        <w:jc w:val="both"/>
        <w:rPr>
          <w:sz w:val="20"/>
          <w:szCs w:val="20"/>
        </w:rPr>
      </w:pPr>
    </w:p>
    <w:p w:rsidR="00D102A2" w:rsidRPr="00D102A2" w:rsidRDefault="00D102A2" w:rsidP="00D102A2">
      <w:pPr>
        <w:tabs>
          <w:tab w:val="left" w:pos="993"/>
        </w:tabs>
        <w:jc w:val="center"/>
        <w:rPr>
          <w:b/>
          <w:i/>
          <w:sz w:val="20"/>
          <w:szCs w:val="20"/>
        </w:rPr>
      </w:pPr>
      <w:r w:rsidRPr="00D102A2">
        <w:rPr>
          <w:b/>
          <w:i/>
          <w:sz w:val="20"/>
          <w:szCs w:val="20"/>
        </w:rPr>
        <w:t>CAPITULO IV</w:t>
      </w:r>
    </w:p>
    <w:p w:rsidR="00D102A2" w:rsidRPr="00D102A2" w:rsidRDefault="00D102A2" w:rsidP="00D102A2">
      <w:pPr>
        <w:tabs>
          <w:tab w:val="left" w:pos="993"/>
        </w:tabs>
        <w:jc w:val="center"/>
        <w:rPr>
          <w:b/>
          <w:i/>
          <w:sz w:val="20"/>
          <w:szCs w:val="20"/>
        </w:rPr>
      </w:pPr>
      <w:r w:rsidRPr="00D102A2">
        <w:rPr>
          <w:b/>
          <w:i/>
          <w:sz w:val="20"/>
          <w:szCs w:val="20"/>
        </w:rPr>
        <w:t>REGLAS DE ORDEN ADMINISTRATIVO Y TÉCNICO. USO Y LIMPIEZA DE BIENES</w:t>
      </w:r>
    </w:p>
    <w:p w:rsidR="00D102A2" w:rsidRPr="00D102A2" w:rsidRDefault="00D102A2" w:rsidP="00D102A2">
      <w:pPr>
        <w:tabs>
          <w:tab w:val="left" w:pos="993"/>
        </w:tabs>
        <w:jc w:val="center"/>
        <w:rPr>
          <w:b/>
          <w:i/>
          <w:sz w:val="20"/>
          <w:szCs w:val="20"/>
        </w:rPr>
      </w:pPr>
      <w:r w:rsidRPr="00D102A2">
        <w:rPr>
          <w:b/>
          <w:i/>
          <w:sz w:val="20"/>
          <w:szCs w:val="20"/>
        </w:rPr>
        <w:t>MUEBLES, ÚTILES Y UNIFORMES DE LA INSTITUCIÓN.</w:t>
      </w:r>
    </w:p>
    <w:p w:rsidR="00D102A2" w:rsidRDefault="00D102A2" w:rsidP="00D102A2">
      <w:pPr>
        <w:tabs>
          <w:tab w:val="left" w:pos="993"/>
        </w:tabs>
        <w:jc w:val="both"/>
        <w:rPr>
          <w:sz w:val="20"/>
          <w:szCs w:val="20"/>
        </w:rPr>
      </w:pPr>
    </w:p>
    <w:p w:rsidR="00D102A2" w:rsidRDefault="00D102A2"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D102A2">
        <w:rPr>
          <w:rFonts w:ascii="Times New Roman" w:hAnsi="Times New Roman"/>
          <w:sz w:val="20"/>
          <w:szCs w:val="20"/>
        </w:rPr>
        <w:t>La organización de la institución en todo lo relacionado con la realización de las funciones asignadas,  con el trabajo dependiente y los aspectos técnicos, serán formulados por la institución, por medio del cuerpo de reglas  de orden administrativo y técnico, verbalmente o por escrito.</w:t>
      </w:r>
    </w:p>
    <w:p w:rsidR="00D102A2" w:rsidRDefault="00D102A2" w:rsidP="00D102A2">
      <w:pPr>
        <w:pStyle w:val="Prrafodelista"/>
        <w:tabs>
          <w:tab w:val="left" w:pos="993"/>
        </w:tabs>
        <w:spacing w:after="0" w:line="240" w:lineRule="auto"/>
        <w:ind w:left="0"/>
        <w:jc w:val="both"/>
        <w:rPr>
          <w:rFonts w:ascii="Times New Roman" w:hAnsi="Times New Roman"/>
          <w:sz w:val="20"/>
          <w:szCs w:val="20"/>
        </w:rPr>
      </w:pPr>
    </w:p>
    <w:p w:rsidR="00D102A2" w:rsidRDefault="00D102A2"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D102A2">
        <w:rPr>
          <w:rFonts w:ascii="Times New Roman" w:hAnsi="Times New Roman"/>
          <w:sz w:val="20"/>
          <w:szCs w:val="20"/>
        </w:rPr>
        <w:lastRenderedPageBreak/>
        <w:t>La institución formulará directamente esas reglas o  normas y los hará por intermedio del Departamento de Talentos Humanos u otro, a quien le fuere encomendado específicamente por el Decano, quienes a su vez impartirán a ese efecto las órdenes, indicaciones o directivas  que deberán cumplir los funcionarios en su conjunto o individualmente considerados según el caso.</w:t>
      </w:r>
    </w:p>
    <w:p w:rsidR="00D102A2" w:rsidRPr="00D102A2" w:rsidRDefault="00D102A2" w:rsidP="00D102A2">
      <w:pPr>
        <w:pStyle w:val="Prrafodelista"/>
        <w:rPr>
          <w:rFonts w:ascii="Times New Roman" w:hAnsi="Times New Roman"/>
          <w:sz w:val="20"/>
          <w:szCs w:val="20"/>
        </w:rPr>
      </w:pPr>
    </w:p>
    <w:p w:rsidR="00D102A2" w:rsidRDefault="00D102A2"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D102A2">
        <w:rPr>
          <w:rFonts w:ascii="Times New Roman" w:hAnsi="Times New Roman"/>
          <w:sz w:val="20"/>
          <w:szCs w:val="20"/>
        </w:rPr>
        <w:t>Todos los funcionarios deberán mantener el orden, la limpieza, el aseo y preservar la seguridad de los bienes de la institución, que estén a su cargo, en su lugar de trabajo.</w:t>
      </w:r>
    </w:p>
    <w:p w:rsidR="00D102A2" w:rsidRPr="00D102A2" w:rsidRDefault="00D102A2" w:rsidP="00D102A2">
      <w:pPr>
        <w:pStyle w:val="Prrafodelista"/>
        <w:rPr>
          <w:rFonts w:ascii="Times New Roman" w:hAnsi="Times New Roman"/>
          <w:sz w:val="20"/>
          <w:szCs w:val="20"/>
        </w:rPr>
      </w:pPr>
    </w:p>
    <w:p w:rsidR="00D102A2" w:rsidRDefault="00D102A2"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D102A2">
        <w:rPr>
          <w:rFonts w:ascii="Times New Roman" w:hAnsi="Times New Roman"/>
          <w:sz w:val="20"/>
          <w:szCs w:val="20"/>
        </w:rPr>
        <w:t>Todos los funcionarios de la Facultad de Odontología de la Universidad Nacional de Concepción, deberán asistir a la institución con sus uniformes correspondientes.</w:t>
      </w:r>
    </w:p>
    <w:p w:rsidR="00D102A2" w:rsidRPr="00D102A2" w:rsidRDefault="00D102A2" w:rsidP="00D102A2">
      <w:pPr>
        <w:pStyle w:val="Prrafodelista"/>
        <w:rPr>
          <w:rFonts w:ascii="Times New Roman" w:hAnsi="Times New Roman"/>
          <w:sz w:val="20"/>
          <w:szCs w:val="20"/>
        </w:rPr>
      </w:pPr>
    </w:p>
    <w:p w:rsidR="00D102A2" w:rsidRDefault="00D102A2"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D102A2">
        <w:rPr>
          <w:rFonts w:ascii="Times New Roman" w:hAnsi="Times New Roman"/>
          <w:sz w:val="20"/>
          <w:szCs w:val="20"/>
        </w:rPr>
        <w:t>Queda prohibido terminantemente ingresar a las dependencias de la Facultad de Odontología de la Universidad Nacional de Concepción, con vestimenta deportiva, short, zapatillas, etc.</w:t>
      </w:r>
    </w:p>
    <w:p w:rsidR="00D102A2" w:rsidRPr="00D102A2" w:rsidRDefault="00D102A2" w:rsidP="00D102A2">
      <w:pPr>
        <w:pStyle w:val="Prrafodelista"/>
        <w:rPr>
          <w:rFonts w:ascii="Times New Roman" w:hAnsi="Times New Roman"/>
          <w:sz w:val="20"/>
          <w:szCs w:val="20"/>
        </w:rPr>
      </w:pPr>
    </w:p>
    <w:p w:rsidR="00D102A2" w:rsidRPr="00D102A2" w:rsidRDefault="00D102A2"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D102A2">
        <w:rPr>
          <w:rFonts w:ascii="Times New Roman" w:hAnsi="Times New Roman"/>
          <w:sz w:val="20"/>
          <w:szCs w:val="20"/>
        </w:rPr>
        <w:t xml:space="preserve">Queda prohibido al personal de limpieza y enfermeras de la Casa de Estudios, el ingreso y salida de la institución con guardapolvo. </w:t>
      </w:r>
    </w:p>
    <w:p w:rsidR="00D102A2" w:rsidRDefault="00D102A2" w:rsidP="00D102A2">
      <w:pPr>
        <w:tabs>
          <w:tab w:val="left" w:pos="993"/>
        </w:tabs>
        <w:jc w:val="both"/>
        <w:rPr>
          <w:sz w:val="20"/>
          <w:szCs w:val="20"/>
        </w:rPr>
      </w:pPr>
    </w:p>
    <w:p w:rsidR="00D102A2" w:rsidRPr="00D102A2" w:rsidRDefault="00D102A2" w:rsidP="00D102A2">
      <w:pPr>
        <w:tabs>
          <w:tab w:val="left" w:pos="993"/>
        </w:tabs>
        <w:jc w:val="center"/>
        <w:rPr>
          <w:b/>
          <w:i/>
          <w:sz w:val="20"/>
          <w:szCs w:val="20"/>
        </w:rPr>
      </w:pPr>
      <w:r w:rsidRPr="00D102A2">
        <w:rPr>
          <w:b/>
          <w:i/>
          <w:sz w:val="20"/>
          <w:szCs w:val="20"/>
        </w:rPr>
        <w:t>SECCIÓN I</w:t>
      </w:r>
    </w:p>
    <w:p w:rsidR="00D102A2" w:rsidRPr="00D102A2" w:rsidRDefault="00D102A2" w:rsidP="00D102A2">
      <w:pPr>
        <w:tabs>
          <w:tab w:val="left" w:pos="993"/>
        </w:tabs>
        <w:jc w:val="center"/>
        <w:rPr>
          <w:b/>
          <w:i/>
          <w:sz w:val="20"/>
          <w:szCs w:val="20"/>
        </w:rPr>
      </w:pPr>
      <w:r w:rsidRPr="00D102A2">
        <w:rPr>
          <w:b/>
          <w:i/>
          <w:sz w:val="20"/>
          <w:szCs w:val="20"/>
        </w:rPr>
        <w:t>PROHIBICIONES GENERALES AL FUNCIONARIO</w:t>
      </w:r>
    </w:p>
    <w:p w:rsidR="00D102A2" w:rsidRDefault="00D102A2" w:rsidP="00D102A2">
      <w:pPr>
        <w:tabs>
          <w:tab w:val="left" w:pos="993"/>
        </w:tabs>
        <w:jc w:val="both"/>
        <w:rPr>
          <w:sz w:val="20"/>
          <w:szCs w:val="20"/>
        </w:rPr>
      </w:pPr>
    </w:p>
    <w:p w:rsidR="00D102A2" w:rsidRPr="00D102A2" w:rsidRDefault="00D102A2"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D102A2">
        <w:rPr>
          <w:rFonts w:ascii="Times New Roman" w:hAnsi="Times New Roman"/>
          <w:sz w:val="20"/>
          <w:szCs w:val="20"/>
        </w:rPr>
        <w:t>Sin perjuicio de las prohibiciones establecidas en las leyes que regulan la Función Pública, normas legales vigentes u otras cláusulas del Estatuto de la UNC y de este Reglamento, queda prohibido al funcionario:</w:t>
      </w:r>
    </w:p>
    <w:p w:rsidR="00D102A2" w:rsidRPr="00D102A2" w:rsidRDefault="00D102A2" w:rsidP="0040584D">
      <w:pPr>
        <w:pStyle w:val="Prrafodelista"/>
        <w:numPr>
          <w:ilvl w:val="0"/>
          <w:numId w:val="62"/>
        </w:numPr>
        <w:tabs>
          <w:tab w:val="left" w:pos="993"/>
        </w:tabs>
        <w:spacing w:after="0" w:line="240" w:lineRule="auto"/>
        <w:ind w:left="714" w:hanging="357"/>
        <w:jc w:val="both"/>
        <w:rPr>
          <w:rFonts w:ascii="Times New Roman" w:hAnsi="Times New Roman"/>
          <w:sz w:val="20"/>
          <w:szCs w:val="20"/>
        </w:rPr>
      </w:pPr>
      <w:r w:rsidRPr="00D102A2">
        <w:rPr>
          <w:rFonts w:ascii="Times New Roman" w:hAnsi="Times New Roman"/>
          <w:sz w:val="20"/>
          <w:szCs w:val="20"/>
        </w:rPr>
        <w:t>Marcar la tarjeta de asistencia de otro funcionario, el hecho será considerado como inobservancia de las obligaciones por parte de ambos en consecuencia serán pasibles de medidas disciplinarias previstas en el reglamento.</w:t>
      </w:r>
    </w:p>
    <w:p w:rsidR="00D102A2" w:rsidRPr="00D102A2" w:rsidRDefault="00D102A2" w:rsidP="0040584D">
      <w:pPr>
        <w:pStyle w:val="Prrafodelista"/>
        <w:numPr>
          <w:ilvl w:val="0"/>
          <w:numId w:val="62"/>
        </w:numPr>
        <w:tabs>
          <w:tab w:val="left" w:pos="993"/>
        </w:tabs>
        <w:spacing w:after="0" w:line="240" w:lineRule="auto"/>
        <w:ind w:left="714" w:hanging="357"/>
        <w:jc w:val="both"/>
        <w:rPr>
          <w:rFonts w:ascii="Times New Roman" w:hAnsi="Times New Roman"/>
          <w:sz w:val="20"/>
          <w:szCs w:val="20"/>
        </w:rPr>
      </w:pPr>
      <w:r w:rsidRPr="00D102A2">
        <w:rPr>
          <w:rFonts w:ascii="Times New Roman" w:hAnsi="Times New Roman"/>
          <w:sz w:val="20"/>
          <w:szCs w:val="20"/>
        </w:rPr>
        <w:t>Abandonar el local de la institución en horas de trabajo, sin aviso y sin autorización del jefe inmediato, salvo los casos especiales previstos en este reglamento.</w:t>
      </w:r>
    </w:p>
    <w:p w:rsidR="00D102A2" w:rsidRPr="00D102A2" w:rsidRDefault="00D102A2" w:rsidP="0040584D">
      <w:pPr>
        <w:pStyle w:val="Prrafodelista"/>
        <w:numPr>
          <w:ilvl w:val="0"/>
          <w:numId w:val="62"/>
        </w:numPr>
        <w:tabs>
          <w:tab w:val="left" w:pos="993"/>
        </w:tabs>
        <w:spacing w:after="0" w:line="240" w:lineRule="auto"/>
        <w:ind w:left="714" w:hanging="357"/>
        <w:jc w:val="both"/>
        <w:rPr>
          <w:rFonts w:ascii="Times New Roman" w:hAnsi="Times New Roman"/>
          <w:sz w:val="20"/>
          <w:szCs w:val="20"/>
        </w:rPr>
      </w:pPr>
      <w:r w:rsidRPr="00D102A2">
        <w:rPr>
          <w:rFonts w:ascii="Times New Roman" w:hAnsi="Times New Roman"/>
          <w:sz w:val="20"/>
          <w:szCs w:val="20"/>
        </w:rPr>
        <w:t>La estancia fuera de las oficinas (pasillos) a no ser para cumplir funciones concernientes a las tareas encomendadas. Trasladarse de un puesto a otro, sin previo conocimiento y autorización expresa del superior inmediato.</w:t>
      </w:r>
    </w:p>
    <w:p w:rsidR="00D102A2" w:rsidRPr="00D102A2" w:rsidRDefault="00D102A2" w:rsidP="0040584D">
      <w:pPr>
        <w:pStyle w:val="Prrafodelista"/>
        <w:numPr>
          <w:ilvl w:val="0"/>
          <w:numId w:val="62"/>
        </w:numPr>
        <w:tabs>
          <w:tab w:val="left" w:pos="993"/>
        </w:tabs>
        <w:spacing w:after="0" w:line="240" w:lineRule="auto"/>
        <w:ind w:left="714" w:hanging="357"/>
        <w:jc w:val="both"/>
        <w:rPr>
          <w:rFonts w:ascii="Times New Roman" w:hAnsi="Times New Roman"/>
          <w:sz w:val="20"/>
          <w:szCs w:val="20"/>
        </w:rPr>
      </w:pPr>
      <w:r w:rsidRPr="00D102A2">
        <w:rPr>
          <w:rFonts w:ascii="Times New Roman" w:hAnsi="Times New Roman"/>
          <w:sz w:val="20"/>
          <w:szCs w:val="20"/>
        </w:rPr>
        <w:t>Desacatar las órdenes, directas o indicaciones dadas por los funcionarios superiores.</w:t>
      </w:r>
    </w:p>
    <w:p w:rsidR="00D102A2" w:rsidRPr="00D102A2" w:rsidRDefault="00D102A2" w:rsidP="0040584D">
      <w:pPr>
        <w:pStyle w:val="Prrafodelista"/>
        <w:numPr>
          <w:ilvl w:val="0"/>
          <w:numId w:val="62"/>
        </w:numPr>
        <w:tabs>
          <w:tab w:val="left" w:pos="993"/>
        </w:tabs>
        <w:spacing w:after="0" w:line="240" w:lineRule="auto"/>
        <w:ind w:left="714" w:hanging="357"/>
        <w:jc w:val="both"/>
        <w:rPr>
          <w:rFonts w:ascii="Times New Roman" w:hAnsi="Times New Roman"/>
          <w:sz w:val="20"/>
          <w:szCs w:val="20"/>
        </w:rPr>
      </w:pPr>
      <w:r w:rsidRPr="00D102A2">
        <w:rPr>
          <w:rFonts w:ascii="Times New Roman" w:hAnsi="Times New Roman"/>
          <w:sz w:val="20"/>
          <w:szCs w:val="20"/>
        </w:rPr>
        <w:t>Portar armas de cualquier naturaleza dentro del lugar de trabajo o del local de la institución.</w:t>
      </w:r>
    </w:p>
    <w:p w:rsidR="00D102A2" w:rsidRPr="00D102A2" w:rsidRDefault="00D102A2" w:rsidP="0040584D">
      <w:pPr>
        <w:pStyle w:val="Prrafodelista"/>
        <w:numPr>
          <w:ilvl w:val="0"/>
          <w:numId w:val="62"/>
        </w:numPr>
        <w:tabs>
          <w:tab w:val="left" w:pos="993"/>
        </w:tabs>
        <w:spacing w:after="0" w:line="240" w:lineRule="auto"/>
        <w:ind w:left="714" w:hanging="357"/>
        <w:jc w:val="both"/>
        <w:rPr>
          <w:rFonts w:ascii="Times New Roman" w:hAnsi="Times New Roman"/>
          <w:sz w:val="20"/>
          <w:szCs w:val="20"/>
        </w:rPr>
      </w:pPr>
      <w:r w:rsidRPr="00D102A2">
        <w:rPr>
          <w:rFonts w:ascii="Times New Roman" w:hAnsi="Times New Roman"/>
          <w:sz w:val="20"/>
          <w:szCs w:val="20"/>
        </w:rPr>
        <w:t>Permanecer en el local de la institución en estado de embriagues o bajo la influencia de drogas o estupefacientes de cualquier clase, que enerven la atención o causen desequilibrio al comportamiento del funcionario.</w:t>
      </w:r>
    </w:p>
    <w:p w:rsidR="00D102A2" w:rsidRPr="00D102A2" w:rsidRDefault="00D102A2" w:rsidP="0040584D">
      <w:pPr>
        <w:pStyle w:val="Prrafodelista"/>
        <w:numPr>
          <w:ilvl w:val="0"/>
          <w:numId w:val="62"/>
        </w:numPr>
        <w:tabs>
          <w:tab w:val="left" w:pos="993"/>
        </w:tabs>
        <w:spacing w:after="0" w:line="240" w:lineRule="auto"/>
        <w:ind w:left="714" w:hanging="357"/>
        <w:jc w:val="both"/>
        <w:rPr>
          <w:rFonts w:ascii="Times New Roman" w:hAnsi="Times New Roman"/>
          <w:sz w:val="20"/>
          <w:szCs w:val="20"/>
        </w:rPr>
      </w:pPr>
      <w:r w:rsidRPr="00D102A2">
        <w:rPr>
          <w:rFonts w:ascii="Times New Roman" w:hAnsi="Times New Roman"/>
          <w:sz w:val="20"/>
          <w:szCs w:val="20"/>
        </w:rPr>
        <w:t>Ingresar o permanecer en el local de la institución, cuando el funcionario no tenga tareas que cumplir, o estar suspendido disciplinariamente, esté en reposo por enfermedad o esté en goce de vacaciones.</w:t>
      </w:r>
    </w:p>
    <w:p w:rsidR="00D102A2" w:rsidRPr="00D102A2" w:rsidRDefault="00D102A2" w:rsidP="0040584D">
      <w:pPr>
        <w:pStyle w:val="Prrafodelista"/>
        <w:numPr>
          <w:ilvl w:val="0"/>
          <w:numId w:val="62"/>
        </w:numPr>
        <w:tabs>
          <w:tab w:val="left" w:pos="993"/>
        </w:tabs>
        <w:spacing w:after="0" w:line="240" w:lineRule="auto"/>
        <w:ind w:left="714" w:hanging="357"/>
        <w:jc w:val="both"/>
        <w:rPr>
          <w:rFonts w:ascii="Times New Roman" w:hAnsi="Times New Roman"/>
          <w:sz w:val="20"/>
          <w:szCs w:val="20"/>
        </w:rPr>
      </w:pPr>
      <w:r w:rsidRPr="00D102A2">
        <w:rPr>
          <w:rFonts w:ascii="Times New Roman" w:hAnsi="Times New Roman"/>
          <w:sz w:val="20"/>
          <w:szCs w:val="20"/>
        </w:rPr>
        <w:t>Recibir visitas o permitir reuniones o aglomeraciones de personas en el lugar de trabajo, extrañas a las labores del funcionario, a los fines de la institución o no autorizados por los superiores.</w:t>
      </w:r>
    </w:p>
    <w:p w:rsidR="00D102A2" w:rsidRPr="00D102A2" w:rsidRDefault="00D102A2" w:rsidP="0040584D">
      <w:pPr>
        <w:pStyle w:val="Prrafodelista"/>
        <w:numPr>
          <w:ilvl w:val="0"/>
          <w:numId w:val="62"/>
        </w:numPr>
        <w:tabs>
          <w:tab w:val="left" w:pos="993"/>
        </w:tabs>
        <w:spacing w:after="0" w:line="240" w:lineRule="auto"/>
        <w:ind w:left="714" w:hanging="357"/>
        <w:jc w:val="both"/>
        <w:rPr>
          <w:sz w:val="20"/>
          <w:szCs w:val="20"/>
        </w:rPr>
      </w:pPr>
      <w:r w:rsidRPr="00D102A2">
        <w:rPr>
          <w:rFonts w:ascii="Times New Roman" w:hAnsi="Times New Roman"/>
          <w:sz w:val="20"/>
          <w:szCs w:val="20"/>
        </w:rPr>
        <w:t>Provocar peleas, adoptar actitudes ofensivas o prestarse a comentarios o rumores insidiosos, intrigantes o perjudiciales que perturben la armonía en el ambiente de trabajo, y puedan crear un ambiente de tensión o molestias en los compañeros de trabajo.</w:t>
      </w:r>
    </w:p>
    <w:p w:rsidR="00D102A2" w:rsidRPr="00D102A2" w:rsidRDefault="00D102A2" w:rsidP="0040584D">
      <w:pPr>
        <w:pStyle w:val="Prrafodelista"/>
        <w:numPr>
          <w:ilvl w:val="0"/>
          <w:numId w:val="62"/>
        </w:numPr>
        <w:tabs>
          <w:tab w:val="left" w:pos="993"/>
        </w:tabs>
        <w:spacing w:after="0" w:line="240" w:lineRule="auto"/>
        <w:ind w:left="714" w:hanging="357"/>
        <w:jc w:val="both"/>
        <w:rPr>
          <w:sz w:val="20"/>
          <w:szCs w:val="20"/>
        </w:rPr>
      </w:pPr>
      <w:r w:rsidRPr="00D102A2">
        <w:rPr>
          <w:rFonts w:ascii="Times New Roman" w:hAnsi="Times New Roman"/>
          <w:sz w:val="20"/>
          <w:szCs w:val="20"/>
        </w:rPr>
        <w:t>Divulgar o revelar información no autorizada, datos reservados o confidenciales de la institución, que el funcionario conozca en razón del trabajo que desempeña; asimismo revelar cuestiones relacionadas a sus pares y/o superiores, cuya divulgación pueda ocasionar daños o perjuicios moral o material o tienda a provocar incompatibilidad de índole personal entre la institución, sus pares y superiores.</w:t>
      </w:r>
    </w:p>
    <w:p w:rsidR="00D102A2" w:rsidRPr="00D102A2" w:rsidRDefault="00D102A2" w:rsidP="0040584D">
      <w:pPr>
        <w:pStyle w:val="Prrafodelista"/>
        <w:numPr>
          <w:ilvl w:val="0"/>
          <w:numId w:val="62"/>
        </w:numPr>
        <w:tabs>
          <w:tab w:val="left" w:pos="993"/>
        </w:tabs>
        <w:spacing w:after="0" w:line="240" w:lineRule="auto"/>
        <w:ind w:left="714" w:hanging="357"/>
        <w:jc w:val="both"/>
        <w:rPr>
          <w:sz w:val="20"/>
          <w:szCs w:val="20"/>
        </w:rPr>
      </w:pPr>
      <w:r w:rsidRPr="00D102A2">
        <w:rPr>
          <w:rFonts w:ascii="Times New Roman" w:hAnsi="Times New Roman"/>
          <w:sz w:val="20"/>
          <w:szCs w:val="20"/>
        </w:rPr>
        <w:t>Realizar cualquier acto que no guarde relación con sus funciones y que pueda provocar distracción, como  uso indiscriminado de celulares, auriculares etc.</w:t>
      </w:r>
    </w:p>
    <w:p w:rsidR="00D102A2" w:rsidRPr="00D102A2" w:rsidRDefault="00D102A2" w:rsidP="0040584D">
      <w:pPr>
        <w:pStyle w:val="Prrafodelista"/>
        <w:numPr>
          <w:ilvl w:val="0"/>
          <w:numId w:val="62"/>
        </w:numPr>
        <w:tabs>
          <w:tab w:val="left" w:pos="993"/>
        </w:tabs>
        <w:spacing w:after="0" w:line="240" w:lineRule="auto"/>
        <w:ind w:left="714" w:hanging="357"/>
        <w:jc w:val="both"/>
        <w:rPr>
          <w:sz w:val="20"/>
          <w:szCs w:val="20"/>
        </w:rPr>
      </w:pPr>
      <w:r w:rsidRPr="00D102A2">
        <w:rPr>
          <w:rFonts w:ascii="Times New Roman" w:hAnsi="Times New Roman"/>
          <w:sz w:val="20"/>
          <w:szCs w:val="20"/>
        </w:rPr>
        <w:t>Utilizar los muebles, útiles, elementos de la institución para un fin distinto al que están destinados.</w:t>
      </w:r>
    </w:p>
    <w:p w:rsidR="00D102A2" w:rsidRPr="00D102A2" w:rsidRDefault="00D102A2" w:rsidP="0040584D">
      <w:pPr>
        <w:pStyle w:val="Prrafodelista"/>
        <w:numPr>
          <w:ilvl w:val="0"/>
          <w:numId w:val="62"/>
        </w:numPr>
        <w:tabs>
          <w:tab w:val="left" w:pos="993"/>
        </w:tabs>
        <w:spacing w:after="0" w:line="240" w:lineRule="auto"/>
        <w:ind w:left="714" w:hanging="357"/>
        <w:jc w:val="both"/>
        <w:rPr>
          <w:sz w:val="20"/>
          <w:szCs w:val="20"/>
        </w:rPr>
      </w:pPr>
      <w:r w:rsidRPr="00D102A2">
        <w:rPr>
          <w:rFonts w:ascii="Times New Roman" w:hAnsi="Times New Roman"/>
          <w:sz w:val="20"/>
          <w:szCs w:val="20"/>
        </w:rPr>
        <w:t>Faltar a las disposiciones de seguridad adoptadas por la institución, por cada dirección, departamento o dependencia.</w:t>
      </w:r>
    </w:p>
    <w:p w:rsidR="00D102A2" w:rsidRPr="00D102A2" w:rsidRDefault="00D102A2" w:rsidP="0040584D">
      <w:pPr>
        <w:pStyle w:val="Prrafodelista"/>
        <w:numPr>
          <w:ilvl w:val="0"/>
          <w:numId w:val="62"/>
        </w:numPr>
        <w:tabs>
          <w:tab w:val="left" w:pos="993"/>
        </w:tabs>
        <w:spacing w:after="0" w:line="240" w:lineRule="auto"/>
        <w:ind w:left="714" w:hanging="357"/>
        <w:jc w:val="both"/>
        <w:rPr>
          <w:sz w:val="20"/>
          <w:szCs w:val="20"/>
        </w:rPr>
      </w:pPr>
      <w:r w:rsidRPr="00D102A2">
        <w:rPr>
          <w:rFonts w:ascii="Times New Roman" w:hAnsi="Times New Roman"/>
          <w:sz w:val="20"/>
          <w:szCs w:val="20"/>
        </w:rPr>
        <w:t>Ingresar o salir con bolsos. En los casos en que imprescindiblemente deban ser portadas para el transporte de efectos personales o documentos institucionales, deberán ser examinados  por el personal de vigilancia sin objeciones por parte del funcionario.</w:t>
      </w:r>
    </w:p>
    <w:p w:rsidR="00D102A2" w:rsidRPr="00D102A2" w:rsidRDefault="00D102A2" w:rsidP="0040584D">
      <w:pPr>
        <w:pStyle w:val="Prrafodelista"/>
        <w:numPr>
          <w:ilvl w:val="0"/>
          <w:numId w:val="62"/>
        </w:numPr>
        <w:tabs>
          <w:tab w:val="left" w:pos="993"/>
        </w:tabs>
        <w:spacing w:after="0" w:line="240" w:lineRule="auto"/>
        <w:ind w:left="714" w:hanging="357"/>
        <w:jc w:val="both"/>
        <w:rPr>
          <w:sz w:val="20"/>
          <w:szCs w:val="20"/>
        </w:rPr>
      </w:pPr>
      <w:r w:rsidRPr="00D102A2">
        <w:rPr>
          <w:rFonts w:ascii="Times New Roman" w:hAnsi="Times New Roman"/>
          <w:sz w:val="20"/>
          <w:szCs w:val="20"/>
        </w:rPr>
        <w:t>Sacar útiles, herramientas, mercaderías, documentos o cualquier otro material de propiedad de la Carrera, sin autorización expresa.</w:t>
      </w:r>
    </w:p>
    <w:p w:rsidR="00D102A2" w:rsidRPr="00D102A2" w:rsidRDefault="00D102A2" w:rsidP="0040584D">
      <w:pPr>
        <w:pStyle w:val="Prrafodelista"/>
        <w:numPr>
          <w:ilvl w:val="0"/>
          <w:numId w:val="62"/>
        </w:numPr>
        <w:tabs>
          <w:tab w:val="left" w:pos="993"/>
        </w:tabs>
        <w:spacing w:after="0" w:line="240" w:lineRule="auto"/>
        <w:ind w:left="714" w:hanging="357"/>
        <w:jc w:val="both"/>
        <w:rPr>
          <w:sz w:val="20"/>
          <w:szCs w:val="20"/>
        </w:rPr>
      </w:pPr>
      <w:r w:rsidRPr="00D102A2">
        <w:rPr>
          <w:rFonts w:ascii="Times New Roman" w:hAnsi="Times New Roman"/>
          <w:sz w:val="20"/>
          <w:szCs w:val="20"/>
        </w:rPr>
        <w:t>Fumar en los lugares de trabajo o consumir drogas.</w:t>
      </w:r>
    </w:p>
    <w:p w:rsidR="00D102A2" w:rsidRPr="00D102A2" w:rsidRDefault="00D102A2" w:rsidP="0040584D">
      <w:pPr>
        <w:pStyle w:val="Prrafodelista"/>
        <w:numPr>
          <w:ilvl w:val="0"/>
          <w:numId w:val="62"/>
        </w:numPr>
        <w:tabs>
          <w:tab w:val="left" w:pos="993"/>
        </w:tabs>
        <w:spacing w:after="0" w:line="240" w:lineRule="auto"/>
        <w:ind w:left="714" w:hanging="357"/>
        <w:jc w:val="both"/>
        <w:rPr>
          <w:sz w:val="20"/>
          <w:szCs w:val="20"/>
        </w:rPr>
      </w:pPr>
      <w:r w:rsidRPr="00D102A2">
        <w:rPr>
          <w:rFonts w:ascii="Times New Roman" w:hAnsi="Times New Roman"/>
          <w:sz w:val="20"/>
          <w:szCs w:val="20"/>
        </w:rPr>
        <w:t>Efectuar o patrocinar para terceros trámites o gestiones administrativas, se encuentren o no directamente bajo su representación.</w:t>
      </w:r>
    </w:p>
    <w:p w:rsidR="00D102A2" w:rsidRPr="00D102A2" w:rsidRDefault="00D102A2" w:rsidP="0040584D">
      <w:pPr>
        <w:pStyle w:val="Prrafodelista"/>
        <w:numPr>
          <w:ilvl w:val="0"/>
          <w:numId w:val="62"/>
        </w:numPr>
        <w:tabs>
          <w:tab w:val="left" w:pos="993"/>
        </w:tabs>
        <w:spacing w:after="0" w:line="240" w:lineRule="auto"/>
        <w:ind w:left="714" w:hanging="357"/>
        <w:jc w:val="both"/>
        <w:rPr>
          <w:sz w:val="20"/>
          <w:szCs w:val="20"/>
        </w:rPr>
      </w:pPr>
      <w:r w:rsidRPr="00D102A2">
        <w:rPr>
          <w:rFonts w:ascii="Times New Roman" w:hAnsi="Times New Roman"/>
          <w:sz w:val="20"/>
          <w:szCs w:val="20"/>
        </w:rPr>
        <w:t>Discriminar la atención de los asuntos a su cargo, poniendo o restando esmero a los mismos, según de quien provenga o para quien sea.</w:t>
      </w:r>
    </w:p>
    <w:p w:rsidR="00D102A2" w:rsidRPr="00D102A2" w:rsidRDefault="00D102A2" w:rsidP="0040584D">
      <w:pPr>
        <w:pStyle w:val="Prrafodelista"/>
        <w:numPr>
          <w:ilvl w:val="0"/>
          <w:numId w:val="62"/>
        </w:numPr>
        <w:tabs>
          <w:tab w:val="left" w:pos="993"/>
        </w:tabs>
        <w:spacing w:after="0" w:line="240" w:lineRule="auto"/>
        <w:ind w:left="714" w:hanging="357"/>
        <w:jc w:val="both"/>
        <w:rPr>
          <w:sz w:val="20"/>
          <w:szCs w:val="20"/>
        </w:rPr>
      </w:pPr>
      <w:r w:rsidRPr="00D102A2">
        <w:rPr>
          <w:rFonts w:ascii="Times New Roman" w:hAnsi="Times New Roman"/>
          <w:sz w:val="20"/>
          <w:szCs w:val="20"/>
        </w:rPr>
        <w:t>Comer y tomar refrigerios fuera de los lugares y momentos habituales al efecto, salvo caso de autorización superior.</w:t>
      </w:r>
    </w:p>
    <w:p w:rsidR="00D102A2" w:rsidRPr="00D102A2" w:rsidRDefault="00D102A2" w:rsidP="0040584D">
      <w:pPr>
        <w:pStyle w:val="Prrafodelista"/>
        <w:numPr>
          <w:ilvl w:val="0"/>
          <w:numId w:val="62"/>
        </w:numPr>
        <w:tabs>
          <w:tab w:val="left" w:pos="993"/>
        </w:tabs>
        <w:spacing w:after="0" w:line="240" w:lineRule="auto"/>
        <w:ind w:left="714" w:hanging="357"/>
        <w:jc w:val="both"/>
        <w:rPr>
          <w:sz w:val="20"/>
          <w:szCs w:val="20"/>
        </w:rPr>
      </w:pPr>
      <w:r w:rsidRPr="00D102A2">
        <w:rPr>
          <w:rFonts w:ascii="Times New Roman" w:hAnsi="Times New Roman"/>
          <w:sz w:val="20"/>
          <w:szCs w:val="20"/>
        </w:rPr>
        <w:lastRenderedPageBreak/>
        <w:t>Prohibido todo tipo de comercio en general dentro del recinto de la  Institución, a funcionarios, docentes y estudiantes.</w:t>
      </w:r>
    </w:p>
    <w:p w:rsidR="007E4708" w:rsidRPr="007E4708" w:rsidRDefault="00D102A2" w:rsidP="0040584D">
      <w:pPr>
        <w:pStyle w:val="Prrafodelista"/>
        <w:numPr>
          <w:ilvl w:val="0"/>
          <w:numId w:val="62"/>
        </w:numPr>
        <w:tabs>
          <w:tab w:val="left" w:pos="993"/>
        </w:tabs>
        <w:spacing w:after="0" w:line="240" w:lineRule="auto"/>
        <w:ind w:left="714" w:hanging="357"/>
        <w:jc w:val="both"/>
        <w:rPr>
          <w:sz w:val="20"/>
          <w:szCs w:val="20"/>
        </w:rPr>
      </w:pPr>
      <w:r w:rsidRPr="00D102A2">
        <w:rPr>
          <w:rFonts w:ascii="Times New Roman" w:hAnsi="Times New Roman"/>
          <w:sz w:val="20"/>
          <w:szCs w:val="20"/>
        </w:rPr>
        <w:t>Prohibido toda actividad de elaboración de alimentos dentro de la Institución</w:t>
      </w:r>
      <w:r w:rsidR="007E4708">
        <w:rPr>
          <w:rFonts w:ascii="Times New Roman" w:hAnsi="Times New Roman"/>
          <w:sz w:val="20"/>
          <w:szCs w:val="20"/>
        </w:rPr>
        <w:t xml:space="preserve"> </w:t>
      </w:r>
      <w:r w:rsidRPr="00D102A2">
        <w:rPr>
          <w:rFonts w:ascii="Times New Roman" w:hAnsi="Times New Roman"/>
          <w:sz w:val="20"/>
          <w:szCs w:val="20"/>
        </w:rPr>
        <w:t>en el horario de trabajo establecido.</w:t>
      </w:r>
    </w:p>
    <w:p w:rsidR="007E4708" w:rsidRPr="007E4708" w:rsidRDefault="00D102A2" w:rsidP="0040584D">
      <w:pPr>
        <w:pStyle w:val="Prrafodelista"/>
        <w:numPr>
          <w:ilvl w:val="0"/>
          <w:numId w:val="62"/>
        </w:numPr>
        <w:tabs>
          <w:tab w:val="left" w:pos="993"/>
        </w:tabs>
        <w:spacing w:after="0" w:line="240" w:lineRule="auto"/>
        <w:ind w:left="714" w:hanging="357"/>
        <w:jc w:val="both"/>
        <w:rPr>
          <w:sz w:val="20"/>
          <w:szCs w:val="20"/>
        </w:rPr>
      </w:pPr>
      <w:r w:rsidRPr="007E4708">
        <w:rPr>
          <w:rFonts w:ascii="Times New Roman" w:hAnsi="Times New Roman"/>
          <w:sz w:val="20"/>
          <w:szCs w:val="20"/>
        </w:rPr>
        <w:t xml:space="preserve">Prohibido la fijación de afiches de propagandas para Cursos de Post-Grados, Conferencias o Fiestas en las paredes, puertas y ventanas de la Casa de Estudios. Utilizar exclusivamente los tableros avisadores para estos fines. Todos los afiches deberán ser controlados y tener el </w:t>
      </w:r>
      <w:proofErr w:type="spellStart"/>
      <w:r w:rsidRPr="007E4708">
        <w:rPr>
          <w:rFonts w:ascii="Times New Roman" w:hAnsi="Times New Roman"/>
          <w:sz w:val="20"/>
          <w:szCs w:val="20"/>
        </w:rPr>
        <w:t>Vo</w:t>
      </w:r>
      <w:proofErr w:type="spellEnd"/>
      <w:r w:rsidRPr="007E4708">
        <w:rPr>
          <w:rFonts w:ascii="Times New Roman" w:hAnsi="Times New Roman"/>
          <w:sz w:val="20"/>
          <w:szCs w:val="20"/>
        </w:rPr>
        <w:t>.</w:t>
      </w:r>
      <w:r w:rsidR="007E4708">
        <w:rPr>
          <w:rFonts w:ascii="Times New Roman" w:hAnsi="Times New Roman"/>
          <w:sz w:val="20"/>
          <w:szCs w:val="20"/>
        </w:rPr>
        <w:t xml:space="preserve"> </w:t>
      </w:r>
      <w:r w:rsidRPr="007E4708">
        <w:rPr>
          <w:rFonts w:ascii="Times New Roman" w:hAnsi="Times New Roman"/>
          <w:sz w:val="20"/>
          <w:szCs w:val="20"/>
        </w:rPr>
        <w:t xml:space="preserve">Bo. </w:t>
      </w:r>
      <w:r w:rsidR="007E4708">
        <w:rPr>
          <w:rFonts w:ascii="Times New Roman" w:hAnsi="Times New Roman"/>
          <w:sz w:val="20"/>
          <w:szCs w:val="20"/>
        </w:rPr>
        <w:t>d</w:t>
      </w:r>
      <w:r w:rsidRPr="007E4708">
        <w:rPr>
          <w:rFonts w:ascii="Times New Roman" w:hAnsi="Times New Roman"/>
          <w:sz w:val="20"/>
          <w:szCs w:val="20"/>
        </w:rPr>
        <w:t>e</w:t>
      </w:r>
      <w:r w:rsidR="007E4708">
        <w:rPr>
          <w:rFonts w:ascii="Times New Roman" w:hAnsi="Times New Roman"/>
          <w:sz w:val="20"/>
          <w:szCs w:val="20"/>
        </w:rPr>
        <w:t xml:space="preserve"> </w:t>
      </w:r>
      <w:r w:rsidRPr="007E4708">
        <w:rPr>
          <w:rFonts w:ascii="Times New Roman" w:hAnsi="Times New Roman"/>
          <w:sz w:val="20"/>
          <w:szCs w:val="20"/>
        </w:rPr>
        <w:t>la Secretaría de la Facultad de Odontología de la U.N.C.</w:t>
      </w:r>
    </w:p>
    <w:p w:rsidR="007E4708" w:rsidRPr="007E4708" w:rsidRDefault="00D102A2" w:rsidP="0040584D">
      <w:pPr>
        <w:pStyle w:val="Prrafodelista"/>
        <w:numPr>
          <w:ilvl w:val="0"/>
          <w:numId w:val="62"/>
        </w:numPr>
        <w:tabs>
          <w:tab w:val="left" w:pos="993"/>
        </w:tabs>
        <w:spacing w:after="0" w:line="240" w:lineRule="auto"/>
        <w:ind w:left="714" w:hanging="357"/>
        <w:jc w:val="both"/>
        <w:rPr>
          <w:sz w:val="20"/>
          <w:szCs w:val="20"/>
        </w:rPr>
      </w:pPr>
      <w:r w:rsidRPr="007E4708">
        <w:rPr>
          <w:rFonts w:ascii="Times New Roman" w:hAnsi="Times New Roman"/>
          <w:sz w:val="20"/>
          <w:szCs w:val="20"/>
        </w:rPr>
        <w:t>Prohibido la práctica de deportes en horario de clases Teóricas-Prácticas u otra actividad que pudieran impedir el buen desarrollo de las mismas.</w:t>
      </w:r>
    </w:p>
    <w:p w:rsidR="00D102A2" w:rsidRPr="007E4708" w:rsidRDefault="00D102A2" w:rsidP="0040584D">
      <w:pPr>
        <w:pStyle w:val="Prrafodelista"/>
        <w:numPr>
          <w:ilvl w:val="0"/>
          <w:numId w:val="62"/>
        </w:numPr>
        <w:tabs>
          <w:tab w:val="left" w:pos="993"/>
        </w:tabs>
        <w:spacing w:after="0" w:line="240" w:lineRule="auto"/>
        <w:ind w:left="714" w:hanging="357"/>
        <w:jc w:val="both"/>
        <w:rPr>
          <w:sz w:val="20"/>
          <w:szCs w:val="20"/>
        </w:rPr>
      </w:pPr>
      <w:r w:rsidRPr="007E4708">
        <w:rPr>
          <w:rFonts w:ascii="Times New Roman" w:hAnsi="Times New Roman"/>
          <w:sz w:val="20"/>
          <w:szCs w:val="20"/>
        </w:rPr>
        <w:t>Prohibido el expendio de bebidas alcohólicas dentro de la institución.</w:t>
      </w:r>
    </w:p>
    <w:p w:rsidR="007E4708" w:rsidRDefault="007E4708" w:rsidP="00D102A2">
      <w:pPr>
        <w:tabs>
          <w:tab w:val="left" w:pos="993"/>
        </w:tabs>
        <w:jc w:val="both"/>
        <w:rPr>
          <w:sz w:val="20"/>
          <w:szCs w:val="20"/>
        </w:rPr>
      </w:pPr>
    </w:p>
    <w:p w:rsidR="00D102A2" w:rsidRPr="007E4708" w:rsidRDefault="00D102A2" w:rsidP="007E4708">
      <w:pPr>
        <w:tabs>
          <w:tab w:val="left" w:pos="993"/>
        </w:tabs>
        <w:jc w:val="center"/>
        <w:rPr>
          <w:b/>
          <w:i/>
          <w:sz w:val="20"/>
          <w:szCs w:val="20"/>
        </w:rPr>
      </w:pPr>
      <w:r w:rsidRPr="007E4708">
        <w:rPr>
          <w:b/>
          <w:i/>
          <w:sz w:val="20"/>
          <w:szCs w:val="20"/>
        </w:rPr>
        <w:t>CAPITULO V</w:t>
      </w:r>
    </w:p>
    <w:p w:rsidR="00D102A2" w:rsidRPr="007E4708" w:rsidRDefault="00D102A2" w:rsidP="007E4708">
      <w:pPr>
        <w:tabs>
          <w:tab w:val="left" w:pos="993"/>
        </w:tabs>
        <w:jc w:val="center"/>
        <w:rPr>
          <w:b/>
          <w:i/>
          <w:sz w:val="20"/>
          <w:szCs w:val="20"/>
        </w:rPr>
      </w:pPr>
      <w:r w:rsidRPr="007E4708">
        <w:rPr>
          <w:b/>
          <w:i/>
          <w:sz w:val="20"/>
          <w:szCs w:val="20"/>
        </w:rPr>
        <w:t>OBLIGACIONES GENERALES</w:t>
      </w:r>
    </w:p>
    <w:p w:rsidR="008F4BBE" w:rsidRDefault="008F4BBE" w:rsidP="00D102A2">
      <w:pPr>
        <w:tabs>
          <w:tab w:val="left" w:pos="993"/>
        </w:tabs>
        <w:jc w:val="both"/>
        <w:rPr>
          <w:sz w:val="20"/>
          <w:szCs w:val="20"/>
        </w:rPr>
      </w:pPr>
    </w:p>
    <w:p w:rsidR="00D102A2" w:rsidRPr="008F4BBE" w:rsidRDefault="00D102A2"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8F4BBE">
        <w:rPr>
          <w:rFonts w:ascii="Times New Roman" w:hAnsi="Times New Roman"/>
          <w:sz w:val="20"/>
          <w:szCs w:val="20"/>
        </w:rPr>
        <w:t>Sin perjuicio de las obligaciones contenidas en el Estatuto de la Universidad Nacional de Concepción y en las leyes vigentes, que sean aplicables a los funcionarios de la Facultad de Odontología, los mismos se obligan a:</w:t>
      </w:r>
    </w:p>
    <w:p w:rsidR="00D102A2" w:rsidRPr="008F4BBE" w:rsidRDefault="00D102A2" w:rsidP="0040584D">
      <w:pPr>
        <w:pStyle w:val="Prrafodelista"/>
        <w:numPr>
          <w:ilvl w:val="0"/>
          <w:numId w:val="63"/>
        </w:numPr>
        <w:tabs>
          <w:tab w:val="left" w:pos="993"/>
        </w:tabs>
        <w:spacing w:after="0" w:line="240" w:lineRule="auto"/>
        <w:ind w:left="714" w:hanging="357"/>
        <w:jc w:val="both"/>
        <w:rPr>
          <w:rFonts w:ascii="Times New Roman" w:hAnsi="Times New Roman"/>
          <w:sz w:val="20"/>
          <w:szCs w:val="20"/>
        </w:rPr>
      </w:pPr>
      <w:r w:rsidRPr="008F4BBE">
        <w:rPr>
          <w:rFonts w:ascii="Times New Roman" w:hAnsi="Times New Roman"/>
          <w:sz w:val="20"/>
          <w:szCs w:val="20"/>
        </w:rPr>
        <w:t>Acatar y cumplir todas  las órdenes preventivas y de higiene impuestas   por las leyes o que indique la institución para la seguridad y mejor desempeño de sus funciones.</w:t>
      </w:r>
    </w:p>
    <w:p w:rsidR="00D102A2" w:rsidRPr="008F4BBE" w:rsidRDefault="00D102A2" w:rsidP="0040584D">
      <w:pPr>
        <w:pStyle w:val="Prrafodelista"/>
        <w:numPr>
          <w:ilvl w:val="0"/>
          <w:numId w:val="63"/>
        </w:numPr>
        <w:tabs>
          <w:tab w:val="left" w:pos="993"/>
        </w:tabs>
        <w:spacing w:after="0" w:line="240" w:lineRule="auto"/>
        <w:ind w:left="714" w:hanging="357"/>
        <w:jc w:val="both"/>
        <w:rPr>
          <w:rFonts w:ascii="Times New Roman" w:hAnsi="Times New Roman"/>
          <w:sz w:val="20"/>
          <w:szCs w:val="20"/>
        </w:rPr>
      </w:pPr>
      <w:r w:rsidRPr="008F4BBE">
        <w:rPr>
          <w:rFonts w:ascii="Times New Roman" w:hAnsi="Times New Roman"/>
          <w:sz w:val="20"/>
          <w:szCs w:val="20"/>
        </w:rPr>
        <w:t>Hacer saber a la institución de cualquier hecho o irregularidad que observare en el funcionamiento normal de las funciones que hacen a las actividades de la Carrera.</w:t>
      </w:r>
    </w:p>
    <w:p w:rsidR="00D102A2" w:rsidRPr="008F4BBE" w:rsidRDefault="00D102A2" w:rsidP="0040584D">
      <w:pPr>
        <w:pStyle w:val="Prrafodelista"/>
        <w:numPr>
          <w:ilvl w:val="0"/>
          <w:numId w:val="63"/>
        </w:numPr>
        <w:tabs>
          <w:tab w:val="left" w:pos="993"/>
        </w:tabs>
        <w:spacing w:after="0" w:line="240" w:lineRule="auto"/>
        <w:ind w:left="714" w:hanging="357"/>
        <w:jc w:val="both"/>
        <w:rPr>
          <w:rFonts w:ascii="Times New Roman" w:hAnsi="Times New Roman"/>
          <w:sz w:val="20"/>
          <w:szCs w:val="20"/>
        </w:rPr>
      </w:pPr>
      <w:r w:rsidRPr="008F4BBE">
        <w:rPr>
          <w:rFonts w:ascii="Times New Roman" w:hAnsi="Times New Roman"/>
          <w:sz w:val="20"/>
          <w:szCs w:val="20"/>
        </w:rPr>
        <w:t>Abstenerse a todo acto que pueda poner en peligro su propia seguridad, la de sus compañeros, la de terceras personas o la de los elementos, instalaciones o bienes de la institución.</w:t>
      </w:r>
    </w:p>
    <w:p w:rsidR="00D102A2" w:rsidRPr="008F4BBE" w:rsidRDefault="00D102A2" w:rsidP="0040584D">
      <w:pPr>
        <w:pStyle w:val="Prrafodelista"/>
        <w:numPr>
          <w:ilvl w:val="0"/>
          <w:numId w:val="63"/>
        </w:numPr>
        <w:tabs>
          <w:tab w:val="left" w:pos="993"/>
        </w:tabs>
        <w:spacing w:after="0" w:line="240" w:lineRule="auto"/>
        <w:ind w:left="714" w:hanging="357"/>
        <w:jc w:val="both"/>
        <w:rPr>
          <w:rFonts w:ascii="Times New Roman" w:hAnsi="Times New Roman"/>
          <w:sz w:val="20"/>
          <w:szCs w:val="20"/>
        </w:rPr>
      </w:pPr>
      <w:r w:rsidRPr="008F4BBE">
        <w:rPr>
          <w:rFonts w:ascii="Times New Roman" w:hAnsi="Times New Roman"/>
          <w:sz w:val="20"/>
          <w:szCs w:val="20"/>
        </w:rPr>
        <w:t>Respetar las  instrucciones que le han sido impartidas por el superior jerárquico.</w:t>
      </w:r>
    </w:p>
    <w:p w:rsidR="00D102A2" w:rsidRPr="008F4BBE" w:rsidRDefault="00D102A2" w:rsidP="0040584D">
      <w:pPr>
        <w:pStyle w:val="Prrafodelista"/>
        <w:numPr>
          <w:ilvl w:val="0"/>
          <w:numId w:val="63"/>
        </w:numPr>
        <w:tabs>
          <w:tab w:val="left" w:pos="993"/>
        </w:tabs>
        <w:spacing w:after="0" w:line="240" w:lineRule="auto"/>
        <w:ind w:left="714" w:hanging="357"/>
        <w:jc w:val="both"/>
        <w:rPr>
          <w:rFonts w:ascii="Times New Roman" w:hAnsi="Times New Roman"/>
          <w:sz w:val="20"/>
          <w:szCs w:val="20"/>
        </w:rPr>
      </w:pPr>
      <w:r w:rsidRPr="008F4BBE">
        <w:rPr>
          <w:rFonts w:ascii="Times New Roman" w:hAnsi="Times New Roman"/>
          <w:sz w:val="20"/>
          <w:szCs w:val="20"/>
        </w:rPr>
        <w:t>Observar la mayor pulcritud e higiene durante el ejercicio de sus funciones.</w:t>
      </w:r>
    </w:p>
    <w:p w:rsidR="00D102A2" w:rsidRPr="008F4BBE" w:rsidRDefault="00D102A2" w:rsidP="0040584D">
      <w:pPr>
        <w:pStyle w:val="Prrafodelista"/>
        <w:numPr>
          <w:ilvl w:val="0"/>
          <w:numId w:val="63"/>
        </w:numPr>
        <w:tabs>
          <w:tab w:val="left" w:pos="993"/>
        </w:tabs>
        <w:spacing w:after="0" w:line="240" w:lineRule="auto"/>
        <w:ind w:left="714" w:hanging="357"/>
        <w:jc w:val="both"/>
        <w:rPr>
          <w:rFonts w:ascii="Times New Roman" w:hAnsi="Times New Roman"/>
          <w:sz w:val="20"/>
          <w:szCs w:val="20"/>
        </w:rPr>
      </w:pPr>
      <w:r w:rsidRPr="008F4BBE">
        <w:rPr>
          <w:rFonts w:ascii="Times New Roman" w:hAnsi="Times New Roman"/>
          <w:sz w:val="20"/>
          <w:szCs w:val="20"/>
        </w:rPr>
        <w:t>Mantenerse en sus funciones hasta tanto llegue el personal de relevo correspondiente.</w:t>
      </w:r>
    </w:p>
    <w:p w:rsidR="00D102A2" w:rsidRPr="008F4BBE" w:rsidRDefault="00D102A2" w:rsidP="0040584D">
      <w:pPr>
        <w:pStyle w:val="Prrafodelista"/>
        <w:numPr>
          <w:ilvl w:val="0"/>
          <w:numId w:val="63"/>
        </w:numPr>
        <w:tabs>
          <w:tab w:val="left" w:pos="993"/>
        </w:tabs>
        <w:spacing w:after="0" w:line="240" w:lineRule="auto"/>
        <w:ind w:left="714" w:hanging="357"/>
        <w:jc w:val="both"/>
        <w:rPr>
          <w:rFonts w:ascii="Times New Roman" w:hAnsi="Times New Roman"/>
          <w:sz w:val="20"/>
          <w:szCs w:val="20"/>
        </w:rPr>
      </w:pPr>
      <w:r w:rsidRPr="008F4BBE">
        <w:rPr>
          <w:rFonts w:ascii="Times New Roman" w:hAnsi="Times New Roman"/>
          <w:sz w:val="20"/>
          <w:szCs w:val="20"/>
        </w:rPr>
        <w:t xml:space="preserve">Usar los uniformes y equipos que la institución le indique </w:t>
      </w:r>
      <w:proofErr w:type="spellStart"/>
      <w:r w:rsidRPr="008F4BBE">
        <w:rPr>
          <w:rFonts w:ascii="Times New Roman" w:hAnsi="Times New Roman"/>
          <w:sz w:val="20"/>
          <w:szCs w:val="20"/>
        </w:rPr>
        <w:t>sopena</w:t>
      </w:r>
      <w:proofErr w:type="spellEnd"/>
      <w:r w:rsidRPr="008F4BBE">
        <w:rPr>
          <w:rFonts w:ascii="Times New Roman" w:hAnsi="Times New Roman"/>
          <w:sz w:val="20"/>
          <w:szCs w:val="20"/>
        </w:rPr>
        <w:t xml:space="preserve"> de recibir castigo disciplinario si no la hiciere.</w:t>
      </w:r>
    </w:p>
    <w:p w:rsidR="00D102A2" w:rsidRPr="008F4BBE" w:rsidRDefault="00D102A2" w:rsidP="0040584D">
      <w:pPr>
        <w:pStyle w:val="Prrafodelista"/>
        <w:numPr>
          <w:ilvl w:val="0"/>
          <w:numId w:val="63"/>
        </w:numPr>
        <w:tabs>
          <w:tab w:val="left" w:pos="993"/>
        </w:tabs>
        <w:spacing w:after="0" w:line="240" w:lineRule="auto"/>
        <w:ind w:left="714" w:hanging="357"/>
        <w:jc w:val="both"/>
        <w:rPr>
          <w:rFonts w:ascii="Times New Roman" w:hAnsi="Times New Roman"/>
          <w:sz w:val="20"/>
          <w:szCs w:val="20"/>
        </w:rPr>
      </w:pPr>
      <w:r w:rsidRPr="008F4BBE">
        <w:rPr>
          <w:rFonts w:ascii="Times New Roman" w:hAnsi="Times New Roman"/>
          <w:sz w:val="20"/>
          <w:szCs w:val="20"/>
        </w:rPr>
        <w:t>Observar el Reglamento Interno.</w:t>
      </w:r>
    </w:p>
    <w:p w:rsidR="00D102A2" w:rsidRPr="008F4BBE" w:rsidRDefault="00D102A2" w:rsidP="0040584D">
      <w:pPr>
        <w:pStyle w:val="Prrafodelista"/>
        <w:numPr>
          <w:ilvl w:val="0"/>
          <w:numId w:val="63"/>
        </w:numPr>
        <w:tabs>
          <w:tab w:val="left" w:pos="993"/>
        </w:tabs>
        <w:spacing w:after="0" w:line="240" w:lineRule="auto"/>
        <w:ind w:left="714" w:hanging="357"/>
        <w:jc w:val="both"/>
        <w:rPr>
          <w:rFonts w:ascii="Times New Roman" w:hAnsi="Times New Roman"/>
          <w:sz w:val="20"/>
          <w:szCs w:val="20"/>
        </w:rPr>
      </w:pPr>
      <w:r w:rsidRPr="008F4BBE">
        <w:rPr>
          <w:rFonts w:ascii="Times New Roman" w:hAnsi="Times New Roman"/>
          <w:sz w:val="20"/>
          <w:szCs w:val="20"/>
        </w:rPr>
        <w:t>Mantener  reserva absoluta de las informaciones relacionadas a la institución.</w:t>
      </w:r>
    </w:p>
    <w:p w:rsidR="00D102A2" w:rsidRPr="008F4BBE" w:rsidRDefault="00D102A2" w:rsidP="0040584D">
      <w:pPr>
        <w:pStyle w:val="Prrafodelista"/>
        <w:numPr>
          <w:ilvl w:val="0"/>
          <w:numId w:val="63"/>
        </w:numPr>
        <w:tabs>
          <w:tab w:val="left" w:pos="993"/>
        </w:tabs>
        <w:spacing w:after="0" w:line="240" w:lineRule="auto"/>
        <w:ind w:left="714" w:hanging="357"/>
        <w:jc w:val="both"/>
        <w:rPr>
          <w:rFonts w:ascii="Times New Roman" w:hAnsi="Times New Roman"/>
          <w:sz w:val="20"/>
          <w:szCs w:val="20"/>
        </w:rPr>
      </w:pPr>
      <w:r w:rsidRPr="008F4BBE">
        <w:rPr>
          <w:rFonts w:ascii="Times New Roman" w:hAnsi="Times New Roman"/>
          <w:sz w:val="20"/>
          <w:szCs w:val="20"/>
        </w:rPr>
        <w:t>Aceptar los cambios de cargo y las comisiones de trabajo cuando así se disponga.</w:t>
      </w:r>
    </w:p>
    <w:p w:rsidR="00D102A2" w:rsidRPr="008F4BBE" w:rsidRDefault="00D102A2" w:rsidP="0040584D">
      <w:pPr>
        <w:pStyle w:val="Prrafodelista"/>
        <w:numPr>
          <w:ilvl w:val="0"/>
          <w:numId w:val="63"/>
        </w:numPr>
        <w:tabs>
          <w:tab w:val="left" w:pos="993"/>
        </w:tabs>
        <w:spacing w:after="0" w:line="240" w:lineRule="auto"/>
        <w:ind w:left="714" w:hanging="357"/>
        <w:jc w:val="both"/>
        <w:rPr>
          <w:rFonts w:ascii="Times New Roman" w:hAnsi="Times New Roman"/>
          <w:sz w:val="20"/>
          <w:szCs w:val="20"/>
        </w:rPr>
      </w:pPr>
      <w:r w:rsidRPr="008F4BBE">
        <w:rPr>
          <w:rFonts w:ascii="Times New Roman" w:hAnsi="Times New Roman"/>
          <w:sz w:val="20"/>
          <w:szCs w:val="20"/>
        </w:rPr>
        <w:t>Dar cuenta a los superiores sobre hechos lesivos a los intereses de la institución y que lleguen a su conocimiento.</w:t>
      </w:r>
    </w:p>
    <w:p w:rsidR="008F4BBE" w:rsidRDefault="008F4BBE" w:rsidP="00D102A2">
      <w:pPr>
        <w:tabs>
          <w:tab w:val="left" w:pos="993"/>
        </w:tabs>
        <w:jc w:val="both"/>
        <w:rPr>
          <w:sz w:val="20"/>
          <w:szCs w:val="20"/>
        </w:rPr>
      </w:pPr>
    </w:p>
    <w:p w:rsidR="00D102A2" w:rsidRPr="008F4BBE" w:rsidRDefault="00D102A2" w:rsidP="008F4BBE">
      <w:pPr>
        <w:tabs>
          <w:tab w:val="left" w:pos="993"/>
        </w:tabs>
        <w:jc w:val="center"/>
        <w:rPr>
          <w:b/>
          <w:i/>
          <w:sz w:val="20"/>
          <w:szCs w:val="20"/>
        </w:rPr>
      </w:pPr>
      <w:r w:rsidRPr="008F4BBE">
        <w:rPr>
          <w:b/>
          <w:i/>
          <w:sz w:val="20"/>
          <w:szCs w:val="20"/>
        </w:rPr>
        <w:t>CAPITULO VI</w:t>
      </w:r>
    </w:p>
    <w:p w:rsidR="00D102A2" w:rsidRPr="008F4BBE" w:rsidRDefault="00D102A2" w:rsidP="008F4BBE">
      <w:pPr>
        <w:tabs>
          <w:tab w:val="left" w:pos="993"/>
        </w:tabs>
        <w:jc w:val="center"/>
        <w:rPr>
          <w:b/>
          <w:i/>
          <w:sz w:val="20"/>
          <w:szCs w:val="20"/>
        </w:rPr>
      </w:pPr>
      <w:r w:rsidRPr="008F4BBE">
        <w:rPr>
          <w:b/>
          <w:i/>
          <w:sz w:val="20"/>
          <w:szCs w:val="20"/>
        </w:rPr>
        <w:t xml:space="preserve">FALTAS Y SANCIONES </w:t>
      </w:r>
      <w:r w:rsidR="008F4BBE">
        <w:rPr>
          <w:b/>
          <w:i/>
          <w:sz w:val="20"/>
          <w:szCs w:val="20"/>
        </w:rPr>
        <w:t>DISCIPLINARIAS</w:t>
      </w:r>
    </w:p>
    <w:p w:rsidR="008F4BBE" w:rsidRDefault="008F4BBE" w:rsidP="00D102A2">
      <w:pPr>
        <w:tabs>
          <w:tab w:val="left" w:pos="993"/>
        </w:tabs>
        <w:jc w:val="both"/>
        <w:rPr>
          <w:sz w:val="20"/>
          <w:szCs w:val="20"/>
        </w:rPr>
      </w:pPr>
    </w:p>
    <w:p w:rsidR="008F4BBE" w:rsidRDefault="00D102A2"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8F4BBE">
        <w:rPr>
          <w:rFonts w:ascii="Times New Roman" w:hAnsi="Times New Roman"/>
          <w:sz w:val="20"/>
          <w:szCs w:val="20"/>
        </w:rPr>
        <w:t>Las infracciones u omisiones del presente Reglamento Interno, serán objeto de sanciones según la gravedad de la falta cometida.</w:t>
      </w:r>
    </w:p>
    <w:p w:rsidR="008F4BBE" w:rsidRDefault="008F4BBE" w:rsidP="008F4BBE">
      <w:pPr>
        <w:pStyle w:val="Prrafodelista"/>
        <w:tabs>
          <w:tab w:val="left" w:pos="993"/>
        </w:tabs>
        <w:spacing w:after="0" w:line="240" w:lineRule="auto"/>
        <w:ind w:left="0"/>
        <w:jc w:val="both"/>
        <w:rPr>
          <w:rFonts w:ascii="Times New Roman" w:hAnsi="Times New Roman"/>
          <w:sz w:val="20"/>
          <w:szCs w:val="20"/>
        </w:rPr>
      </w:pPr>
    </w:p>
    <w:p w:rsidR="00D102A2" w:rsidRPr="008F4BBE" w:rsidRDefault="00D102A2"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8F4BBE">
        <w:rPr>
          <w:rFonts w:ascii="Times New Roman" w:hAnsi="Times New Roman"/>
          <w:sz w:val="20"/>
          <w:szCs w:val="20"/>
        </w:rPr>
        <w:t>Serán consideradas faltas leves las siguientes:</w:t>
      </w:r>
    </w:p>
    <w:p w:rsidR="00D102A2" w:rsidRPr="008F4BBE" w:rsidRDefault="00D102A2" w:rsidP="0040584D">
      <w:pPr>
        <w:pStyle w:val="Prrafodelista"/>
        <w:numPr>
          <w:ilvl w:val="0"/>
          <w:numId w:val="64"/>
        </w:numPr>
        <w:tabs>
          <w:tab w:val="left" w:pos="993"/>
        </w:tabs>
        <w:spacing w:after="0" w:line="240" w:lineRule="auto"/>
        <w:ind w:left="714" w:hanging="357"/>
        <w:jc w:val="both"/>
        <w:rPr>
          <w:rFonts w:ascii="Times New Roman" w:hAnsi="Times New Roman"/>
          <w:sz w:val="20"/>
          <w:szCs w:val="20"/>
        </w:rPr>
      </w:pPr>
      <w:r w:rsidRPr="008F4BBE">
        <w:rPr>
          <w:rFonts w:ascii="Times New Roman" w:hAnsi="Times New Roman"/>
          <w:sz w:val="20"/>
          <w:szCs w:val="20"/>
        </w:rPr>
        <w:t>Llegadas tardías irregular al trabajo.</w:t>
      </w:r>
    </w:p>
    <w:p w:rsidR="00D102A2" w:rsidRPr="008F4BBE" w:rsidRDefault="00D102A2" w:rsidP="0040584D">
      <w:pPr>
        <w:pStyle w:val="Prrafodelista"/>
        <w:numPr>
          <w:ilvl w:val="0"/>
          <w:numId w:val="64"/>
        </w:numPr>
        <w:tabs>
          <w:tab w:val="left" w:pos="993"/>
        </w:tabs>
        <w:spacing w:after="0" w:line="240" w:lineRule="auto"/>
        <w:ind w:left="714" w:hanging="357"/>
        <w:jc w:val="both"/>
        <w:rPr>
          <w:rFonts w:ascii="Times New Roman" w:hAnsi="Times New Roman"/>
          <w:sz w:val="20"/>
          <w:szCs w:val="20"/>
        </w:rPr>
      </w:pPr>
      <w:r w:rsidRPr="008F4BBE">
        <w:rPr>
          <w:rFonts w:ascii="Times New Roman" w:hAnsi="Times New Roman"/>
          <w:sz w:val="20"/>
          <w:szCs w:val="20"/>
        </w:rPr>
        <w:t>Entrada o salida de la institución sin registrarse.</w:t>
      </w:r>
    </w:p>
    <w:p w:rsidR="00D102A2" w:rsidRPr="008F4BBE" w:rsidRDefault="00D102A2" w:rsidP="0040584D">
      <w:pPr>
        <w:pStyle w:val="Prrafodelista"/>
        <w:numPr>
          <w:ilvl w:val="0"/>
          <w:numId w:val="64"/>
        </w:numPr>
        <w:tabs>
          <w:tab w:val="left" w:pos="993"/>
        </w:tabs>
        <w:spacing w:after="0" w:line="240" w:lineRule="auto"/>
        <w:ind w:left="714" w:hanging="357"/>
        <w:jc w:val="both"/>
        <w:rPr>
          <w:rFonts w:ascii="Times New Roman" w:hAnsi="Times New Roman"/>
          <w:sz w:val="20"/>
          <w:szCs w:val="20"/>
        </w:rPr>
      </w:pPr>
      <w:r w:rsidRPr="008F4BBE">
        <w:rPr>
          <w:rFonts w:ascii="Times New Roman" w:hAnsi="Times New Roman"/>
          <w:sz w:val="20"/>
          <w:szCs w:val="20"/>
        </w:rPr>
        <w:t>Presentarse al lugar de trabajo sin el uniforme correspondiente, si los hubiere.</w:t>
      </w:r>
    </w:p>
    <w:p w:rsidR="00D102A2" w:rsidRPr="008F4BBE" w:rsidRDefault="00D102A2" w:rsidP="0040584D">
      <w:pPr>
        <w:pStyle w:val="Prrafodelista"/>
        <w:numPr>
          <w:ilvl w:val="0"/>
          <w:numId w:val="64"/>
        </w:numPr>
        <w:tabs>
          <w:tab w:val="left" w:pos="993"/>
        </w:tabs>
        <w:spacing w:after="0" w:line="240" w:lineRule="auto"/>
        <w:ind w:left="714" w:hanging="357"/>
        <w:jc w:val="both"/>
        <w:rPr>
          <w:rFonts w:ascii="Times New Roman" w:hAnsi="Times New Roman"/>
          <w:sz w:val="20"/>
          <w:szCs w:val="20"/>
        </w:rPr>
      </w:pPr>
      <w:r w:rsidRPr="008F4BBE">
        <w:rPr>
          <w:rFonts w:ascii="Times New Roman" w:hAnsi="Times New Roman"/>
          <w:sz w:val="20"/>
          <w:szCs w:val="20"/>
        </w:rPr>
        <w:t>Registrar la tarjeta de asistencia a través de terceros.</w:t>
      </w:r>
    </w:p>
    <w:p w:rsidR="00D102A2" w:rsidRPr="008F4BBE" w:rsidRDefault="00D102A2" w:rsidP="0040584D">
      <w:pPr>
        <w:pStyle w:val="Prrafodelista"/>
        <w:numPr>
          <w:ilvl w:val="0"/>
          <w:numId w:val="64"/>
        </w:numPr>
        <w:tabs>
          <w:tab w:val="left" w:pos="993"/>
        </w:tabs>
        <w:spacing w:after="0" w:line="240" w:lineRule="auto"/>
        <w:ind w:left="714" w:hanging="357"/>
        <w:jc w:val="both"/>
        <w:rPr>
          <w:rFonts w:ascii="Times New Roman" w:hAnsi="Times New Roman"/>
          <w:sz w:val="20"/>
          <w:szCs w:val="20"/>
        </w:rPr>
      </w:pPr>
      <w:r w:rsidRPr="008F4BBE">
        <w:rPr>
          <w:rFonts w:ascii="Times New Roman" w:hAnsi="Times New Roman"/>
          <w:sz w:val="20"/>
          <w:szCs w:val="20"/>
        </w:rPr>
        <w:t>Abandono del lugar de trabajo sin autorización.</w:t>
      </w:r>
    </w:p>
    <w:p w:rsidR="00D102A2" w:rsidRPr="008F4BBE" w:rsidRDefault="00D102A2" w:rsidP="0040584D">
      <w:pPr>
        <w:pStyle w:val="Prrafodelista"/>
        <w:numPr>
          <w:ilvl w:val="0"/>
          <w:numId w:val="64"/>
        </w:numPr>
        <w:tabs>
          <w:tab w:val="left" w:pos="993"/>
        </w:tabs>
        <w:spacing w:after="0" w:line="240" w:lineRule="auto"/>
        <w:ind w:left="714" w:hanging="357"/>
        <w:jc w:val="both"/>
        <w:rPr>
          <w:rFonts w:ascii="Times New Roman" w:hAnsi="Times New Roman"/>
          <w:sz w:val="20"/>
          <w:szCs w:val="20"/>
        </w:rPr>
      </w:pPr>
      <w:r w:rsidRPr="008F4BBE">
        <w:rPr>
          <w:rFonts w:ascii="Times New Roman" w:hAnsi="Times New Roman"/>
          <w:sz w:val="20"/>
          <w:szCs w:val="20"/>
        </w:rPr>
        <w:t>Ausencias injustificadas.</w:t>
      </w:r>
    </w:p>
    <w:p w:rsidR="00D102A2" w:rsidRPr="008F4BBE" w:rsidRDefault="00D102A2" w:rsidP="0040584D">
      <w:pPr>
        <w:pStyle w:val="Prrafodelista"/>
        <w:numPr>
          <w:ilvl w:val="0"/>
          <w:numId w:val="64"/>
        </w:numPr>
        <w:tabs>
          <w:tab w:val="left" w:pos="993"/>
        </w:tabs>
        <w:spacing w:after="0" w:line="240" w:lineRule="auto"/>
        <w:ind w:left="714" w:hanging="357"/>
        <w:jc w:val="both"/>
        <w:rPr>
          <w:rFonts w:ascii="Times New Roman" w:hAnsi="Times New Roman"/>
          <w:sz w:val="20"/>
          <w:szCs w:val="20"/>
        </w:rPr>
      </w:pPr>
      <w:r w:rsidRPr="008F4BBE">
        <w:rPr>
          <w:rFonts w:ascii="Times New Roman" w:hAnsi="Times New Roman"/>
          <w:sz w:val="20"/>
          <w:szCs w:val="20"/>
        </w:rPr>
        <w:t>Falta de respeto a los  superiores, a los compañeros de trabajo o a pacientes y/o acompañantes.</w:t>
      </w:r>
    </w:p>
    <w:p w:rsidR="00D102A2" w:rsidRPr="008F4BBE" w:rsidRDefault="00D102A2" w:rsidP="0040584D">
      <w:pPr>
        <w:pStyle w:val="Prrafodelista"/>
        <w:numPr>
          <w:ilvl w:val="0"/>
          <w:numId w:val="64"/>
        </w:numPr>
        <w:tabs>
          <w:tab w:val="left" w:pos="993"/>
        </w:tabs>
        <w:spacing w:after="0" w:line="240" w:lineRule="auto"/>
        <w:ind w:left="714" w:hanging="357"/>
        <w:jc w:val="both"/>
        <w:rPr>
          <w:rFonts w:ascii="Times New Roman" w:hAnsi="Times New Roman"/>
          <w:sz w:val="20"/>
          <w:szCs w:val="20"/>
        </w:rPr>
      </w:pPr>
      <w:r w:rsidRPr="008F4BBE">
        <w:rPr>
          <w:rFonts w:ascii="Times New Roman" w:hAnsi="Times New Roman"/>
          <w:sz w:val="20"/>
          <w:szCs w:val="20"/>
        </w:rPr>
        <w:t>Negligencia en el desempeño de sus funciones</w:t>
      </w:r>
    </w:p>
    <w:p w:rsidR="00D102A2" w:rsidRPr="00D102A2" w:rsidRDefault="00D102A2" w:rsidP="00D102A2">
      <w:pPr>
        <w:tabs>
          <w:tab w:val="left" w:pos="993"/>
        </w:tabs>
        <w:jc w:val="both"/>
        <w:rPr>
          <w:sz w:val="20"/>
          <w:szCs w:val="20"/>
        </w:rPr>
      </w:pPr>
    </w:p>
    <w:p w:rsidR="00D102A2" w:rsidRPr="008F4BBE" w:rsidRDefault="00D102A2"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8F4BBE">
        <w:rPr>
          <w:rFonts w:ascii="Times New Roman" w:hAnsi="Times New Roman"/>
          <w:sz w:val="20"/>
          <w:szCs w:val="20"/>
        </w:rPr>
        <w:t>Las sanciones por la comisión de faltas  leves serán aplicadas por:</w:t>
      </w:r>
    </w:p>
    <w:p w:rsidR="00D102A2" w:rsidRPr="008F4BBE" w:rsidRDefault="00D102A2" w:rsidP="0040584D">
      <w:pPr>
        <w:pStyle w:val="Prrafodelista"/>
        <w:numPr>
          <w:ilvl w:val="0"/>
          <w:numId w:val="65"/>
        </w:numPr>
        <w:tabs>
          <w:tab w:val="left" w:pos="993"/>
        </w:tabs>
        <w:spacing w:after="0" w:line="240" w:lineRule="auto"/>
        <w:ind w:left="714" w:hanging="357"/>
        <w:jc w:val="both"/>
        <w:rPr>
          <w:rFonts w:ascii="Times New Roman" w:hAnsi="Times New Roman"/>
          <w:sz w:val="20"/>
          <w:szCs w:val="20"/>
        </w:rPr>
      </w:pPr>
      <w:r w:rsidRPr="008F4BBE">
        <w:rPr>
          <w:rFonts w:ascii="Times New Roman" w:hAnsi="Times New Roman"/>
          <w:sz w:val="20"/>
          <w:szCs w:val="20"/>
        </w:rPr>
        <w:t xml:space="preserve">Amonestación verbal dejando constancia escrito por el Departamento de </w:t>
      </w:r>
    </w:p>
    <w:p w:rsidR="00D102A2" w:rsidRPr="008F4BBE" w:rsidRDefault="00D102A2" w:rsidP="0040584D">
      <w:pPr>
        <w:pStyle w:val="Prrafodelista"/>
        <w:numPr>
          <w:ilvl w:val="0"/>
          <w:numId w:val="65"/>
        </w:numPr>
        <w:tabs>
          <w:tab w:val="left" w:pos="993"/>
        </w:tabs>
        <w:spacing w:after="0" w:line="240" w:lineRule="auto"/>
        <w:ind w:left="714" w:hanging="357"/>
        <w:jc w:val="both"/>
        <w:rPr>
          <w:rFonts w:ascii="Times New Roman" w:hAnsi="Times New Roman"/>
          <w:sz w:val="20"/>
          <w:szCs w:val="20"/>
        </w:rPr>
      </w:pPr>
      <w:r w:rsidRPr="008F4BBE">
        <w:rPr>
          <w:rFonts w:ascii="Times New Roman" w:hAnsi="Times New Roman"/>
          <w:sz w:val="20"/>
          <w:szCs w:val="20"/>
        </w:rPr>
        <w:t>Talentos Humanos.</w:t>
      </w:r>
    </w:p>
    <w:p w:rsidR="00D102A2" w:rsidRPr="008F4BBE" w:rsidRDefault="00D102A2" w:rsidP="0040584D">
      <w:pPr>
        <w:pStyle w:val="Prrafodelista"/>
        <w:numPr>
          <w:ilvl w:val="0"/>
          <w:numId w:val="65"/>
        </w:numPr>
        <w:tabs>
          <w:tab w:val="left" w:pos="993"/>
        </w:tabs>
        <w:spacing w:after="0" w:line="240" w:lineRule="auto"/>
        <w:ind w:left="714" w:hanging="357"/>
        <w:jc w:val="both"/>
        <w:rPr>
          <w:rFonts w:ascii="Times New Roman" w:hAnsi="Times New Roman"/>
          <w:sz w:val="20"/>
          <w:szCs w:val="20"/>
        </w:rPr>
      </w:pPr>
      <w:r w:rsidRPr="008F4BBE">
        <w:rPr>
          <w:rFonts w:ascii="Times New Roman" w:hAnsi="Times New Roman"/>
          <w:sz w:val="20"/>
          <w:szCs w:val="20"/>
        </w:rPr>
        <w:t>Apercibimiento por escrito; y</w:t>
      </w:r>
    </w:p>
    <w:p w:rsidR="00D102A2" w:rsidRPr="008F4BBE" w:rsidRDefault="00D102A2" w:rsidP="0040584D">
      <w:pPr>
        <w:pStyle w:val="Prrafodelista"/>
        <w:numPr>
          <w:ilvl w:val="0"/>
          <w:numId w:val="65"/>
        </w:numPr>
        <w:tabs>
          <w:tab w:val="left" w:pos="993"/>
        </w:tabs>
        <w:spacing w:after="0" w:line="240" w:lineRule="auto"/>
        <w:ind w:left="714" w:hanging="357"/>
        <w:jc w:val="both"/>
        <w:rPr>
          <w:sz w:val="20"/>
          <w:szCs w:val="20"/>
        </w:rPr>
      </w:pPr>
      <w:r w:rsidRPr="008F4BBE">
        <w:rPr>
          <w:rFonts w:ascii="Times New Roman" w:hAnsi="Times New Roman"/>
          <w:sz w:val="20"/>
          <w:szCs w:val="20"/>
        </w:rPr>
        <w:t xml:space="preserve">Multa equivalente al importante de (1) uno a </w:t>
      </w:r>
      <w:r w:rsidR="008F4BBE" w:rsidRPr="008F4BBE">
        <w:rPr>
          <w:rFonts w:ascii="Times New Roman" w:hAnsi="Times New Roman"/>
          <w:sz w:val="20"/>
          <w:szCs w:val="20"/>
        </w:rPr>
        <w:t xml:space="preserve">(5) cinco días del equivalente </w:t>
      </w:r>
      <w:r w:rsidRPr="008F4BBE">
        <w:rPr>
          <w:rFonts w:ascii="Times New Roman" w:hAnsi="Times New Roman"/>
          <w:sz w:val="20"/>
          <w:szCs w:val="20"/>
        </w:rPr>
        <w:t>a una jornada laboral.</w:t>
      </w:r>
    </w:p>
    <w:p w:rsidR="008F4BBE" w:rsidRDefault="008F4BBE" w:rsidP="00D102A2">
      <w:pPr>
        <w:tabs>
          <w:tab w:val="left" w:pos="993"/>
        </w:tabs>
        <w:jc w:val="both"/>
        <w:rPr>
          <w:sz w:val="20"/>
          <w:szCs w:val="20"/>
        </w:rPr>
      </w:pPr>
    </w:p>
    <w:p w:rsidR="00D102A2" w:rsidRPr="008F4BBE" w:rsidRDefault="00D102A2"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8F4BBE">
        <w:rPr>
          <w:rFonts w:ascii="Times New Roman" w:hAnsi="Times New Roman"/>
          <w:sz w:val="20"/>
          <w:szCs w:val="20"/>
        </w:rPr>
        <w:t>La relación entre la falta leve y la sanción correspondiente es como se detalla a continuación</w:t>
      </w:r>
    </w:p>
    <w:p w:rsidR="008F4BBE" w:rsidRDefault="008F4BBE" w:rsidP="00D102A2">
      <w:pPr>
        <w:tabs>
          <w:tab w:val="left" w:pos="993"/>
        </w:tabs>
        <w:jc w:val="both"/>
        <w:rPr>
          <w:sz w:val="20"/>
          <w:szCs w:val="20"/>
        </w:rPr>
      </w:pPr>
    </w:p>
    <w:p w:rsidR="00D102A2" w:rsidRPr="008F4BBE" w:rsidRDefault="00D102A2"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8F4BBE">
        <w:rPr>
          <w:rFonts w:ascii="Times New Roman" w:hAnsi="Times New Roman"/>
          <w:sz w:val="20"/>
          <w:szCs w:val="20"/>
        </w:rPr>
        <w:t>Llegadas tardías:</w:t>
      </w:r>
    </w:p>
    <w:p w:rsidR="00D102A2" w:rsidRPr="008F4BBE" w:rsidRDefault="00D102A2" w:rsidP="0040584D">
      <w:pPr>
        <w:pStyle w:val="Prrafodelista"/>
        <w:numPr>
          <w:ilvl w:val="0"/>
          <w:numId w:val="66"/>
        </w:numPr>
        <w:tabs>
          <w:tab w:val="left" w:pos="993"/>
        </w:tabs>
        <w:spacing w:after="0" w:line="240" w:lineRule="auto"/>
        <w:ind w:left="714" w:hanging="357"/>
        <w:jc w:val="both"/>
        <w:rPr>
          <w:rFonts w:ascii="Times New Roman" w:hAnsi="Times New Roman"/>
          <w:sz w:val="20"/>
          <w:szCs w:val="20"/>
        </w:rPr>
      </w:pPr>
      <w:r w:rsidRPr="008F4BBE">
        <w:rPr>
          <w:rFonts w:ascii="Times New Roman" w:hAnsi="Times New Roman"/>
          <w:sz w:val="20"/>
          <w:szCs w:val="20"/>
        </w:rPr>
        <w:t>Una vez superadas las tolerancias, serán apercibimientos por escrito.</w:t>
      </w:r>
    </w:p>
    <w:p w:rsidR="00D102A2" w:rsidRPr="008F4BBE" w:rsidRDefault="00D102A2" w:rsidP="0040584D">
      <w:pPr>
        <w:pStyle w:val="Prrafodelista"/>
        <w:numPr>
          <w:ilvl w:val="0"/>
          <w:numId w:val="66"/>
        </w:numPr>
        <w:tabs>
          <w:tab w:val="left" w:pos="993"/>
        </w:tabs>
        <w:spacing w:after="0" w:line="240" w:lineRule="auto"/>
        <w:ind w:left="714" w:hanging="357"/>
        <w:jc w:val="both"/>
        <w:rPr>
          <w:rFonts w:ascii="Times New Roman" w:hAnsi="Times New Roman"/>
          <w:sz w:val="20"/>
          <w:szCs w:val="20"/>
        </w:rPr>
      </w:pPr>
      <w:r w:rsidRPr="008F4BBE">
        <w:rPr>
          <w:rFonts w:ascii="Times New Roman" w:hAnsi="Times New Roman"/>
          <w:sz w:val="20"/>
          <w:szCs w:val="20"/>
        </w:rPr>
        <w:t>(2) dos  llegadas tardías en el mes: multa de (1) un día de sueldo.</w:t>
      </w:r>
    </w:p>
    <w:p w:rsidR="00D102A2" w:rsidRPr="008F4BBE" w:rsidRDefault="00D102A2" w:rsidP="0040584D">
      <w:pPr>
        <w:pStyle w:val="Prrafodelista"/>
        <w:numPr>
          <w:ilvl w:val="0"/>
          <w:numId w:val="66"/>
        </w:numPr>
        <w:tabs>
          <w:tab w:val="left" w:pos="993"/>
        </w:tabs>
        <w:spacing w:after="0" w:line="240" w:lineRule="auto"/>
        <w:ind w:left="714" w:hanging="357"/>
        <w:jc w:val="both"/>
        <w:rPr>
          <w:rFonts w:ascii="Times New Roman" w:hAnsi="Times New Roman"/>
          <w:sz w:val="20"/>
          <w:szCs w:val="20"/>
        </w:rPr>
      </w:pPr>
      <w:r w:rsidRPr="008F4BBE">
        <w:rPr>
          <w:rFonts w:ascii="Times New Roman" w:hAnsi="Times New Roman"/>
          <w:sz w:val="20"/>
          <w:szCs w:val="20"/>
        </w:rPr>
        <w:t>(3) tres  llegadas tardías en el mes: multa de (2) dos</w:t>
      </w:r>
      <w:r w:rsidR="008F4BBE">
        <w:rPr>
          <w:rFonts w:ascii="Times New Roman" w:hAnsi="Times New Roman"/>
          <w:sz w:val="20"/>
          <w:szCs w:val="20"/>
        </w:rPr>
        <w:t xml:space="preserve"> </w:t>
      </w:r>
      <w:r w:rsidRPr="008F4BBE">
        <w:rPr>
          <w:rFonts w:ascii="Times New Roman" w:hAnsi="Times New Roman"/>
          <w:sz w:val="20"/>
          <w:szCs w:val="20"/>
        </w:rPr>
        <w:t>días de sueldo.</w:t>
      </w:r>
    </w:p>
    <w:p w:rsidR="00D102A2" w:rsidRPr="008F4BBE" w:rsidRDefault="00D102A2" w:rsidP="0040584D">
      <w:pPr>
        <w:pStyle w:val="Prrafodelista"/>
        <w:numPr>
          <w:ilvl w:val="0"/>
          <w:numId w:val="66"/>
        </w:numPr>
        <w:tabs>
          <w:tab w:val="left" w:pos="993"/>
        </w:tabs>
        <w:spacing w:after="0" w:line="240" w:lineRule="auto"/>
        <w:ind w:left="714" w:hanging="357"/>
        <w:jc w:val="both"/>
        <w:rPr>
          <w:sz w:val="20"/>
          <w:szCs w:val="20"/>
        </w:rPr>
      </w:pPr>
      <w:r w:rsidRPr="008F4BBE">
        <w:rPr>
          <w:rFonts w:ascii="Times New Roman" w:hAnsi="Times New Roman"/>
          <w:sz w:val="20"/>
          <w:szCs w:val="20"/>
        </w:rPr>
        <w:t>(4) cuatro  llegadas tardías en el mes: multa de (3) tres</w:t>
      </w:r>
      <w:r w:rsidR="008F4BBE">
        <w:rPr>
          <w:rFonts w:ascii="Times New Roman" w:hAnsi="Times New Roman"/>
          <w:sz w:val="20"/>
          <w:szCs w:val="20"/>
        </w:rPr>
        <w:t xml:space="preserve"> </w:t>
      </w:r>
      <w:r w:rsidRPr="008F4BBE">
        <w:rPr>
          <w:rFonts w:ascii="Times New Roman" w:hAnsi="Times New Roman"/>
          <w:sz w:val="20"/>
          <w:szCs w:val="20"/>
        </w:rPr>
        <w:t>días de sueldo.</w:t>
      </w:r>
    </w:p>
    <w:p w:rsidR="00D102A2" w:rsidRPr="00D102A2" w:rsidRDefault="00D102A2" w:rsidP="00D102A2">
      <w:pPr>
        <w:tabs>
          <w:tab w:val="left" w:pos="993"/>
        </w:tabs>
        <w:jc w:val="both"/>
        <w:rPr>
          <w:sz w:val="20"/>
          <w:szCs w:val="20"/>
        </w:rPr>
      </w:pPr>
    </w:p>
    <w:p w:rsidR="00D102A2" w:rsidRPr="008F4BBE" w:rsidRDefault="00D102A2"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8F4BBE">
        <w:rPr>
          <w:rFonts w:ascii="Times New Roman" w:hAnsi="Times New Roman"/>
          <w:sz w:val="20"/>
          <w:szCs w:val="20"/>
        </w:rPr>
        <w:t>Serán faltas graves las siguientes:</w:t>
      </w:r>
    </w:p>
    <w:p w:rsidR="00D102A2" w:rsidRPr="008F4BBE" w:rsidRDefault="00D102A2" w:rsidP="0040584D">
      <w:pPr>
        <w:pStyle w:val="Prrafodelista"/>
        <w:numPr>
          <w:ilvl w:val="0"/>
          <w:numId w:val="67"/>
        </w:numPr>
        <w:tabs>
          <w:tab w:val="left" w:pos="993"/>
        </w:tabs>
        <w:spacing w:after="0" w:line="240" w:lineRule="auto"/>
        <w:ind w:left="714" w:hanging="357"/>
        <w:jc w:val="both"/>
        <w:rPr>
          <w:rFonts w:ascii="Times New Roman" w:hAnsi="Times New Roman"/>
          <w:sz w:val="20"/>
          <w:szCs w:val="20"/>
        </w:rPr>
      </w:pPr>
      <w:r w:rsidRPr="008F4BBE">
        <w:rPr>
          <w:rFonts w:ascii="Times New Roman" w:hAnsi="Times New Roman"/>
          <w:sz w:val="20"/>
          <w:szCs w:val="20"/>
        </w:rPr>
        <w:t>Ausencias injustificadas por más de (3) tres días continuos o (5) cinco alternados en el mismo trimestre</w:t>
      </w:r>
    </w:p>
    <w:p w:rsidR="00D102A2" w:rsidRPr="008F4BBE" w:rsidRDefault="00D102A2" w:rsidP="0040584D">
      <w:pPr>
        <w:pStyle w:val="Prrafodelista"/>
        <w:numPr>
          <w:ilvl w:val="0"/>
          <w:numId w:val="67"/>
        </w:numPr>
        <w:tabs>
          <w:tab w:val="left" w:pos="993"/>
        </w:tabs>
        <w:spacing w:after="0" w:line="240" w:lineRule="auto"/>
        <w:ind w:left="714" w:hanging="357"/>
        <w:jc w:val="both"/>
        <w:rPr>
          <w:rFonts w:ascii="Times New Roman" w:hAnsi="Times New Roman"/>
          <w:sz w:val="20"/>
          <w:szCs w:val="20"/>
        </w:rPr>
      </w:pPr>
      <w:r w:rsidRPr="008F4BBE">
        <w:rPr>
          <w:rFonts w:ascii="Times New Roman" w:hAnsi="Times New Roman"/>
          <w:sz w:val="20"/>
          <w:szCs w:val="20"/>
        </w:rPr>
        <w:t>Abandono del cargo. Sera considerado abandono del cargo, la ausencia injustificada por más de (5) cinco días continuos y (10) diez alternos en el mismo trimestre</w:t>
      </w:r>
    </w:p>
    <w:p w:rsidR="00D102A2" w:rsidRPr="008F4BBE" w:rsidRDefault="00D102A2" w:rsidP="0040584D">
      <w:pPr>
        <w:pStyle w:val="Prrafodelista"/>
        <w:numPr>
          <w:ilvl w:val="0"/>
          <w:numId w:val="67"/>
        </w:numPr>
        <w:tabs>
          <w:tab w:val="left" w:pos="993"/>
        </w:tabs>
        <w:spacing w:after="0" w:line="240" w:lineRule="auto"/>
        <w:ind w:left="714" w:hanging="357"/>
        <w:jc w:val="both"/>
        <w:rPr>
          <w:rFonts w:ascii="Times New Roman" w:hAnsi="Times New Roman"/>
          <w:sz w:val="20"/>
          <w:szCs w:val="20"/>
        </w:rPr>
      </w:pPr>
      <w:r w:rsidRPr="008F4BBE">
        <w:rPr>
          <w:rFonts w:ascii="Times New Roman" w:hAnsi="Times New Roman"/>
          <w:sz w:val="20"/>
          <w:szCs w:val="20"/>
        </w:rPr>
        <w:t>Incumplimiento de una orden de los directivos pertinentes y/o del superior jerárquico cuan do ella se ajuste a sus obligaciones</w:t>
      </w:r>
    </w:p>
    <w:p w:rsidR="00D102A2" w:rsidRPr="008F4BBE" w:rsidRDefault="00D102A2" w:rsidP="0040584D">
      <w:pPr>
        <w:pStyle w:val="Prrafodelista"/>
        <w:numPr>
          <w:ilvl w:val="0"/>
          <w:numId w:val="67"/>
        </w:numPr>
        <w:tabs>
          <w:tab w:val="left" w:pos="993"/>
        </w:tabs>
        <w:spacing w:after="0" w:line="240" w:lineRule="auto"/>
        <w:ind w:left="714" w:hanging="357"/>
        <w:jc w:val="both"/>
        <w:rPr>
          <w:rFonts w:ascii="Times New Roman" w:hAnsi="Times New Roman"/>
          <w:sz w:val="20"/>
          <w:szCs w:val="20"/>
        </w:rPr>
      </w:pPr>
      <w:r w:rsidRPr="008F4BBE">
        <w:rPr>
          <w:rFonts w:ascii="Times New Roman" w:hAnsi="Times New Roman"/>
          <w:sz w:val="20"/>
          <w:szCs w:val="20"/>
        </w:rPr>
        <w:t>Reiteración o reincidencia de las faltas leves</w:t>
      </w:r>
    </w:p>
    <w:p w:rsidR="00D102A2" w:rsidRPr="008F4BBE" w:rsidRDefault="00D102A2" w:rsidP="0040584D">
      <w:pPr>
        <w:pStyle w:val="Prrafodelista"/>
        <w:numPr>
          <w:ilvl w:val="0"/>
          <w:numId w:val="67"/>
        </w:numPr>
        <w:tabs>
          <w:tab w:val="left" w:pos="993"/>
        </w:tabs>
        <w:spacing w:after="0" w:line="240" w:lineRule="auto"/>
        <w:ind w:left="714" w:hanging="357"/>
        <w:jc w:val="both"/>
        <w:rPr>
          <w:rFonts w:ascii="Times New Roman" w:hAnsi="Times New Roman"/>
          <w:sz w:val="20"/>
          <w:szCs w:val="20"/>
        </w:rPr>
      </w:pPr>
      <w:r w:rsidRPr="008F4BBE">
        <w:rPr>
          <w:rFonts w:ascii="Times New Roman" w:hAnsi="Times New Roman"/>
          <w:sz w:val="20"/>
          <w:szCs w:val="20"/>
        </w:rPr>
        <w:t xml:space="preserve">Incumplimiento de las obligaciones o transgresión de las prohibiciones establecidas en la ley de la función pública, en el presente reglamento, en el Manual de Funciones, en el Estatuto de la U.N.C. y en el Manual de Código de Ética. </w:t>
      </w:r>
    </w:p>
    <w:p w:rsidR="00D102A2" w:rsidRPr="008F4BBE" w:rsidRDefault="00D102A2" w:rsidP="0040584D">
      <w:pPr>
        <w:pStyle w:val="Prrafodelista"/>
        <w:numPr>
          <w:ilvl w:val="0"/>
          <w:numId w:val="67"/>
        </w:numPr>
        <w:tabs>
          <w:tab w:val="left" w:pos="993"/>
        </w:tabs>
        <w:spacing w:after="0" w:line="240" w:lineRule="auto"/>
        <w:ind w:left="714" w:hanging="357"/>
        <w:jc w:val="both"/>
        <w:rPr>
          <w:rFonts w:ascii="Times New Roman" w:hAnsi="Times New Roman"/>
          <w:sz w:val="20"/>
          <w:szCs w:val="20"/>
        </w:rPr>
      </w:pPr>
      <w:r w:rsidRPr="008F4BBE">
        <w:rPr>
          <w:rFonts w:ascii="Times New Roman" w:hAnsi="Times New Roman"/>
          <w:sz w:val="20"/>
          <w:szCs w:val="20"/>
        </w:rPr>
        <w:t>Violación del secreto profesional, sobre hechos y actos vinculados a su función que revistan el carácter reservado en virtud de la ley</w:t>
      </w:r>
    </w:p>
    <w:p w:rsidR="00D102A2" w:rsidRPr="008F4BBE" w:rsidRDefault="00D102A2" w:rsidP="0040584D">
      <w:pPr>
        <w:pStyle w:val="Prrafodelista"/>
        <w:numPr>
          <w:ilvl w:val="0"/>
          <w:numId w:val="67"/>
        </w:numPr>
        <w:tabs>
          <w:tab w:val="left" w:pos="993"/>
        </w:tabs>
        <w:spacing w:after="0" w:line="240" w:lineRule="auto"/>
        <w:ind w:left="714" w:hanging="357"/>
        <w:jc w:val="both"/>
        <w:rPr>
          <w:rFonts w:ascii="Times New Roman" w:hAnsi="Times New Roman"/>
          <w:sz w:val="20"/>
          <w:szCs w:val="20"/>
        </w:rPr>
      </w:pPr>
      <w:r w:rsidRPr="008F4BBE">
        <w:rPr>
          <w:rFonts w:ascii="Times New Roman" w:hAnsi="Times New Roman"/>
          <w:sz w:val="20"/>
          <w:szCs w:val="20"/>
        </w:rPr>
        <w:t>Recibir gratificaciones, dadivas o ventajas de cualquier índole por razón del cargo</w:t>
      </w:r>
    </w:p>
    <w:p w:rsidR="00D102A2" w:rsidRPr="008F4BBE" w:rsidRDefault="00D102A2" w:rsidP="0040584D">
      <w:pPr>
        <w:pStyle w:val="Prrafodelista"/>
        <w:numPr>
          <w:ilvl w:val="0"/>
          <w:numId w:val="67"/>
        </w:numPr>
        <w:tabs>
          <w:tab w:val="left" w:pos="993"/>
        </w:tabs>
        <w:spacing w:after="0" w:line="240" w:lineRule="auto"/>
        <w:ind w:left="714" w:hanging="357"/>
        <w:jc w:val="both"/>
        <w:rPr>
          <w:rFonts w:ascii="Times New Roman" w:hAnsi="Times New Roman"/>
          <w:sz w:val="20"/>
          <w:szCs w:val="20"/>
        </w:rPr>
      </w:pPr>
      <w:r w:rsidRPr="008F4BBE">
        <w:rPr>
          <w:rFonts w:ascii="Times New Roman" w:hAnsi="Times New Roman"/>
          <w:sz w:val="20"/>
          <w:szCs w:val="20"/>
        </w:rPr>
        <w:t>Malversación, distracción, retención o desvíos de bienes de la U.N.C. y la comisión de los hechos punibles tipificados en el Código Penal contra el Estado y contra las funciones del Estado</w:t>
      </w:r>
    </w:p>
    <w:p w:rsidR="00D102A2" w:rsidRPr="008F4BBE" w:rsidRDefault="00D102A2" w:rsidP="0040584D">
      <w:pPr>
        <w:pStyle w:val="Prrafodelista"/>
        <w:numPr>
          <w:ilvl w:val="0"/>
          <w:numId w:val="67"/>
        </w:numPr>
        <w:tabs>
          <w:tab w:val="left" w:pos="993"/>
        </w:tabs>
        <w:spacing w:after="0" w:line="240" w:lineRule="auto"/>
        <w:ind w:left="714" w:hanging="357"/>
        <w:jc w:val="both"/>
        <w:rPr>
          <w:rFonts w:ascii="Times New Roman" w:hAnsi="Times New Roman"/>
          <w:sz w:val="20"/>
          <w:szCs w:val="20"/>
        </w:rPr>
      </w:pPr>
      <w:r w:rsidRPr="008F4BBE">
        <w:rPr>
          <w:rFonts w:ascii="Times New Roman" w:hAnsi="Times New Roman"/>
          <w:sz w:val="20"/>
          <w:szCs w:val="20"/>
        </w:rPr>
        <w:t>El incumplimiento de las obligaciones de atender los servicios esenciales por quienes hayan sido designados para el efecto</w:t>
      </w:r>
    </w:p>
    <w:p w:rsidR="00D102A2" w:rsidRPr="008F4BBE" w:rsidRDefault="00D102A2" w:rsidP="0040584D">
      <w:pPr>
        <w:pStyle w:val="Prrafodelista"/>
        <w:numPr>
          <w:ilvl w:val="0"/>
          <w:numId w:val="67"/>
        </w:numPr>
        <w:tabs>
          <w:tab w:val="left" w:pos="993"/>
        </w:tabs>
        <w:spacing w:after="0" w:line="240" w:lineRule="auto"/>
        <w:ind w:left="714" w:hanging="357"/>
        <w:jc w:val="both"/>
        <w:rPr>
          <w:rFonts w:ascii="Times New Roman" w:hAnsi="Times New Roman"/>
          <w:sz w:val="20"/>
          <w:szCs w:val="20"/>
        </w:rPr>
      </w:pPr>
      <w:r w:rsidRPr="008F4BBE">
        <w:rPr>
          <w:rFonts w:ascii="Times New Roman" w:hAnsi="Times New Roman"/>
          <w:sz w:val="20"/>
          <w:szCs w:val="20"/>
        </w:rPr>
        <w:t>Nombrar o contratar funcionarios en transgresión a lo dispuesto en las leyes, en el presente reglamento, en los manuales de funciones, en las resoluciones de los órganos del gobierno</w:t>
      </w:r>
    </w:p>
    <w:p w:rsidR="00D102A2" w:rsidRPr="008F4BBE" w:rsidRDefault="00D102A2" w:rsidP="0040584D">
      <w:pPr>
        <w:pStyle w:val="Prrafodelista"/>
        <w:numPr>
          <w:ilvl w:val="0"/>
          <w:numId w:val="67"/>
        </w:numPr>
        <w:tabs>
          <w:tab w:val="left" w:pos="993"/>
        </w:tabs>
        <w:spacing w:after="0" w:line="240" w:lineRule="auto"/>
        <w:ind w:left="714" w:hanging="357"/>
        <w:jc w:val="both"/>
        <w:rPr>
          <w:rFonts w:ascii="Times New Roman" w:hAnsi="Times New Roman"/>
          <w:sz w:val="20"/>
          <w:szCs w:val="20"/>
        </w:rPr>
      </w:pPr>
      <w:r w:rsidRPr="008F4BBE">
        <w:rPr>
          <w:rFonts w:ascii="Times New Roman" w:hAnsi="Times New Roman"/>
          <w:sz w:val="20"/>
          <w:szCs w:val="20"/>
        </w:rPr>
        <w:t xml:space="preserve">Acoso sexual; y </w:t>
      </w:r>
    </w:p>
    <w:p w:rsidR="00D102A2" w:rsidRPr="008F4BBE" w:rsidRDefault="00D102A2" w:rsidP="0040584D">
      <w:pPr>
        <w:pStyle w:val="Prrafodelista"/>
        <w:numPr>
          <w:ilvl w:val="0"/>
          <w:numId w:val="67"/>
        </w:numPr>
        <w:tabs>
          <w:tab w:val="left" w:pos="993"/>
        </w:tabs>
        <w:spacing w:after="0" w:line="240" w:lineRule="auto"/>
        <w:ind w:left="714" w:hanging="357"/>
        <w:jc w:val="both"/>
        <w:rPr>
          <w:sz w:val="20"/>
          <w:szCs w:val="20"/>
        </w:rPr>
      </w:pPr>
      <w:r w:rsidRPr="008F4BBE">
        <w:rPr>
          <w:rFonts w:ascii="Times New Roman" w:hAnsi="Times New Roman"/>
          <w:sz w:val="20"/>
          <w:szCs w:val="20"/>
        </w:rPr>
        <w:t xml:space="preserve">En Los demás casos no previstos en el presente reglamento, en los manuales de funciones pero contemplados en el Código del Trabajo como causas justificadas determinación del contrato por voluntad unilateral del empleador </w:t>
      </w:r>
    </w:p>
    <w:p w:rsidR="00D102A2" w:rsidRPr="00D102A2" w:rsidRDefault="00D102A2" w:rsidP="00D102A2">
      <w:pPr>
        <w:tabs>
          <w:tab w:val="left" w:pos="993"/>
        </w:tabs>
        <w:jc w:val="both"/>
        <w:rPr>
          <w:sz w:val="20"/>
          <w:szCs w:val="20"/>
        </w:rPr>
      </w:pPr>
    </w:p>
    <w:p w:rsidR="00D102A2" w:rsidRPr="008F4BBE" w:rsidRDefault="00D102A2"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8F4BBE">
        <w:rPr>
          <w:rFonts w:ascii="Times New Roman" w:hAnsi="Times New Roman"/>
          <w:sz w:val="20"/>
          <w:szCs w:val="20"/>
        </w:rPr>
        <w:t>Serán aplicadas las siguientes sanciones disciplinarias a las faltas graves:</w:t>
      </w:r>
    </w:p>
    <w:p w:rsidR="00D102A2" w:rsidRPr="008F4BBE" w:rsidRDefault="00D102A2" w:rsidP="0040584D">
      <w:pPr>
        <w:pStyle w:val="Prrafodelista"/>
        <w:numPr>
          <w:ilvl w:val="0"/>
          <w:numId w:val="68"/>
        </w:numPr>
        <w:tabs>
          <w:tab w:val="left" w:pos="993"/>
        </w:tabs>
        <w:spacing w:after="0" w:line="240" w:lineRule="auto"/>
        <w:ind w:left="714" w:hanging="357"/>
        <w:jc w:val="both"/>
        <w:rPr>
          <w:rFonts w:ascii="Times New Roman" w:hAnsi="Times New Roman"/>
          <w:sz w:val="20"/>
          <w:szCs w:val="20"/>
        </w:rPr>
      </w:pPr>
      <w:r w:rsidRPr="008F4BBE">
        <w:rPr>
          <w:rFonts w:ascii="Times New Roman" w:hAnsi="Times New Roman"/>
          <w:sz w:val="20"/>
          <w:szCs w:val="20"/>
        </w:rPr>
        <w:t xml:space="preserve">Suspensión del derecho a promoción por el periodo de (1) un año </w:t>
      </w:r>
    </w:p>
    <w:p w:rsidR="00D102A2" w:rsidRPr="008F4BBE" w:rsidRDefault="00D102A2" w:rsidP="0040584D">
      <w:pPr>
        <w:pStyle w:val="Prrafodelista"/>
        <w:numPr>
          <w:ilvl w:val="0"/>
          <w:numId w:val="68"/>
        </w:numPr>
        <w:tabs>
          <w:tab w:val="left" w:pos="993"/>
        </w:tabs>
        <w:spacing w:after="0" w:line="240" w:lineRule="auto"/>
        <w:ind w:left="714" w:hanging="357"/>
        <w:jc w:val="both"/>
        <w:rPr>
          <w:rFonts w:ascii="Times New Roman" w:hAnsi="Times New Roman"/>
          <w:sz w:val="20"/>
          <w:szCs w:val="20"/>
        </w:rPr>
      </w:pPr>
      <w:r w:rsidRPr="008F4BBE">
        <w:rPr>
          <w:rFonts w:ascii="Times New Roman" w:hAnsi="Times New Roman"/>
          <w:sz w:val="20"/>
          <w:szCs w:val="20"/>
        </w:rPr>
        <w:t xml:space="preserve">Suspensión en el cargo sin goce de sueldo de hasta (30) treinta días; o, </w:t>
      </w:r>
    </w:p>
    <w:p w:rsidR="00D102A2" w:rsidRPr="008F4BBE" w:rsidRDefault="00D102A2" w:rsidP="0040584D">
      <w:pPr>
        <w:pStyle w:val="Prrafodelista"/>
        <w:numPr>
          <w:ilvl w:val="0"/>
          <w:numId w:val="68"/>
        </w:numPr>
        <w:tabs>
          <w:tab w:val="left" w:pos="993"/>
        </w:tabs>
        <w:spacing w:after="0" w:line="240" w:lineRule="auto"/>
        <w:ind w:left="714" w:hanging="357"/>
        <w:jc w:val="both"/>
        <w:rPr>
          <w:sz w:val="20"/>
          <w:szCs w:val="20"/>
        </w:rPr>
      </w:pPr>
      <w:r w:rsidRPr="008F4BBE">
        <w:rPr>
          <w:rFonts w:ascii="Times New Roman" w:hAnsi="Times New Roman"/>
          <w:sz w:val="20"/>
          <w:szCs w:val="20"/>
        </w:rPr>
        <w:t>Destitución o despido, con inhabilitación para ocupar cargos públicos por (2) dos a (5) cinco años</w:t>
      </w:r>
    </w:p>
    <w:p w:rsidR="00D102A2" w:rsidRPr="00D102A2" w:rsidRDefault="00D102A2" w:rsidP="00D102A2">
      <w:pPr>
        <w:tabs>
          <w:tab w:val="left" w:pos="993"/>
        </w:tabs>
        <w:jc w:val="both"/>
        <w:rPr>
          <w:sz w:val="20"/>
          <w:szCs w:val="20"/>
        </w:rPr>
      </w:pPr>
    </w:p>
    <w:p w:rsidR="00D102A2" w:rsidRPr="00EA503D" w:rsidRDefault="00D102A2" w:rsidP="00EA503D">
      <w:pPr>
        <w:tabs>
          <w:tab w:val="left" w:pos="993"/>
        </w:tabs>
        <w:jc w:val="center"/>
        <w:rPr>
          <w:b/>
          <w:i/>
          <w:sz w:val="20"/>
          <w:szCs w:val="20"/>
        </w:rPr>
      </w:pPr>
      <w:r w:rsidRPr="00EA503D">
        <w:rPr>
          <w:b/>
          <w:i/>
          <w:sz w:val="20"/>
          <w:szCs w:val="20"/>
        </w:rPr>
        <w:t>SECCIÓN I</w:t>
      </w:r>
    </w:p>
    <w:p w:rsidR="00D102A2" w:rsidRPr="00EA503D" w:rsidRDefault="00D102A2" w:rsidP="00EA503D">
      <w:pPr>
        <w:tabs>
          <w:tab w:val="left" w:pos="993"/>
        </w:tabs>
        <w:jc w:val="center"/>
        <w:rPr>
          <w:b/>
          <w:i/>
          <w:sz w:val="20"/>
          <w:szCs w:val="20"/>
        </w:rPr>
      </w:pPr>
      <w:r w:rsidRPr="00EA503D">
        <w:rPr>
          <w:b/>
          <w:i/>
          <w:sz w:val="20"/>
          <w:szCs w:val="20"/>
        </w:rPr>
        <w:t>ENTRADA O SALIDA SIN REGISTRAR:</w:t>
      </w:r>
    </w:p>
    <w:p w:rsidR="00EA503D" w:rsidRDefault="00EA503D" w:rsidP="00D102A2">
      <w:pPr>
        <w:tabs>
          <w:tab w:val="left" w:pos="993"/>
        </w:tabs>
        <w:jc w:val="both"/>
        <w:rPr>
          <w:sz w:val="20"/>
          <w:szCs w:val="20"/>
        </w:rPr>
      </w:pPr>
    </w:p>
    <w:p w:rsidR="00D102A2" w:rsidRPr="00EA503D" w:rsidRDefault="00D102A2"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EA503D">
        <w:rPr>
          <w:rFonts w:ascii="Times New Roman" w:hAnsi="Times New Roman"/>
          <w:sz w:val="20"/>
          <w:szCs w:val="20"/>
        </w:rPr>
        <w:t>Sanciones Disciplinarias.</w:t>
      </w:r>
    </w:p>
    <w:p w:rsidR="00D102A2" w:rsidRPr="00EA503D" w:rsidRDefault="00D102A2" w:rsidP="0040584D">
      <w:pPr>
        <w:pStyle w:val="Prrafodelista"/>
        <w:numPr>
          <w:ilvl w:val="0"/>
          <w:numId w:val="69"/>
        </w:numPr>
        <w:tabs>
          <w:tab w:val="left" w:pos="993"/>
        </w:tabs>
        <w:spacing w:after="0" w:line="240" w:lineRule="auto"/>
        <w:ind w:left="714" w:hanging="357"/>
        <w:jc w:val="both"/>
        <w:rPr>
          <w:rFonts w:ascii="Times New Roman" w:hAnsi="Times New Roman"/>
          <w:sz w:val="20"/>
          <w:szCs w:val="20"/>
        </w:rPr>
      </w:pPr>
      <w:r w:rsidRPr="00EA503D">
        <w:rPr>
          <w:rFonts w:ascii="Times New Roman" w:hAnsi="Times New Roman"/>
          <w:sz w:val="20"/>
          <w:szCs w:val="20"/>
        </w:rPr>
        <w:t>(1) uno: apercibimiento por escrito.</w:t>
      </w:r>
    </w:p>
    <w:p w:rsidR="00D102A2" w:rsidRPr="00EA503D" w:rsidRDefault="00D102A2" w:rsidP="0040584D">
      <w:pPr>
        <w:pStyle w:val="Prrafodelista"/>
        <w:numPr>
          <w:ilvl w:val="0"/>
          <w:numId w:val="69"/>
        </w:numPr>
        <w:tabs>
          <w:tab w:val="left" w:pos="993"/>
        </w:tabs>
        <w:spacing w:after="0" w:line="240" w:lineRule="auto"/>
        <w:ind w:left="714" w:hanging="357"/>
        <w:jc w:val="both"/>
        <w:rPr>
          <w:rFonts w:ascii="Times New Roman" w:hAnsi="Times New Roman"/>
          <w:sz w:val="20"/>
          <w:szCs w:val="20"/>
        </w:rPr>
      </w:pPr>
      <w:r w:rsidRPr="00EA503D">
        <w:rPr>
          <w:rFonts w:ascii="Times New Roman" w:hAnsi="Times New Roman"/>
          <w:sz w:val="20"/>
          <w:szCs w:val="20"/>
        </w:rPr>
        <w:t>(2) dos: apercibimiento por escrito y multa de 2 (dos) días de sueldo.</w:t>
      </w:r>
    </w:p>
    <w:p w:rsidR="00D102A2" w:rsidRPr="00EA503D" w:rsidRDefault="00D102A2" w:rsidP="0040584D">
      <w:pPr>
        <w:pStyle w:val="Prrafodelista"/>
        <w:numPr>
          <w:ilvl w:val="0"/>
          <w:numId w:val="69"/>
        </w:numPr>
        <w:tabs>
          <w:tab w:val="left" w:pos="993"/>
        </w:tabs>
        <w:spacing w:after="0" w:line="240" w:lineRule="auto"/>
        <w:ind w:left="714" w:hanging="357"/>
        <w:jc w:val="both"/>
        <w:rPr>
          <w:sz w:val="20"/>
          <w:szCs w:val="20"/>
        </w:rPr>
      </w:pPr>
      <w:r w:rsidRPr="00EA503D">
        <w:rPr>
          <w:rFonts w:ascii="Times New Roman" w:hAnsi="Times New Roman"/>
          <w:sz w:val="20"/>
          <w:szCs w:val="20"/>
        </w:rPr>
        <w:t>(3) tres: apercibimiento por escrito y multa de 3 (tres) días de sueldo.</w:t>
      </w:r>
    </w:p>
    <w:p w:rsidR="00D102A2" w:rsidRPr="00D102A2" w:rsidRDefault="00D102A2" w:rsidP="00D102A2">
      <w:pPr>
        <w:tabs>
          <w:tab w:val="left" w:pos="993"/>
        </w:tabs>
        <w:jc w:val="both"/>
        <w:rPr>
          <w:sz w:val="20"/>
          <w:szCs w:val="20"/>
        </w:rPr>
      </w:pPr>
    </w:p>
    <w:p w:rsidR="00D102A2" w:rsidRPr="00EA503D" w:rsidRDefault="00D102A2" w:rsidP="00EA503D">
      <w:pPr>
        <w:tabs>
          <w:tab w:val="left" w:pos="993"/>
        </w:tabs>
        <w:jc w:val="center"/>
        <w:rPr>
          <w:b/>
          <w:i/>
          <w:sz w:val="20"/>
          <w:szCs w:val="20"/>
        </w:rPr>
      </w:pPr>
      <w:r w:rsidRPr="00EA503D">
        <w:rPr>
          <w:b/>
          <w:i/>
          <w:sz w:val="20"/>
          <w:szCs w:val="20"/>
        </w:rPr>
        <w:t>SECCIÓN II</w:t>
      </w:r>
    </w:p>
    <w:p w:rsidR="00D102A2" w:rsidRPr="00EA503D" w:rsidRDefault="00D102A2" w:rsidP="00EA503D">
      <w:pPr>
        <w:tabs>
          <w:tab w:val="left" w:pos="993"/>
        </w:tabs>
        <w:jc w:val="center"/>
        <w:rPr>
          <w:b/>
          <w:i/>
          <w:sz w:val="20"/>
          <w:szCs w:val="20"/>
        </w:rPr>
      </w:pPr>
      <w:r w:rsidRPr="00EA503D">
        <w:rPr>
          <w:b/>
          <w:i/>
          <w:sz w:val="20"/>
          <w:szCs w:val="20"/>
        </w:rPr>
        <w:t xml:space="preserve">REGISTRAR TARJETA  A </w:t>
      </w:r>
      <w:r w:rsidR="00EA503D" w:rsidRPr="00EA503D">
        <w:rPr>
          <w:b/>
          <w:i/>
          <w:sz w:val="20"/>
          <w:szCs w:val="20"/>
        </w:rPr>
        <w:t>TRAVÉS</w:t>
      </w:r>
      <w:r w:rsidRPr="00EA503D">
        <w:rPr>
          <w:b/>
          <w:i/>
          <w:sz w:val="20"/>
          <w:szCs w:val="20"/>
        </w:rPr>
        <w:t xml:space="preserve"> DE TERCEROS</w:t>
      </w:r>
    </w:p>
    <w:p w:rsidR="00EA503D" w:rsidRDefault="00EA503D" w:rsidP="00D102A2">
      <w:pPr>
        <w:tabs>
          <w:tab w:val="left" w:pos="993"/>
        </w:tabs>
        <w:jc w:val="both"/>
        <w:rPr>
          <w:sz w:val="20"/>
          <w:szCs w:val="20"/>
        </w:rPr>
      </w:pPr>
    </w:p>
    <w:p w:rsidR="00D102A2" w:rsidRPr="00EA503D" w:rsidRDefault="00D102A2"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EA503D">
        <w:rPr>
          <w:rFonts w:ascii="Times New Roman" w:hAnsi="Times New Roman"/>
          <w:sz w:val="20"/>
          <w:szCs w:val="20"/>
        </w:rPr>
        <w:t>Apercibimiento por escrito y multa de (3) tres días de sueldo al funcionario que registre la tarjeta de otro y al titular de la misma y en caso de reincidencia será posible de Sumario Administrativo.</w:t>
      </w:r>
    </w:p>
    <w:p w:rsidR="00EA503D" w:rsidRDefault="00EA503D" w:rsidP="00D102A2">
      <w:pPr>
        <w:tabs>
          <w:tab w:val="left" w:pos="993"/>
        </w:tabs>
        <w:jc w:val="both"/>
        <w:rPr>
          <w:sz w:val="20"/>
          <w:szCs w:val="20"/>
        </w:rPr>
      </w:pPr>
    </w:p>
    <w:p w:rsidR="00D102A2" w:rsidRPr="00EA503D" w:rsidRDefault="00D102A2" w:rsidP="00EA503D">
      <w:pPr>
        <w:tabs>
          <w:tab w:val="left" w:pos="993"/>
        </w:tabs>
        <w:jc w:val="center"/>
        <w:rPr>
          <w:b/>
          <w:i/>
          <w:sz w:val="20"/>
          <w:szCs w:val="20"/>
        </w:rPr>
      </w:pPr>
      <w:r w:rsidRPr="00EA503D">
        <w:rPr>
          <w:b/>
          <w:i/>
          <w:sz w:val="20"/>
          <w:szCs w:val="20"/>
        </w:rPr>
        <w:t>SECCIÓN III</w:t>
      </w:r>
    </w:p>
    <w:p w:rsidR="00D102A2" w:rsidRPr="00EA503D" w:rsidRDefault="00D102A2" w:rsidP="00EA503D">
      <w:pPr>
        <w:tabs>
          <w:tab w:val="left" w:pos="993"/>
        </w:tabs>
        <w:jc w:val="center"/>
        <w:rPr>
          <w:b/>
          <w:i/>
          <w:sz w:val="20"/>
          <w:szCs w:val="20"/>
        </w:rPr>
      </w:pPr>
      <w:r w:rsidRPr="00EA503D">
        <w:rPr>
          <w:b/>
          <w:i/>
          <w:sz w:val="20"/>
          <w:szCs w:val="20"/>
        </w:rPr>
        <w:t>ABANDONO DEL LUGAR DE TRABAJO</w:t>
      </w:r>
    </w:p>
    <w:p w:rsidR="00EA503D" w:rsidRDefault="00EA503D" w:rsidP="00D102A2">
      <w:pPr>
        <w:tabs>
          <w:tab w:val="left" w:pos="993"/>
        </w:tabs>
        <w:jc w:val="both"/>
        <w:rPr>
          <w:sz w:val="20"/>
          <w:szCs w:val="20"/>
        </w:rPr>
      </w:pPr>
    </w:p>
    <w:p w:rsidR="00EA503D" w:rsidRDefault="00D102A2"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EA503D">
        <w:rPr>
          <w:rFonts w:ascii="Times New Roman" w:hAnsi="Times New Roman"/>
          <w:sz w:val="20"/>
          <w:szCs w:val="20"/>
        </w:rPr>
        <w:t>Sin autorización del jefe, (1) un día de salario en concepto de multa.</w:t>
      </w:r>
    </w:p>
    <w:p w:rsidR="00EA503D" w:rsidRDefault="00EA503D" w:rsidP="00EA503D">
      <w:pPr>
        <w:pStyle w:val="Prrafodelista"/>
        <w:tabs>
          <w:tab w:val="left" w:pos="993"/>
        </w:tabs>
        <w:spacing w:after="0" w:line="240" w:lineRule="auto"/>
        <w:ind w:left="0"/>
        <w:jc w:val="both"/>
        <w:rPr>
          <w:rFonts w:ascii="Times New Roman" w:hAnsi="Times New Roman"/>
          <w:sz w:val="20"/>
          <w:szCs w:val="20"/>
        </w:rPr>
      </w:pPr>
    </w:p>
    <w:p w:rsidR="00EA503D" w:rsidRDefault="00D102A2"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EA503D">
        <w:rPr>
          <w:rFonts w:ascii="Times New Roman" w:hAnsi="Times New Roman"/>
          <w:sz w:val="20"/>
          <w:szCs w:val="20"/>
        </w:rPr>
        <w:t>A los efectos de la aplicación de las  multas por las infracciones a las disposiciones del punto precedente, se tomará como base el sueldo bruto asignado al funcionario en treinta y multiplicado por números de faltas cometidas.</w:t>
      </w:r>
    </w:p>
    <w:p w:rsidR="00EA503D" w:rsidRPr="00EA503D" w:rsidRDefault="00EA503D" w:rsidP="00EA503D">
      <w:pPr>
        <w:pStyle w:val="Prrafodelista"/>
        <w:rPr>
          <w:rFonts w:ascii="Times New Roman" w:hAnsi="Times New Roman"/>
          <w:sz w:val="20"/>
          <w:szCs w:val="20"/>
        </w:rPr>
      </w:pPr>
    </w:p>
    <w:p w:rsidR="00EA503D" w:rsidRDefault="00D102A2"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EA503D">
        <w:rPr>
          <w:rFonts w:ascii="Times New Roman" w:hAnsi="Times New Roman"/>
          <w:sz w:val="20"/>
          <w:szCs w:val="20"/>
        </w:rPr>
        <w:t>Encargase al Dpto. de Talentos Humanos el cumplimiento de este reglamento. Para este fin los funcionarios designados por el Departamento realizarán el control correspondiente de la asistencia de los funcionarios en sus respectivos lugares de trabajo, sin necesidad  de aviso  ni autorización previa.</w:t>
      </w:r>
    </w:p>
    <w:p w:rsidR="00EA503D" w:rsidRPr="00EA503D" w:rsidRDefault="00EA503D" w:rsidP="00EA503D">
      <w:pPr>
        <w:pStyle w:val="Prrafodelista"/>
        <w:rPr>
          <w:rFonts w:ascii="Times New Roman" w:hAnsi="Times New Roman"/>
          <w:sz w:val="20"/>
          <w:szCs w:val="20"/>
        </w:rPr>
      </w:pPr>
    </w:p>
    <w:p w:rsidR="00EA503D" w:rsidRDefault="00D102A2"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EA503D">
        <w:rPr>
          <w:rFonts w:ascii="Times New Roman" w:hAnsi="Times New Roman"/>
          <w:sz w:val="20"/>
          <w:szCs w:val="20"/>
        </w:rPr>
        <w:t>El Dpto. de Talentos Humanos confeccionara la lista de funcionarios infractores de este Reglamento y elevará mensualmente a la Dirección  Administrativa a los efectos de dictar resolución interna.</w:t>
      </w:r>
    </w:p>
    <w:p w:rsidR="00EA503D" w:rsidRPr="00EA503D" w:rsidRDefault="00EA503D" w:rsidP="00EA503D">
      <w:pPr>
        <w:pStyle w:val="Prrafodelista"/>
        <w:rPr>
          <w:rFonts w:ascii="Times New Roman" w:hAnsi="Times New Roman"/>
          <w:sz w:val="20"/>
          <w:szCs w:val="20"/>
        </w:rPr>
      </w:pPr>
    </w:p>
    <w:p w:rsidR="00EA503D" w:rsidRDefault="00D102A2"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EA503D">
        <w:rPr>
          <w:rFonts w:ascii="Times New Roman" w:hAnsi="Times New Roman"/>
          <w:sz w:val="20"/>
          <w:szCs w:val="20"/>
        </w:rPr>
        <w:t>La sanción para los que no se presentan al lugar de trabajo con el uniforme establecido, recibirá igual tratamiento al de la “No marcación”.</w:t>
      </w:r>
    </w:p>
    <w:p w:rsidR="00EA503D" w:rsidRPr="00EA503D" w:rsidRDefault="00EA503D" w:rsidP="00EA503D">
      <w:pPr>
        <w:pStyle w:val="Prrafodelista"/>
        <w:rPr>
          <w:rFonts w:ascii="Times New Roman" w:hAnsi="Times New Roman"/>
          <w:sz w:val="20"/>
          <w:szCs w:val="20"/>
        </w:rPr>
      </w:pPr>
    </w:p>
    <w:p w:rsidR="00D102A2" w:rsidRPr="00EA503D" w:rsidRDefault="00D102A2"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EA503D">
        <w:rPr>
          <w:rFonts w:ascii="Times New Roman" w:hAnsi="Times New Roman"/>
          <w:sz w:val="20"/>
          <w:szCs w:val="20"/>
        </w:rPr>
        <w:lastRenderedPageBreak/>
        <w:t>En caso de comisión  de faltas graves, deberá remitirse los antecedentes a la Asesoría Jurídica. Asimismo se dispondrá por la vía legal que corresponda, la instrucción de un Sumario Administrativo, en el cual se concederán todas las garantías del ejercicio pleno e irrestricto de la defensa del funcionario.</w:t>
      </w:r>
    </w:p>
    <w:p w:rsidR="00EA503D" w:rsidRDefault="00EA503D" w:rsidP="00D102A2">
      <w:pPr>
        <w:tabs>
          <w:tab w:val="left" w:pos="993"/>
        </w:tabs>
        <w:jc w:val="both"/>
        <w:rPr>
          <w:sz w:val="20"/>
          <w:szCs w:val="20"/>
        </w:rPr>
      </w:pPr>
    </w:p>
    <w:p w:rsidR="00D102A2" w:rsidRPr="00D102A2" w:rsidRDefault="00D102A2" w:rsidP="00D102A2">
      <w:pPr>
        <w:tabs>
          <w:tab w:val="left" w:pos="993"/>
        </w:tabs>
        <w:jc w:val="both"/>
        <w:rPr>
          <w:sz w:val="20"/>
          <w:szCs w:val="20"/>
        </w:rPr>
      </w:pPr>
      <w:r w:rsidRPr="00D102A2">
        <w:rPr>
          <w:sz w:val="20"/>
          <w:szCs w:val="20"/>
        </w:rPr>
        <w:t xml:space="preserve">Las sanciones disciplinarias correspondientes a las faltas leves serán aplicadas por el Decano sin sumario administrativo previo. Si el inculpado se considerase inocente por la pena impuesta,  podrá solicitar la instrucción de un sumario administrativo. </w:t>
      </w:r>
    </w:p>
    <w:p w:rsidR="00EA503D" w:rsidRDefault="00EA503D" w:rsidP="00D102A2">
      <w:pPr>
        <w:tabs>
          <w:tab w:val="left" w:pos="993"/>
        </w:tabs>
        <w:jc w:val="both"/>
        <w:rPr>
          <w:sz w:val="20"/>
          <w:szCs w:val="20"/>
        </w:rPr>
      </w:pPr>
    </w:p>
    <w:p w:rsidR="00EA503D" w:rsidRDefault="00D102A2"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EA503D">
        <w:rPr>
          <w:rFonts w:ascii="Times New Roman" w:hAnsi="Times New Roman"/>
          <w:sz w:val="20"/>
          <w:szCs w:val="20"/>
        </w:rPr>
        <w:t>El Decanato al aplicar las sanciones, deberá obligatoriamente considerar la gravedad de las faltas. La sanción disciplinaria será notificada al efecto por escrito, las mismas serán adjuntadas al legajo personal del funcionario.</w:t>
      </w:r>
    </w:p>
    <w:p w:rsidR="00EA503D" w:rsidRDefault="00EA503D" w:rsidP="00EA503D">
      <w:pPr>
        <w:pStyle w:val="Prrafodelista"/>
        <w:tabs>
          <w:tab w:val="left" w:pos="993"/>
        </w:tabs>
        <w:spacing w:after="0" w:line="240" w:lineRule="auto"/>
        <w:ind w:left="0"/>
        <w:jc w:val="both"/>
        <w:rPr>
          <w:rFonts w:ascii="Times New Roman" w:hAnsi="Times New Roman"/>
          <w:sz w:val="20"/>
          <w:szCs w:val="20"/>
        </w:rPr>
      </w:pPr>
    </w:p>
    <w:p w:rsidR="00EA503D" w:rsidRDefault="00D102A2"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EA503D">
        <w:rPr>
          <w:rFonts w:ascii="Times New Roman" w:hAnsi="Times New Roman"/>
          <w:sz w:val="20"/>
          <w:szCs w:val="20"/>
        </w:rPr>
        <w:t>El personal contratado se regirá por el Código Civil, el contrato respectivo, el Estatuto vigente y las demás normas que regulan la materia.</w:t>
      </w:r>
    </w:p>
    <w:p w:rsidR="00EA503D" w:rsidRPr="00EA503D" w:rsidRDefault="00EA503D" w:rsidP="00EA503D">
      <w:pPr>
        <w:pStyle w:val="Prrafodelista"/>
        <w:rPr>
          <w:rFonts w:ascii="Times New Roman" w:hAnsi="Times New Roman"/>
          <w:sz w:val="20"/>
          <w:szCs w:val="20"/>
        </w:rPr>
      </w:pPr>
    </w:p>
    <w:p w:rsidR="00EA503D" w:rsidRDefault="00D102A2"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EA503D">
        <w:rPr>
          <w:rFonts w:ascii="Times New Roman" w:hAnsi="Times New Roman"/>
          <w:sz w:val="20"/>
          <w:szCs w:val="20"/>
        </w:rPr>
        <w:t>Queda a cargo del Departamento de Talentos Humanos el control del cumplimiento de las disposiciones de este Reglamento  y la elaboración de los informes y demás documentos que deberán ser elevados al superior sobre las trasgresiones cometidas a la presente.</w:t>
      </w:r>
    </w:p>
    <w:p w:rsidR="00EA503D" w:rsidRPr="00EA503D" w:rsidRDefault="00EA503D" w:rsidP="00EA503D">
      <w:pPr>
        <w:pStyle w:val="Prrafodelista"/>
        <w:rPr>
          <w:rFonts w:ascii="Times New Roman" w:hAnsi="Times New Roman"/>
          <w:sz w:val="20"/>
          <w:szCs w:val="20"/>
        </w:rPr>
      </w:pPr>
    </w:p>
    <w:p w:rsidR="00D102A2" w:rsidRPr="00EA503D" w:rsidRDefault="00D102A2"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EA503D">
        <w:rPr>
          <w:rFonts w:ascii="Times New Roman" w:hAnsi="Times New Roman"/>
          <w:sz w:val="20"/>
          <w:szCs w:val="20"/>
        </w:rPr>
        <w:t>Los casos no previstos en este Reglamento, serán analizados y resueltos por disposición expresa del Decano, con informe al Consejo Directivo de la Facultad.</w:t>
      </w:r>
    </w:p>
    <w:p w:rsidR="00EA503D" w:rsidRDefault="00EA503D" w:rsidP="00D102A2">
      <w:pPr>
        <w:tabs>
          <w:tab w:val="left" w:pos="993"/>
        </w:tabs>
        <w:jc w:val="both"/>
        <w:rPr>
          <w:sz w:val="20"/>
          <w:szCs w:val="20"/>
        </w:rPr>
      </w:pPr>
    </w:p>
    <w:p w:rsidR="00D102A2" w:rsidRPr="00EA503D" w:rsidRDefault="00D102A2" w:rsidP="00EA503D">
      <w:pPr>
        <w:tabs>
          <w:tab w:val="left" w:pos="993"/>
        </w:tabs>
        <w:jc w:val="center"/>
        <w:rPr>
          <w:b/>
          <w:i/>
          <w:sz w:val="20"/>
          <w:szCs w:val="20"/>
        </w:rPr>
      </w:pPr>
      <w:r w:rsidRPr="00EA503D">
        <w:rPr>
          <w:b/>
          <w:i/>
          <w:sz w:val="20"/>
          <w:szCs w:val="20"/>
        </w:rPr>
        <w:t>SECCIÓN IV</w:t>
      </w:r>
    </w:p>
    <w:p w:rsidR="00D102A2" w:rsidRPr="00EA503D" w:rsidRDefault="00D102A2" w:rsidP="00EA503D">
      <w:pPr>
        <w:tabs>
          <w:tab w:val="left" w:pos="993"/>
        </w:tabs>
        <w:jc w:val="center"/>
        <w:rPr>
          <w:b/>
          <w:i/>
          <w:sz w:val="20"/>
          <w:szCs w:val="20"/>
        </w:rPr>
      </w:pPr>
      <w:r w:rsidRPr="00EA503D">
        <w:rPr>
          <w:b/>
          <w:i/>
          <w:sz w:val="20"/>
          <w:szCs w:val="20"/>
        </w:rPr>
        <w:t>PROCEDIMIENTOS</w:t>
      </w:r>
    </w:p>
    <w:p w:rsidR="000D7EBC" w:rsidRDefault="000D7EBC" w:rsidP="00D102A2">
      <w:pPr>
        <w:tabs>
          <w:tab w:val="left" w:pos="993"/>
        </w:tabs>
        <w:jc w:val="both"/>
        <w:rPr>
          <w:sz w:val="20"/>
          <w:szCs w:val="20"/>
        </w:rPr>
      </w:pPr>
    </w:p>
    <w:p w:rsidR="000D7EBC" w:rsidRDefault="00D102A2"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0D7EBC">
        <w:rPr>
          <w:rFonts w:ascii="Times New Roman" w:hAnsi="Times New Roman"/>
          <w:sz w:val="20"/>
          <w:szCs w:val="20"/>
        </w:rPr>
        <w:t>Los funcionarios deberán pasar por el Dpto., de Talentos Humanos a fin de cumplir con los requisitos exigidos por la Institución en lo referente al ingreso como funcionario.</w:t>
      </w:r>
    </w:p>
    <w:p w:rsidR="000D7EBC" w:rsidRDefault="000D7EBC" w:rsidP="000D7EBC">
      <w:pPr>
        <w:pStyle w:val="Prrafodelista"/>
        <w:tabs>
          <w:tab w:val="left" w:pos="993"/>
        </w:tabs>
        <w:spacing w:after="0" w:line="240" w:lineRule="auto"/>
        <w:ind w:left="0"/>
        <w:jc w:val="both"/>
        <w:rPr>
          <w:rFonts w:ascii="Times New Roman" w:hAnsi="Times New Roman"/>
          <w:sz w:val="20"/>
          <w:szCs w:val="20"/>
        </w:rPr>
      </w:pPr>
    </w:p>
    <w:p w:rsidR="000D7EBC" w:rsidRDefault="00D102A2"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0D7EBC">
        <w:rPr>
          <w:rFonts w:ascii="Times New Roman" w:hAnsi="Times New Roman"/>
          <w:sz w:val="20"/>
          <w:szCs w:val="20"/>
        </w:rPr>
        <w:t>El Dpto. de Talentos Humanos será el área encargada del control y evaluación de los funcionarios y será el nexo ejecutor de las disposiciones emanadas de la Secretaría Administrativa.</w:t>
      </w:r>
    </w:p>
    <w:p w:rsidR="000D7EBC" w:rsidRPr="000D7EBC" w:rsidRDefault="000D7EBC" w:rsidP="000D7EBC">
      <w:pPr>
        <w:pStyle w:val="Prrafodelista"/>
        <w:rPr>
          <w:rFonts w:ascii="Times New Roman" w:hAnsi="Times New Roman"/>
          <w:sz w:val="20"/>
          <w:szCs w:val="20"/>
        </w:rPr>
      </w:pPr>
    </w:p>
    <w:p w:rsidR="000D7EBC" w:rsidRDefault="00D102A2"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0D7EBC">
        <w:rPr>
          <w:rFonts w:ascii="Times New Roman" w:hAnsi="Times New Roman"/>
          <w:sz w:val="20"/>
          <w:szCs w:val="20"/>
        </w:rPr>
        <w:t>Deberá comunicar al Departamento de Talentos Humanos, las disposiciones emitidas por la Dirección superior, relacionadas con el personal, quien a su vez comunicara a los Directores, Jefes y Funcionarios sobre dichas disposiciones.</w:t>
      </w:r>
    </w:p>
    <w:p w:rsidR="000D7EBC" w:rsidRPr="000D7EBC" w:rsidRDefault="000D7EBC" w:rsidP="000D7EBC">
      <w:pPr>
        <w:pStyle w:val="Prrafodelista"/>
        <w:rPr>
          <w:rFonts w:ascii="Times New Roman" w:hAnsi="Times New Roman"/>
          <w:sz w:val="20"/>
          <w:szCs w:val="20"/>
        </w:rPr>
      </w:pPr>
    </w:p>
    <w:p w:rsidR="000D7EBC" w:rsidRDefault="00D102A2"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0D7EBC">
        <w:rPr>
          <w:rFonts w:ascii="Times New Roman" w:hAnsi="Times New Roman"/>
          <w:sz w:val="20"/>
          <w:szCs w:val="20"/>
        </w:rPr>
        <w:t>El Dpto. de Talentos Humanos efectuara el control necesario y cuidara la observancia y cumplimiento de las disposiciones legales aplicables de estas normas.</w:t>
      </w:r>
    </w:p>
    <w:p w:rsidR="000D7EBC" w:rsidRPr="000D7EBC" w:rsidRDefault="000D7EBC" w:rsidP="000D7EBC">
      <w:pPr>
        <w:pStyle w:val="Prrafodelista"/>
        <w:rPr>
          <w:rFonts w:ascii="Times New Roman" w:hAnsi="Times New Roman"/>
          <w:sz w:val="20"/>
          <w:szCs w:val="20"/>
        </w:rPr>
      </w:pPr>
    </w:p>
    <w:p w:rsidR="000D7EBC" w:rsidRDefault="00D102A2"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0D7EBC">
        <w:rPr>
          <w:rFonts w:ascii="Times New Roman" w:hAnsi="Times New Roman"/>
          <w:sz w:val="20"/>
          <w:szCs w:val="20"/>
        </w:rPr>
        <w:t xml:space="preserve">Las solicitudes de permisos, justificaciones, traslados, ascensos, y sanciones: serán presentadas por los Directores o jefes de área en algunos casos: por los funcionarios en otros, con el </w:t>
      </w:r>
      <w:proofErr w:type="spellStart"/>
      <w:r w:rsidRPr="000D7EBC">
        <w:rPr>
          <w:rFonts w:ascii="Times New Roman" w:hAnsi="Times New Roman"/>
          <w:sz w:val="20"/>
          <w:szCs w:val="20"/>
        </w:rPr>
        <w:t>VºBº</w:t>
      </w:r>
      <w:proofErr w:type="spellEnd"/>
      <w:r w:rsidRPr="000D7EBC">
        <w:rPr>
          <w:rFonts w:ascii="Times New Roman" w:hAnsi="Times New Roman"/>
          <w:sz w:val="20"/>
          <w:szCs w:val="20"/>
        </w:rPr>
        <w:t xml:space="preserve"> del jefe inmediato o director, al Departamento de Talentos Humanos, que se encargara de su procedimiento y de documentarlos por Resolución Interna.</w:t>
      </w:r>
    </w:p>
    <w:p w:rsidR="000D7EBC" w:rsidRPr="000D7EBC" w:rsidRDefault="000D7EBC" w:rsidP="000D7EBC">
      <w:pPr>
        <w:pStyle w:val="Prrafodelista"/>
        <w:rPr>
          <w:rFonts w:ascii="Times New Roman" w:hAnsi="Times New Roman"/>
          <w:sz w:val="20"/>
          <w:szCs w:val="20"/>
        </w:rPr>
      </w:pPr>
    </w:p>
    <w:p w:rsidR="00D102A2" w:rsidRPr="000D7EBC" w:rsidRDefault="00D102A2"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0D7EBC">
        <w:rPr>
          <w:rFonts w:ascii="Times New Roman" w:hAnsi="Times New Roman"/>
          <w:sz w:val="20"/>
          <w:szCs w:val="20"/>
        </w:rPr>
        <w:t>El Dpto. de Talentos Humanos propondrá al decano en forma anual el otorgamiento de premios u otras distinciones a ser otorgados a los funcionarios de la Institución previas condiciones de prestancia laboral, puntualidad, responsabilidad y merecimientos requeridos.</w:t>
      </w:r>
    </w:p>
    <w:p w:rsidR="00D102A2" w:rsidRPr="00D102A2" w:rsidRDefault="00D102A2" w:rsidP="00D102A2">
      <w:pPr>
        <w:tabs>
          <w:tab w:val="left" w:pos="993"/>
        </w:tabs>
        <w:jc w:val="both"/>
        <w:rPr>
          <w:sz w:val="20"/>
          <w:szCs w:val="20"/>
        </w:rPr>
      </w:pPr>
    </w:p>
    <w:p w:rsidR="000D7EBC" w:rsidRDefault="000D7EBC" w:rsidP="00D102A2">
      <w:pPr>
        <w:tabs>
          <w:tab w:val="left" w:pos="993"/>
        </w:tabs>
        <w:jc w:val="both"/>
        <w:rPr>
          <w:sz w:val="20"/>
          <w:szCs w:val="20"/>
        </w:rPr>
      </w:pPr>
    </w:p>
    <w:p w:rsidR="00D102A2" w:rsidRPr="000D7EBC" w:rsidRDefault="00D102A2" w:rsidP="000D7EBC">
      <w:pPr>
        <w:tabs>
          <w:tab w:val="left" w:pos="993"/>
        </w:tabs>
        <w:jc w:val="center"/>
        <w:rPr>
          <w:b/>
          <w:i/>
          <w:sz w:val="20"/>
          <w:szCs w:val="20"/>
        </w:rPr>
      </w:pPr>
      <w:r w:rsidRPr="000D7EBC">
        <w:rPr>
          <w:b/>
          <w:i/>
          <w:sz w:val="20"/>
          <w:szCs w:val="20"/>
        </w:rPr>
        <w:t>SECCIÓN V</w:t>
      </w:r>
    </w:p>
    <w:p w:rsidR="00D102A2" w:rsidRPr="000D7EBC" w:rsidRDefault="00D102A2" w:rsidP="000D7EBC">
      <w:pPr>
        <w:tabs>
          <w:tab w:val="left" w:pos="993"/>
        </w:tabs>
        <w:jc w:val="center"/>
        <w:rPr>
          <w:b/>
          <w:i/>
          <w:sz w:val="20"/>
          <w:szCs w:val="20"/>
        </w:rPr>
      </w:pPr>
      <w:r w:rsidRPr="000D7EBC">
        <w:rPr>
          <w:b/>
          <w:i/>
          <w:sz w:val="20"/>
          <w:szCs w:val="20"/>
        </w:rPr>
        <w:t>DEL PERSONAL CONTRATADO</w:t>
      </w:r>
    </w:p>
    <w:p w:rsidR="000D7EBC" w:rsidRDefault="000D7EBC" w:rsidP="00D102A2">
      <w:pPr>
        <w:tabs>
          <w:tab w:val="left" w:pos="993"/>
        </w:tabs>
        <w:jc w:val="both"/>
        <w:rPr>
          <w:sz w:val="20"/>
          <w:szCs w:val="20"/>
        </w:rPr>
      </w:pPr>
    </w:p>
    <w:p w:rsidR="000D7EBC" w:rsidRDefault="00D102A2"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0D7EBC">
        <w:rPr>
          <w:rFonts w:ascii="Times New Roman" w:hAnsi="Times New Roman"/>
          <w:sz w:val="20"/>
          <w:szCs w:val="20"/>
        </w:rPr>
        <w:t>El personal contratado se regirá por el Código Civil, el contrato respectivo, el Estatuto vigente y las demás leyes que regulan la materia.</w:t>
      </w:r>
    </w:p>
    <w:p w:rsidR="000D7EBC" w:rsidRDefault="000D7EBC" w:rsidP="000D7EBC">
      <w:pPr>
        <w:pStyle w:val="Prrafodelista"/>
        <w:tabs>
          <w:tab w:val="left" w:pos="993"/>
        </w:tabs>
        <w:spacing w:after="0" w:line="240" w:lineRule="auto"/>
        <w:ind w:left="0"/>
        <w:jc w:val="both"/>
        <w:rPr>
          <w:rFonts w:ascii="Times New Roman" w:hAnsi="Times New Roman"/>
          <w:sz w:val="20"/>
          <w:szCs w:val="20"/>
        </w:rPr>
      </w:pPr>
    </w:p>
    <w:p w:rsidR="00D102A2" w:rsidRPr="000D7EBC" w:rsidRDefault="00D102A2"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0D7EBC">
        <w:rPr>
          <w:rFonts w:ascii="Times New Roman" w:hAnsi="Times New Roman"/>
          <w:sz w:val="20"/>
          <w:szCs w:val="20"/>
        </w:rPr>
        <w:t>DE LOS CASOS NO PREVISTOS: Los casos no previstos en este reglamento interno serán analizados y resueltos por el decano y el consejo directivo.</w:t>
      </w:r>
    </w:p>
    <w:p w:rsidR="000D7EBC" w:rsidRDefault="000D7EBC" w:rsidP="00D102A2">
      <w:pPr>
        <w:tabs>
          <w:tab w:val="left" w:pos="993"/>
        </w:tabs>
        <w:jc w:val="both"/>
        <w:rPr>
          <w:sz w:val="20"/>
          <w:szCs w:val="20"/>
        </w:rPr>
      </w:pPr>
    </w:p>
    <w:p w:rsidR="00D102A2" w:rsidRPr="000D7EBC" w:rsidRDefault="00D102A2" w:rsidP="000D7EBC">
      <w:pPr>
        <w:tabs>
          <w:tab w:val="left" w:pos="993"/>
        </w:tabs>
        <w:jc w:val="center"/>
        <w:rPr>
          <w:b/>
          <w:i/>
          <w:sz w:val="20"/>
          <w:szCs w:val="20"/>
        </w:rPr>
      </w:pPr>
      <w:r w:rsidRPr="000D7EBC">
        <w:rPr>
          <w:b/>
          <w:i/>
          <w:sz w:val="20"/>
          <w:szCs w:val="20"/>
        </w:rPr>
        <w:t>TITULO XIV</w:t>
      </w:r>
    </w:p>
    <w:p w:rsidR="00D102A2" w:rsidRPr="000D7EBC" w:rsidRDefault="00D102A2" w:rsidP="000D7EBC">
      <w:pPr>
        <w:tabs>
          <w:tab w:val="left" w:pos="993"/>
        </w:tabs>
        <w:jc w:val="center"/>
        <w:rPr>
          <w:b/>
          <w:i/>
          <w:sz w:val="20"/>
          <w:szCs w:val="20"/>
        </w:rPr>
      </w:pPr>
      <w:r w:rsidRPr="000D7EBC">
        <w:rPr>
          <w:b/>
          <w:i/>
          <w:sz w:val="20"/>
          <w:szCs w:val="20"/>
        </w:rPr>
        <w:t>DISPOSICIONES GENERALES</w:t>
      </w:r>
    </w:p>
    <w:p w:rsidR="000D7EBC" w:rsidRDefault="000D7EBC" w:rsidP="00D102A2">
      <w:pPr>
        <w:tabs>
          <w:tab w:val="left" w:pos="993"/>
        </w:tabs>
        <w:jc w:val="both"/>
        <w:rPr>
          <w:sz w:val="20"/>
          <w:szCs w:val="20"/>
        </w:rPr>
      </w:pPr>
    </w:p>
    <w:p w:rsidR="000D7EBC" w:rsidRDefault="00D102A2"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0D7EBC">
        <w:rPr>
          <w:rFonts w:ascii="Times New Roman" w:hAnsi="Times New Roman"/>
          <w:sz w:val="20"/>
          <w:szCs w:val="20"/>
        </w:rPr>
        <w:t>Queda a cargo de los Directores y jefes, en las áreas de su responsabilidad, el control de cumplimiento de las disposiciones del presente reglamento.</w:t>
      </w:r>
    </w:p>
    <w:p w:rsidR="000D7EBC" w:rsidRDefault="000D7EBC" w:rsidP="000D7EBC">
      <w:pPr>
        <w:pStyle w:val="Prrafodelista"/>
        <w:tabs>
          <w:tab w:val="left" w:pos="993"/>
        </w:tabs>
        <w:spacing w:after="0" w:line="240" w:lineRule="auto"/>
        <w:ind w:left="0"/>
        <w:jc w:val="both"/>
        <w:rPr>
          <w:rFonts w:ascii="Times New Roman" w:hAnsi="Times New Roman"/>
          <w:sz w:val="20"/>
          <w:szCs w:val="20"/>
        </w:rPr>
      </w:pPr>
    </w:p>
    <w:p w:rsidR="000D7EBC" w:rsidRDefault="00D102A2"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0D7EBC">
        <w:rPr>
          <w:rFonts w:ascii="Times New Roman" w:hAnsi="Times New Roman"/>
          <w:sz w:val="20"/>
          <w:szCs w:val="20"/>
        </w:rPr>
        <w:t>El cumplimiento de las disposiciones establecidas en este Reglamento, que haga referencia al personal superior (Secretario, Directores Generales), queda sometidas al control del Decano.</w:t>
      </w:r>
    </w:p>
    <w:p w:rsidR="000D7EBC" w:rsidRPr="000D7EBC" w:rsidRDefault="000D7EBC" w:rsidP="000D7EBC">
      <w:pPr>
        <w:pStyle w:val="Prrafodelista"/>
        <w:rPr>
          <w:rFonts w:ascii="Times New Roman" w:hAnsi="Times New Roman"/>
          <w:sz w:val="20"/>
          <w:szCs w:val="20"/>
        </w:rPr>
      </w:pPr>
    </w:p>
    <w:p w:rsidR="000D7EBC" w:rsidRDefault="00D102A2"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0D7EBC">
        <w:rPr>
          <w:rFonts w:ascii="Times New Roman" w:hAnsi="Times New Roman"/>
          <w:sz w:val="20"/>
          <w:szCs w:val="20"/>
        </w:rPr>
        <w:t>El Decano en uso de sus atribuciones podrá modificar la distribución de la carga horaria del Personal de la Facultad de Odontología U.N.C, de acuerdo a la necesidad.</w:t>
      </w:r>
    </w:p>
    <w:p w:rsidR="000D7EBC" w:rsidRPr="000D7EBC" w:rsidRDefault="000D7EBC" w:rsidP="000D7EBC">
      <w:pPr>
        <w:pStyle w:val="Prrafodelista"/>
        <w:rPr>
          <w:rFonts w:ascii="Times New Roman" w:hAnsi="Times New Roman"/>
          <w:sz w:val="20"/>
          <w:szCs w:val="20"/>
        </w:rPr>
      </w:pPr>
    </w:p>
    <w:p w:rsidR="00D102A2" w:rsidRPr="000D7EBC" w:rsidRDefault="00D102A2"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0D7EBC">
        <w:rPr>
          <w:rFonts w:ascii="Times New Roman" w:hAnsi="Times New Roman"/>
          <w:sz w:val="20"/>
          <w:szCs w:val="20"/>
        </w:rPr>
        <w:t>Este Reglamento está sujeto a modificaciones según la situación y los cambios que pudieren surgir en la organización del personal.</w:t>
      </w:r>
    </w:p>
    <w:p w:rsidR="000D7EBC" w:rsidRDefault="000D7EBC" w:rsidP="00D102A2">
      <w:pPr>
        <w:tabs>
          <w:tab w:val="left" w:pos="993"/>
        </w:tabs>
        <w:jc w:val="both"/>
        <w:rPr>
          <w:sz w:val="20"/>
          <w:szCs w:val="20"/>
        </w:rPr>
      </w:pPr>
    </w:p>
    <w:p w:rsidR="00D102A2" w:rsidRPr="000D7EBC" w:rsidRDefault="00D102A2" w:rsidP="000D7EBC">
      <w:pPr>
        <w:tabs>
          <w:tab w:val="left" w:pos="993"/>
        </w:tabs>
        <w:jc w:val="center"/>
        <w:rPr>
          <w:b/>
          <w:i/>
          <w:sz w:val="20"/>
          <w:szCs w:val="20"/>
        </w:rPr>
      </w:pPr>
      <w:r w:rsidRPr="000D7EBC">
        <w:rPr>
          <w:b/>
          <w:i/>
          <w:sz w:val="20"/>
          <w:szCs w:val="20"/>
        </w:rPr>
        <w:t>TITULO XV</w:t>
      </w:r>
    </w:p>
    <w:p w:rsidR="00D102A2" w:rsidRPr="000D7EBC" w:rsidRDefault="00D102A2" w:rsidP="000D7EBC">
      <w:pPr>
        <w:tabs>
          <w:tab w:val="left" w:pos="993"/>
        </w:tabs>
        <w:jc w:val="center"/>
        <w:rPr>
          <w:b/>
          <w:i/>
          <w:sz w:val="20"/>
          <w:szCs w:val="20"/>
        </w:rPr>
      </w:pPr>
      <w:r w:rsidRPr="000D7EBC">
        <w:rPr>
          <w:b/>
          <w:i/>
          <w:sz w:val="20"/>
          <w:szCs w:val="20"/>
        </w:rPr>
        <w:t>DE LOS CERTIFICADOS DE ESTUDIOS</w:t>
      </w:r>
    </w:p>
    <w:p w:rsidR="000D7EBC" w:rsidRDefault="000D7EBC" w:rsidP="00D102A2">
      <w:pPr>
        <w:tabs>
          <w:tab w:val="left" w:pos="993"/>
        </w:tabs>
        <w:jc w:val="both"/>
        <w:rPr>
          <w:sz w:val="20"/>
          <w:szCs w:val="20"/>
        </w:rPr>
      </w:pPr>
    </w:p>
    <w:p w:rsidR="000D7EBC" w:rsidRDefault="00D102A2"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0D7EBC">
        <w:rPr>
          <w:rFonts w:ascii="Times New Roman" w:hAnsi="Times New Roman"/>
          <w:sz w:val="20"/>
          <w:szCs w:val="20"/>
        </w:rPr>
        <w:t>La Facultad de Odontología de la Universidad Nacional de Concepción, expedirá Certificados de Estudios parciales o totales, estos últimos destinados a la obtención del Título.</w:t>
      </w:r>
    </w:p>
    <w:p w:rsidR="000D7EBC" w:rsidRDefault="000D7EBC" w:rsidP="000D7EBC">
      <w:pPr>
        <w:pStyle w:val="Prrafodelista"/>
        <w:tabs>
          <w:tab w:val="left" w:pos="993"/>
        </w:tabs>
        <w:spacing w:after="0" w:line="240" w:lineRule="auto"/>
        <w:ind w:left="0"/>
        <w:jc w:val="both"/>
        <w:rPr>
          <w:rFonts w:ascii="Times New Roman" w:hAnsi="Times New Roman"/>
          <w:sz w:val="20"/>
          <w:szCs w:val="20"/>
        </w:rPr>
      </w:pPr>
    </w:p>
    <w:p w:rsidR="000D7EBC" w:rsidRDefault="00D102A2"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0D7EBC">
        <w:rPr>
          <w:rFonts w:ascii="Times New Roman" w:hAnsi="Times New Roman"/>
          <w:sz w:val="20"/>
          <w:szCs w:val="20"/>
        </w:rPr>
        <w:t>El interesado solicitará por escrito, debiendo la Secretaría Técnica expedirlos firmado por el Decano y el Secretario de la Facultad.</w:t>
      </w:r>
    </w:p>
    <w:p w:rsidR="000D7EBC" w:rsidRPr="000D7EBC" w:rsidRDefault="000D7EBC" w:rsidP="000D7EBC">
      <w:pPr>
        <w:pStyle w:val="Prrafodelista"/>
        <w:rPr>
          <w:rFonts w:ascii="Times New Roman" w:hAnsi="Times New Roman"/>
          <w:sz w:val="20"/>
          <w:szCs w:val="20"/>
        </w:rPr>
      </w:pPr>
    </w:p>
    <w:p w:rsidR="00D102A2" w:rsidRPr="000D7EBC" w:rsidRDefault="00D102A2"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0D7EBC">
        <w:rPr>
          <w:rFonts w:ascii="Times New Roman" w:hAnsi="Times New Roman"/>
          <w:sz w:val="20"/>
          <w:szCs w:val="20"/>
        </w:rPr>
        <w:t>Únicamente el interesado o persona debidamente autorizada por escrito por éste, podrán retirar los documentos.</w:t>
      </w:r>
    </w:p>
    <w:p w:rsidR="000D7EBC" w:rsidRDefault="000D7EBC" w:rsidP="00D102A2">
      <w:pPr>
        <w:tabs>
          <w:tab w:val="left" w:pos="993"/>
        </w:tabs>
        <w:jc w:val="both"/>
        <w:rPr>
          <w:sz w:val="20"/>
          <w:szCs w:val="20"/>
        </w:rPr>
      </w:pPr>
    </w:p>
    <w:p w:rsidR="00D102A2" w:rsidRPr="000D7EBC" w:rsidRDefault="00D102A2" w:rsidP="000D7EBC">
      <w:pPr>
        <w:tabs>
          <w:tab w:val="left" w:pos="993"/>
        </w:tabs>
        <w:jc w:val="center"/>
        <w:rPr>
          <w:b/>
          <w:i/>
          <w:sz w:val="20"/>
          <w:szCs w:val="20"/>
        </w:rPr>
      </w:pPr>
      <w:r w:rsidRPr="000D7EBC">
        <w:rPr>
          <w:b/>
          <w:i/>
          <w:sz w:val="20"/>
          <w:szCs w:val="20"/>
        </w:rPr>
        <w:t>TITULO XVI</w:t>
      </w:r>
    </w:p>
    <w:p w:rsidR="00D102A2" w:rsidRPr="000D7EBC" w:rsidRDefault="00D102A2" w:rsidP="000D7EBC">
      <w:pPr>
        <w:tabs>
          <w:tab w:val="left" w:pos="993"/>
        </w:tabs>
        <w:jc w:val="center"/>
        <w:rPr>
          <w:b/>
          <w:i/>
          <w:sz w:val="20"/>
          <w:szCs w:val="20"/>
        </w:rPr>
      </w:pPr>
      <w:r w:rsidRPr="000D7EBC">
        <w:rPr>
          <w:b/>
          <w:i/>
          <w:sz w:val="20"/>
          <w:szCs w:val="20"/>
        </w:rPr>
        <w:t>DEL TITULO</w:t>
      </w:r>
    </w:p>
    <w:p w:rsidR="000D7EBC" w:rsidRDefault="000D7EBC" w:rsidP="00D102A2">
      <w:pPr>
        <w:tabs>
          <w:tab w:val="left" w:pos="993"/>
        </w:tabs>
        <w:jc w:val="both"/>
        <w:rPr>
          <w:sz w:val="20"/>
          <w:szCs w:val="20"/>
        </w:rPr>
      </w:pPr>
    </w:p>
    <w:p w:rsidR="00D102A2" w:rsidRPr="000D7EBC" w:rsidRDefault="00D102A2"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0D7EBC">
        <w:rPr>
          <w:rFonts w:ascii="Times New Roman" w:hAnsi="Times New Roman"/>
          <w:sz w:val="20"/>
          <w:szCs w:val="20"/>
        </w:rPr>
        <w:t>El graduado, con el Certificado de Estudios que avale la culminación de la carrera expedido por la Facultad de Odontología de la Universidad Nacional de Concepción, se presentará en el Rectorado a fin de solicitar el Titulo correspondiente al de Odontólogo.</w:t>
      </w:r>
    </w:p>
    <w:p w:rsidR="000D7EBC" w:rsidRDefault="000D7EBC" w:rsidP="00D102A2">
      <w:pPr>
        <w:tabs>
          <w:tab w:val="left" w:pos="993"/>
        </w:tabs>
        <w:jc w:val="both"/>
        <w:rPr>
          <w:sz w:val="20"/>
          <w:szCs w:val="20"/>
        </w:rPr>
      </w:pPr>
    </w:p>
    <w:p w:rsidR="00D102A2" w:rsidRPr="000D7EBC" w:rsidRDefault="00D102A2" w:rsidP="000D7EBC">
      <w:pPr>
        <w:tabs>
          <w:tab w:val="left" w:pos="993"/>
        </w:tabs>
        <w:jc w:val="center"/>
        <w:rPr>
          <w:b/>
          <w:i/>
          <w:sz w:val="20"/>
          <w:szCs w:val="20"/>
        </w:rPr>
      </w:pPr>
      <w:r w:rsidRPr="000D7EBC">
        <w:rPr>
          <w:b/>
          <w:i/>
          <w:sz w:val="20"/>
          <w:szCs w:val="20"/>
        </w:rPr>
        <w:t>TITULO XVII</w:t>
      </w:r>
    </w:p>
    <w:p w:rsidR="00D102A2" w:rsidRPr="000D7EBC" w:rsidRDefault="00D102A2" w:rsidP="000D7EBC">
      <w:pPr>
        <w:tabs>
          <w:tab w:val="left" w:pos="993"/>
        </w:tabs>
        <w:jc w:val="center"/>
        <w:rPr>
          <w:b/>
          <w:i/>
          <w:sz w:val="20"/>
          <w:szCs w:val="20"/>
        </w:rPr>
      </w:pPr>
      <w:r w:rsidRPr="000D7EBC">
        <w:rPr>
          <w:b/>
          <w:i/>
          <w:sz w:val="20"/>
          <w:szCs w:val="20"/>
        </w:rPr>
        <w:t>DEL UNIFORME</w:t>
      </w:r>
    </w:p>
    <w:p w:rsidR="000D7EBC" w:rsidRDefault="000D7EBC" w:rsidP="00D102A2">
      <w:pPr>
        <w:tabs>
          <w:tab w:val="left" w:pos="993"/>
        </w:tabs>
        <w:jc w:val="both"/>
        <w:rPr>
          <w:sz w:val="20"/>
          <w:szCs w:val="20"/>
        </w:rPr>
      </w:pPr>
    </w:p>
    <w:p w:rsidR="00D102A2" w:rsidRPr="000D7EBC" w:rsidRDefault="000D7EBC"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Pr>
          <w:rFonts w:ascii="Times New Roman" w:hAnsi="Times New Roman"/>
          <w:sz w:val="20"/>
          <w:szCs w:val="20"/>
        </w:rPr>
        <w:t xml:space="preserve">DOCENTES RESPONSABLES </w:t>
      </w:r>
      <w:r w:rsidR="00D102A2" w:rsidRPr="000D7EBC">
        <w:rPr>
          <w:rFonts w:ascii="Times New Roman" w:hAnsi="Times New Roman"/>
          <w:sz w:val="20"/>
          <w:szCs w:val="20"/>
        </w:rPr>
        <w:t>Y AUXILIARES DE ENSEÑANZA:</w:t>
      </w:r>
    </w:p>
    <w:p w:rsidR="00D102A2" w:rsidRPr="000D7EBC" w:rsidRDefault="00D102A2" w:rsidP="0040584D">
      <w:pPr>
        <w:pStyle w:val="Prrafodelista"/>
        <w:numPr>
          <w:ilvl w:val="0"/>
          <w:numId w:val="70"/>
        </w:numPr>
        <w:tabs>
          <w:tab w:val="left" w:pos="993"/>
        </w:tabs>
        <w:spacing w:after="0" w:line="240" w:lineRule="auto"/>
        <w:ind w:left="714" w:hanging="357"/>
        <w:jc w:val="both"/>
        <w:rPr>
          <w:rFonts w:ascii="Times New Roman" w:hAnsi="Times New Roman"/>
          <w:sz w:val="20"/>
          <w:szCs w:val="20"/>
        </w:rPr>
      </w:pPr>
      <w:r w:rsidRPr="000D7EBC">
        <w:rPr>
          <w:rFonts w:ascii="Times New Roman" w:hAnsi="Times New Roman"/>
          <w:sz w:val="20"/>
          <w:szCs w:val="20"/>
        </w:rPr>
        <w:t>Clases teóricas: vestimenta de color blanco o vestimenta opcional siguiendo las normas de decoro.</w:t>
      </w:r>
    </w:p>
    <w:p w:rsidR="00D102A2" w:rsidRPr="000D7EBC" w:rsidRDefault="00D102A2" w:rsidP="0040584D">
      <w:pPr>
        <w:pStyle w:val="Prrafodelista"/>
        <w:numPr>
          <w:ilvl w:val="0"/>
          <w:numId w:val="70"/>
        </w:numPr>
        <w:tabs>
          <w:tab w:val="left" w:pos="993"/>
        </w:tabs>
        <w:spacing w:after="0" w:line="240" w:lineRule="auto"/>
        <w:ind w:left="714" w:hanging="357"/>
        <w:jc w:val="both"/>
        <w:rPr>
          <w:sz w:val="20"/>
          <w:szCs w:val="20"/>
        </w:rPr>
      </w:pPr>
      <w:r w:rsidRPr="000D7EBC">
        <w:rPr>
          <w:rFonts w:ascii="Times New Roman" w:hAnsi="Times New Roman"/>
          <w:sz w:val="20"/>
          <w:szCs w:val="20"/>
        </w:rPr>
        <w:t>Clases prácticas clínicas: vestimenta de color blanco,</w:t>
      </w:r>
      <w:r w:rsidR="000D7EBC" w:rsidRPr="000D7EBC">
        <w:rPr>
          <w:rFonts w:ascii="Times New Roman" w:hAnsi="Times New Roman"/>
          <w:sz w:val="20"/>
          <w:szCs w:val="20"/>
        </w:rPr>
        <w:t xml:space="preserve"> </w:t>
      </w:r>
      <w:r w:rsidRPr="000D7EBC">
        <w:rPr>
          <w:rFonts w:ascii="Times New Roman" w:hAnsi="Times New Roman"/>
          <w:sz w:val="20"/>
          <w:szCs w:val="20"/>
        </w:rPr>
        <w:t xml:space="preserve">(Pantalón (no calza), pollera, camisa, blusa o remera, calzado, medias y cinto, pulóver o campera, guardapolvo y gorrito). </w:t>
      </w:r>
    </w:p>
    <w:p w:rsidR="000D7EBC" w:rsidRDefault="000D7EBC" w:rsidP="00D102A2">
      <w:pPr>
        <w:tabs>
          <w:tab w:val="left" w:pos="993"/>
        </w:tabs>
        <w:jc w:val="both"/>
        <w:rPr>
          <w:sz w:val="20"/>
          <w:szCs w:val="20"/>
        </w:rPr>
      </w:pPr>
    </w:p>
    <w:p w:rsidR="000D7EBC" w:rsidRDefault="00D102A2"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0D7EBC">
        <w:rPr>
          <w:rFonts w:ascii="Times New Roman" w:hAnsi="Times New Roman"/>
          <w:sz w:val="20"/>
          <w:szCs w:val="20"/>
        </w:rPr>
        <w:t>Es obligatorio el uso de gorrito en las salas clínicas.</w:t>
      </w:r>
    </w:p>
    <w:p w:rsidR="000D7EBC" w:rsidRDefault="000D7EBC" w:rsidP="000D7EBC">
      <w:pPr>
        <w:pStyle w:val="Prrafodelista"/>
        <w:tabs>
          <w:tab w:val="left" w:pos="993"/>
        </w:tabs>
        <w:spacing w:after="0" w:line="240" w:lineRule="auto"/>
        <w:ind w:left="0"/>
        <w:jc w:val="both"/>
        <w:rPr>
          <w:rFonts w:ascii="Times New Roman" w:hAnsi="Times New Roman"/>
          <w:sz w:val="20"/>
          <w:szCs w:val="20"/>
        </w:rPr>
      </w:pPr>
    </w:p>
    <w:p w:rsidR="00D102A2" w:rsidRPr="000D7EBC" w:rsidRDefault="00D102A2"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0D7EBC">
        <w:rPr>
          <w:rFonts w:ascii="Times New Roman" w:hAnsi="Times New Roman"/>
          <w:sz w:val="20"/>
          <w:szCs w:val="20"/>
        </w:rPr>
        <w:t>ESTUDIANTES:</w:t>
      </w:r>
    </w:p>
    <w:p w:rsidR="00D102A2" w:rsidRPr="000D7EBC" w:rsidRDefault="00D102A2" w:rsidP="0040584D">
      <w:pPr>
        <w:pStyle w:val="Prrafodelista"/>
        <w:numPr>
          <w:ilvl w:val="0"/>
          <w:numId w:val="71"/>
        </w:numPr>
        <w:tabs>
          <w:tab w:val="left" w:pos="993"/>
        </w:tabs>
        <w:spacing w:after="0" w:line="240" w:lineRule="auto"/>
        <w:ind w:left="714" w:hanging="357"/>
        <w:jc w:val="both"/>
        <w:rPr>
          <w:rFonts w:ascii="Times New Roman" w:hAnsi="Times New Roman"/>
          <w:sz w:val="20"/>
          <w:szCs w:val="20"/>
        </w:rPr>
      </w:pPr>
      <w:r w:rsidRPr="000D7EBC">
        <w:rPr>
          <w:rFonts w:ascii="Times New Roman" w:hAnsi="Times New Roman"/>
          <w:sz w:val="20"/>
          <w:szCs w:val="20"/>
        </w:rPr>
        <w:t>Clases Teóricas: vestimenta de color blanco o vestimenta opcional siguiendo las normas de decoro.</w:t>
      </w:r>
    </w:p>
    <w:p w:rsidR="00D102A2" w:rsidRPr="000D7EBC" w:rsidRDefault="00D102A2" w:rsidP="0040584D">
      <w:pPr>
        <w:pStyle w:val="Prrafodelista"/>
        <w:numPr>
          <w:ilvl w:val="0"/>
          <w:numId w:val="71"/>
        </w:numPr>
        <w:tabs>
          <w:tab w:val="left" w:pos="993"/>
        </w:tabs>
        <w:spacing w:after="0" w:line="240" w:lineRule="auto"/>
        <w:ind w:left="714" w:hanging="357"/>
        <w:jc w:val="both"/>
        <w:rPr>
          <w:rFonts w:ascii="Times New Roman" w:hAnsi="Times New Roman"/>
          <w:sz w:val="20"/>
          <w:szCs w:val="20"/>
        </w:rPr>
      </w:pPr>
      <w:r w:rsidRPr="000D7EBC">
        <w:rPr>
          <w:rFonts w:ascii="Times New Roman" w:hAnsi="Times New Roman"/>
          <w:sz w:val="20"/>
          <w:szCs w:val="20"/>
        </w:rPr>
        <w:t>Clases prácticas clínicas y preclínicas: vestimenta de color blanco,</w:t>
      </w:r>
    </w:p>
    <w:p w:rsidR="00D102A2" w:rsidRPr="000D7EBC" w:rsidRDefault="00D102A2" w:rsidP="0040584D">
      <w:pPr>
        <w:pStyle w:val="Prrafodelista"/>
        <w:numPr>
          <w:ilvl w:val="0"/>
          <w:numId w:val="71"/>
        </w:numPr>
        <w:tabs>
          <w:tab w:val="left" w:pos="993"/>
        </w:tabs>
        <w:spacing w:after="0" w:line="240" w:lineRule="auto"/>
        <w:ind w:left="714" w:hanging="357"/>
        <w:jc w:val="both"/>
        <w:rPr>
          <w:sz w:val="20"/>
          <w:szCs w:val="20"/>
        </w:rPr>
      </w:pPr>
      <w:r w:rsidRPr="000D7EBC">
        <w:rPr>
          <w:rFonts w:ascii="Times New Roman" w:hAnsi="Times New Roman"/>
          <w:sz w:val="20"/>
          <w:szCs w:val="20"/>
        </w:rPr>
        <w:t xml:space="preserve">Pantalón de Jeans y/o de vestir blanco </w:t>
      </w:r>
    </w:p>
    <w:p w:rsidR="000D7EBC" w:rsidRDefault="000D7EBC" w:rsidP="00D102A2">
      <w:pPr>
        <w:tabs>
          <w:tab w:val="left" w:pos="993"/>
        </w:tabs>
        <w:jc w:val="both"/>
        <w:rPr>
          <w:sz w:val="20"/>
          <w:szCs w:val="20"/>
        </w:rPr>
      </w:pPr>
    </w:p>
    <w:p w:rsidR="003559FA" w:rsidRDefault="003559FA">
      <w:pPr>
        <w:rPr>
          <w:b/>
          <w:i/>
          <w:sz w:val="20"/>
          <w:szCs w:val="20"/>
        </w:rPr>
      </w:pPr>
      <w:r>
        <w:rPr>
          <w:b/>
          <w:i/>
          <w:sz w:val="20"/>
          <w:szCs w:val="20"/>
        </w:rPr>
        <w:br w:type="page"/>
      </w:r>
    </w:p>
    <w:p w:rsidR="00D102A2" w:rsidRPr="00866F57" w:rsidRDefault="00D102A2" w:rsidP="00866F57">
      <w:pPr>
        <w:tabs>
          <w:tab w:val="left" w:pos="993"/>
        </w:tabs>
        <w:jc w:val="center"/>
        <w:rPr>
          <w:b/>
          <w:i/>
          <w:sz w:val="20"/>
          <w:szCs w:val="20"/>
        </w:rPr>
      </w:pPr>
      <w:r w:rsidRPr="00866F57">
        <w:rPr>
          <w:b/>
          <w:i/>
          <w:sz w:val="20"/>
          <w:szCs w:val="20"/>
        </w:rPr>
        <w:lastRenderedPageBreak/>
        <w:t>TITULO XVIII</w:t>
      </w:r>
    </w:p>
    <w:p w:rsidR="00D102A2" w:rsidRPr="00866F57" w:rsidRDefault="00D102A2" w:rsidP="00866F57">
      <w:pPr>
        <w:tabs>
          <w:tab w:val="left" w:pos="993"/>
        </w:tabs>
        <w:jc w:val="center"/>
        <w:rPr>
          <w:b/>
          <w:i/>
          <w:sz w:val="20"/>
          <w:szCs w:val="20"/>
        </w:rPr>
      </w:pPr>
      <w:r w:rsidRPr="00866F57">
        <w:rPr>
          <w:b/>
          <w:i/>
          <w:sz w:val="20"/>
          <w:szCs w:val="20"/>
        </w:rPr>
        <w:t>DISPOSICIONES FINALES Y TRANSITORIAS</w:t>
      </w:r>
    </w:p>
    <w:p w:rsidR="00866F57" w:rsidRDefault="00866F57" w:rsidP="00D102A2">
      <w:pPr>
        <w:tabs>
          <w:tab w:val="left" w:pos="993"/>
        </w:tabs>
        <w:jc w:val="both"/>
        <w:rPr>
          <w:sz w:val="20"/>
          <w:szCs w:val="20"/>
        </w:rPr>
      </w:pPr>
    </w:p>
    <w:p w:rsidR="00D102A2" w:rsidRPr="00866F57" w:rsidRDefault="00D102A2" w:rsidP="00D102A2">
      <w:pPr>
        <w:pStyle w:val="Prrafodelista"/>
        <w:numPr>
          <w:ilvl w:val="0"/>
          <w:numId w:val="2"/>
        </w:numPr>
        <w:tabs>
          <w:tab w:val="left" w:pos="993"/>
        </w:tabs>
        <w:spacing w:after="0" w:line="240" w:lineRule="auto"/>
        <w:ind w:left="0" w:firstLine="0"/>
        <w:jc w:val="both"/>
        <w:rPr>
          <w:rFonts w:ascii="Times New Roman" w:hAnsi="Times New Roman"/>
          <w:sz w:val="20"/>
          <w:szCs w:val="20"/>
        </w:rPr>
      </w:pPr>
      <w:r w:rsidRPr="00866F57">
        <w:rPr>
          <w:rFonts w:ascii="Times New Roman" w:hAnsi="Times New Roman"/>
          <w:sz w:val="20"/>
          <w:szCs w:val="20"/>
        </w:rPr>
        <w:t>El Consejo Directivo tendrá la potestad de aprobar los reglamentos presentados por los distintos Departamentos de esta Casa de Estudios, como así también las modificaciones en el caso que lo requiera, que se anexarán al Reglamento Específico de la Facultad; éstas deben ser aprobadas por el Consejo Directivo y homologadas por el Consejo Superior Universitario.</w:t>
      </w:r>
    </w:p>
    <w:sectPr w:rsidR="00D102A2" w:rsidRPr="00866F57" w:rsidSect="00174B60">
      <w:headerReference w:type="default" r:id="rId9"/>
      <w:footerReference w:type="default" r:id="rId10"/>
      <w:type w:val="continuous"/>
      <w:pgSz w:w="12242" w:h="18722" w:code="258"/>
      <w:pgMar w:top="-2495" w:right="1134" w:bottom="1559"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2BF" w:rsidRDefault="001942BF">
      <w:r>
        <w:separator/>
      </w:r>
    </w:p>
  </w:endnote>
  <w:endnote w:type="continuationSeparator" w:id="0">
    <w:p w:rsidR="001942BF" w:rsidRDefault="0019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91" w:rsidRPr="009440DE" w:rsidRDefault="00B96E0C" w:rsidP="00AB796B">
    <w:pPr>
      <w:pStyle w:val="Piedepgina"/>
      <w:tabs>
        <w:tab w:val="clear" w:pos="4252"/>
        <w:tab w:val="clear" w:pos="8504"/>
        <w:tab w:val="left" w:pos="5490"/>
      </w:tabs>
      <w:jc w:val="center"/>
      <w:rPr>
        <w:sz w:val="14"/>
        <w:szCs w:val="14"/>
      </w:rPr>
    </w:pPr>
    <w:r>
      <w:rPr>
        <w:noProof/>
        <w:lang w:val="es-PY" w:eastAsia="es-ES_tradnl"/>
      </w:rPr>
      <w:pict>
        <v:line id="_x0000_s2051" style="position:absolute;left:0;text-align:left;z-index:251660288" from="-4pt,-2.15pt" to="470.3pt,-2.15pt" strokeweight="3pt">
          <v:stroke linestyle="thinThin"/>
        </v:line>
      </w:pict>
    </w:r>
    <w:r w:rsidR="00FC0F91" w:rsidRPr="009440DE">
      <w:rPr>
        <w:b/>
        <w:i/>
        <w:sz w:val="14"/>
        <w:szCs w:val="14"/>
      </w:rPr>
      <w:t>Misión:</w:t>
    </w:r>
    <w:r w:rsidR="00FC0F91" w:rsidRPr="009440DE">
      <w:rPr>
        <w:sz w:val="14"/>
        <w:szCs w:val="14"/>
      </w:rPr>
      <w:t xml:space="preserve"> </w:t>
    </w:r>
    <w:r w:rsidR="00FC0F91" w:rsidRPr="009440DE">
      <w:rPr>
        <w:i/>
        <w:sz w:val="14"/>
        <w:szCs w:val="14"/>
      </w:rPr>
      <w:t>Somos una Universidad innovadora, comprometida  con la calidad, la eficiencia del servicio en la formación de profesionales competentes para asumir y resolver con visión prospectiva eventos relacionados consigo mismo y con la sociedad.-</w:t>
    </w:r>
  </w:p>
  <w:p w:rsidR="00FC0F91" w:rsidRPr="009440DE" w:rsidRDefault="00FC0F91" w:rsidP="00AB796B">
    <w:pPr>
      <w:pStyle w:val="Piedepgina"/>
      <w:tabs>
        <w:tab w:val="clear" w:pos="4252"/>
        <w:tab w:val="clear" w:pos="8504"/>
        <w:tab w:val="left" w:pos="5490"/>
      </w:tabs>
      <w:jc w:val="center"/>
      <w:rPr>
        <w:b/>
        <w:i/>
        <w:sz w:val="4"/>
        <w:szCs w:val="4"/>
      </w:rPr>
    </w:pPr>
  </w:p>
  <w:p w:rsidR="00FC0F91" w:rsidRPr="009440DE" w:rsidRDefault="00FC0F91" w:rsidP="00AB796B">
    <w:pPr>
      <w:pStyle w:val="Piedepgina"/>
      <w:tabs>
        <w:tab w:val="clear" w:pos="4252"/>
        <w:tab w:val="clear" w:pos="8504"/>
        <w:tab w:val="left" w:pos="5490"/>
      </w:tabs>
      <w:jc w:val="center"/>
      <w:rPr>
        <w:sz w:val="14"/>
        <w:szCs w:val="14"/>
      </w:rPr>
    </w:pPr>
    <w:r w:rsidRPr="009440DE">
      <w:rPr>
        <w:b/>
        <w:i/>
        <w:sz w:val="14"/>
        <w:szCs w:val="14"/>
      </w:rPr>
      <w:t>Visión:</w:t>
    </w:r>
    <w:r w:rsidRPr="009440DE">
      <w:rPr>
        <w:sz w:val="14"/>
        <w:szCs w:val="14"/>
      </w:rPr>
      <w:t xml:space="preserve"> </w:t>
    </w:r>
    <w:r w:rsidRPr="009440DE">
      <w:rPr>
        <w:i/>
        <w:sz w:val="14"/>
        <w:szCs w:val="14"/>
      </w:rPr>
      <w:t>Institución con liderazgo, inspirada en principios y valores democráticos, libertad, cultura, saber nacional y universal, que busca el desarrollo integral de las personas, implementando la investigación, extensión, servicio en el contexto de su competencia.-</w:t>
    </w:r>
  </w:p>
  <w:p w:rsidR="00FC0F91" w:rsidRPr="00422428" w:rsidRDefault="00FC0F91" w:rsidP="00AB796B">
    <w:pPr>
      <w:pStyle w:val="Piedepgina"/>
      <w:tabs>
        <w:tab w:val="clear" w:pos="4252"/>
        <w:tab w:val="clear" w:pos="8504"/>
        <w:tab w:val="left" w:pos="5490"/>
      </w:tabs>
      <w:jc w:val="center"/>
      <w:rPr>
        <w:rFonts w:ascii="Arial Narrow" w:hAnsi="Arial Narrow"/>
        <w:sz w:val="20"/>
        <w:szCs w:val="20"/>
      </w:rPr>
    </w:pPr>
    <w:r w:rsidRPr="009440DE">
      <w:rPr>
        <w:b/>
        <w:i/>
        <w:sz w:val="14"/>
        <w:szCs w:val="14"/>
      </w:rPr>
      <w:t>www.UNC.edu.</w:t>
    </w:r>
    <w:r w:rsidRPr="009440DE">
      <w:rPr>
        <w:i/>
        <w:sz w:val="14"/>
        <w:szCs w:val="14"/>
      </w:rPr>
      <w:t>p</w:t>
    </w:r>
    <w:r w:rsidRPr="009440DE">
      <w:rPr>
        <w:b/>
        <w:i/>
        <w:sz w:val="14"/>
        <w:szCs w:val="14"/>
      </w:rPr>
      <w: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2BF" w:rsidRDefault="001942BF">
      <w:r>
        <w:separator/>
      </w:r>
    </w:p>
  </w:footnote>
  <w:footnote w:type="continuationSeparator" w:id="0">
    <w:p w:rsidR="001942BF" w:rsidRDefault="00194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91" w:rsidRDefault="00FC0F91" w:rsidP="00801FAB">
    <w:pPr>
      <w:pStyle w:val="Encabezado"/>
      <w:ind w:firstLine="708"/>
      <w:jc w:val="center"/>
      <w:rPr>
        <w:rFonts w:ascii="Monotype Corsiva" w:hAnsi="Monotype Corsiva"/>
        <w:emboss/>
        <w:color w:val="000000"/>
        <w:w w:val="150"/>
        <w:sz w:val="40"/>
        <w:szCs w:val="32"/>
      </w:rPr>
    </w:pPr>
    <w:r>
      <w:rPr>
        <w:noProof/>
        <w:lang w:val="es-PY" w:eastAsia="es-PY"/>
      </w:rPr>
      <w:drawing>
        <wp:anchor distT="0" distB="0" distL="114300" distR="114300" simplePos="0" relativeHeight="251658240" behindDoc="0" locked="0" layoutInCell="1" allowOverlap="1">
          <wp:simplePos x="0" y="0"/>
          <wp:positionH relativeFrom="column">
            <wp:posOffset>-232410</wp:posOffset>
          </wp:positionH>
          <wp:positionV relativeFrom="paragraph">
            <wp:posOffset>-73660</wp:posOffset>
          </wp:positionV>
          <wp:extent cx="1143000" cy="1127760"/>
          <wp:effectExtent l="19050" t="0" r="0" b="0"/>
          <wp:wrapNone/>
          <wp:docPr id="1" name="Imagen 5" descr="LOGO UNC DEF (Wi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UNC DEF (WinCE)"/>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143000" cy="1127760"/>
                  </a:xfrm>
                  <a:prstGeom prst="rect">
                    <a:avLst/>
                  </a:prstGeom>
                  <a:noFill/>
                </pic:spPr>
              </pic:pic>
            </a:graphicData>
          </a:graphic>
        </wp:anchor>
      </w:drawing>
    </w:r>
    <w:r w:rsidRPr="0048080C">
      <w:rPr>
        <w:rFonts w:ascii="Monotype Corsiva" w:hAnsi="Monotype Corsiva"/>
        <w:emboss/>
        <w:color w:val="000000"/>
        <w:w w:val="150"/>
        <w:sz w:val="40"/>
        <w:szCs w:val="32"/>
      </w:rPr>
      <w:t>Universidad Nacional de Concepción</w:t>
    </w:r>
  </w:p>
  <w:p w:rsidR="00FC0F91" w:rsidRPr="0048080C" w:rsidRDefault="00FC0F91" w:rsidP="00801FAB">
    <w:pPr>
      <w:pStyle w:val="Encabezado"/>
      <w:jc w:val="center"/>
      <w:rPr>
        <w:rFonts w:ascii="Monotype Corsiva" w:hAnsi="Monotype Corsiva"/>
        <w:emboss/>
        <w:color w:val="000000"/>
        <w:w w:val="150"/>
        <w:sz w:val="16"/>
        <w:szCs w:val="32"/>
      </w:rPr>
    </w:pPr>
    <w:r w:rsidRPr="0048080C">
      <w:rPr>
        <w:rFonts w:ascii="Monotype Corsiva" w:hAnsi="Monotype Corsiva"/>
        <w:emboss/>
        <w:color w:val="000000"/>
        <w:w w:val="150"/>
        <w:sz w:val="20"/>
        <w:szCs w:val="32"/>
      </w:rPr>
      <w:t>“Ciencias, Sabiduría, Acción… Marcando el Norte”</w:t>
    </w:r>
  </w:p>
  <w:p w:rsidR="00FC0F91" w:rsidRPr="00801FAB" w:rsidRDefault="00FC0F91" w:rsidP="00801FAB">
    <w:pPr>
      <w:pStyle w:val="Encabezado"/>
      <w:jc w:val="center"/>
      <w:rPr>
        <w:rFonts w:ascii="Arial Narrow" w:hAnsi="Arial Narrow"/>
        <w:i/>
        <w:sz w:val="22"/>
      </w:rPr>
    </w:pPr>
    <w:r w:rsidRPr="00801FAB">
      <w:rPr>
        <w:rFonts w:ascii="Arial Narrow" w:hAnsi="Arial Narrow"/>
        <w:i/>
        <w:sz w:val="22"/>
      </w:rPr>
      <w:t>Creada por Ley Nº 3201/07</w:t>
    </w:r>
  </w:p>
  <w:p w:rsidR="00FC0F91" w:rsidRDefault="00FC0F91" w:rsidP="00801FAB">
    <w:pPr>
      <w:pStyle w:val="Encabezado"/>
      <w:jc w:val="center"/>
      <w:rPr>
        <w:rFonts w:ascii="Arial Narrow" w:hAnsi="Arial Narrow"/>
        <w:sz w:val="22"/>
      </w:rPr>
    </w:pPr>
  </w:p>
  <w:p w:rsidR="00FC0F91" w:rsidRPr="00801FAB" w:rsidRDefault="00FC0F91" w:rsidP="00801FAB">
    <w:pPr>
      <w:jc w:val="center"/>
      <w:rPr>
        <w:rFonts w:ascii="Arial Narrow" w:hAnsi="Arial Narrow" w:cs="Aharoni"/>
        <w:b/>
        <w:i/>
        <w:spacing w:val="20"/>
        <w:sz w:val="22"/>
        <w:szCs w:val="22"/>
      </w:rPr>
    </w:pPr>
    <w:r w:rsidRPr="00801FAB">
      <w:rPr>
        <w:rFonts w:ascii="Arial Narrow" w:hAnsi="Arial Narrow" w:cs="Aharoni"/>
        <w:b/>
        <w:i/>
        <w:sz w:val="22"/>
      </w:rPr>
      <w:t>CONSEJO SUPERIOR UNIVERSITARIO</w:t>
    </w:r>
  </w:p>
  <w:p w:rsidR="00FC0F91" w:rsidRPr="00AB796B" w:rsidRDefault="00FC0F91" w:rsidP="00AB796B">
    <w:pPr>
      <w:pStyle w:val="Encabezado"/>
      <w:jc w:val="center"/>
      <w:rPr>
        <w:rFonts w:ascii="Monotype Corsiva" w:hAnsi="Monotype Corsiva"/>
        <w:sz w:val="18"/>
        <w:szCs w:val="20"/>
      </w:rPr>
    </w:pPr>
    <w:r w:rsidRPr="00AB796B">
      <w:rPr>
        <w:rFonts w:ascii="Monotype Corsiva" w:hAnsi="Monotype Corsiva"/>
        <w:sz w:val="18"/>
        <w:szCs w:val="20"/>
      </w:rPr>
      <w:t xml:space="preserve">       Ruta V “Gral. Bernardino Caballero” Km. 2. Teléf.-fax.: (595) 331 241069-240883. uncrectorado@gmail.com</w:t>
    </w:r>
  </w:p>
  <w:p w:rsidR="00FC0F91" w:rsidRDefault="00B96E0C" w:rsidP="00801FAB">
    <w:pPr>
      <w:pStyle w:val="Encabezado"/>
    </w:pPr>
    <w:r>
      <w:rPr>
        <w:noProof/>
        <w:lang w:val="es-ES_tradnl" w:eastAsia="es-ES_tradnl"/>
      </w:rPr>
      <w:pict>
        <v:line id="_x0000_s2050" style="position:absolute;z-index:251657216" from="-13.25pt,3.75pt" to="470.3pt,3.75pt" strokeweight="3pt">
          <v:stroke linestyle="thinThin"/>
        </v:line>
      </w:pict>
    </w:r>
  </w:p>
  <w:p w:rsidR="00FC0F91" w:rsidRPr="00A95BAB" w:rsidRDefault="00FC0F91" w:rsidP="00A95BAB">
    <w:pPr>
      <w:pStyle w:val="Encabezad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B66"/>
    <w:multiLevelType w:val="hybridMultilevel"/>
    <w:tmpl w:val="78D2A22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DC541F"/>
    <w:multiLevelType w:val="hybridMultilevel"/>
    <w:tmpl w:val="E1CA7D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824FEF"/>
    <w:multiLevelType w:val="hybridMultilevel"/>
    <w:tmpl w:val="90E4190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7500E7"/>
    <w:multiLevelType w:val="hybridMultilevel"/>
    <w:tmpl w:val="601EDD04"/>
    <w:lvl w:ilvl="0" w:tplc="7CE61066">
      <w:start w:val="1"/>
      <w:numFmt w:val="lowerLetter"/>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1758F1"/>
    <w:multiLevelType w:val="hybridMultilevel"/>
    <w:tmpl w:val="E4A2BB30"/>
    <w:lvl w:ilvl="0" w:tplc="0C0A0017">
      <w:start w:val="1"/>
      <w:numFmt w:val="lowerLetter"/>
      <w:lvlText w:val="%1)"/>
      <w:lvlJc w:val="left"/>
      <w:pPr>
        <w:ind w:left="720" w:hanging="360"/>
      </w:pPr>
    </w:lvl>
    <w:lvl w:ilvl="1" w:tplc="0C0A001B">
      <w:start w:val="1"/>
      <w:numFmt w:val="lowerRoman"/>
      <w:lvlText w:val="%2."/>
      <w:lvlJc w:val="right"/>
      <w:pPr>
        <w:ind w:left="1440" w:hanging="360"/>
      </w:pPr>
    </w:lvl>
    <w:lvl w:ilvl="2" w:tplc="0C0A000F">
      <w:start w:val="1"/>
      <w:numFmt w:val="decimal"/>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1F21275"/>
    <w:multiLevelType w:val="hybridMultilevel"/>
    <w:tmpl w:val="795AD4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EC1880"/>
    <w:multiLevelType w:val="hybridMultilevel"/>
    <w:tmpl w:val="4DD2C41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48C6346"/>
    <w:multiLevelType w:val="hybridMultilevel"/>
    <w:tmpl w:val="80B8B8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58073BA"/>
    <w:multiLevelType w:val="hybridMultilevel"/>
    <w:tmpl w:val="F7029F4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66B443A"/>
    <w:multiLevelType w:val="hybridMultilevel"/>
    <w:tmpl w:val="642EA2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6BE1FAA"/>
    <w:multiLevelType w:val="hybridMultilevel"/>
    <w:tmpl w:val="D7080B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7915213"/>
    <w:multiLevelType w:val="hybridMultilevel"/>
    <w:tmpl w:val="0492C334"/>
    <w:lvl w:ilvl="0" w:tplc="4C26AAD4">
      <w:start w:val="1"/>
      <w:numFmt w:val="lowerLetter"/>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9F04DA0"/>
    <w:multiLevelType w:val="hybridMultilevel"/>
    <w:tmpl w:val="90DE2F3E"/>
    <w:lvl w:ilvl="0" w:tplc="B8E232EE">
      <w:start w:val="1"/>
      <w:numFmt w:val="lowerLetter"/>
      <w:lvlText w:val="%1)"/>
      <w:lvlJc w:val="left"/>
      <w:pPr>
        <w:ind w:left="720" w:hanging="360"/>
      </w:pPr>
      <w:rPr>
        <w:i/>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D6F59EF"/>
    <w:multiLevelType w:val="hybridMultilevel"/>
    <w:tmpl w:val="11121CA2"/>
    <w:lvl w:ilvl="0" w:tplc="AC9A312E">
      <w:start w:val="1"/>
      <w:numFmt w:val="upperRoman"/>
      <w:lvlText w:val="%1-"/>
      <w:lvlJc w:val="left"/>
      <w:pPr>
        <w:ind w:left="1698" w:hanging="99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1F4A089F"/>
    <w:multiLevelType w:val="hybridMultilevel"/>
    <w:tmpl w:val="CF52199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FBD55C3"/>
    <w:multiLevelType w:val="hybridMultilevel"/>
    <w:tmpl w:val="77125990"/>
    <w:lvl w:ilvl="0" w:tplc="D16E0140">
      <w:start w:val="1"/>
      <w:numFmt w:val="upperRoman"/>
      <w:lvlText w:val="%1-"/>
      <w:lvlJc w:val="left"/>
      <w:pPr>
        <w:ind w:left="1698" w:hanging="99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20A57F7A"/>
    <w:multiLevelType w:val="hybridMultilevel"/>
    <w:tmpl w:val="8C5E5BA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20E2D87"/>
    <w:multiLevelType w:val="hybridMultilevel"/>
    <w:tmpl w:val="8A5C66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26B2463"/>
    <w:multiLevelType w:val="hybridMultilevel"/>
    <w:tmpl w:val="6220D5A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7F813E3"/>
    <w:multiLevelType w:val="hybridMultilevel"/>
    <w:tmpl w:val="282A447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91120E0"/>
    <w:multiLevelType w:val="hybridMultilevel"/>
    <w:tmpl w:val="F09C1F2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9473073"/>
    <w:multiLevelType w:val="hybridMultilevel"/>
    <w:tmpl w:val="D7080BC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2BCA3299"/>
    <w:multiLevelType w:val="hybridMultilevel"/>
    <w:tmpl w:val="485A1B82"/>
    <w:lvl w:ilvl="0" w:tplc="DEA060A0">
      <w:start w:val="1"/>
      <w:numFmt w:val="upperRoman"/>
      <w:lvlText w:val="%1-"/>
      <w:lvlJc w:val="left"/>
      <w:pPr>
        <w:ind w:left="1710" w:hanging="99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2CBB4D3B"/>
    <w:multiLevelType w:val="hybridMultilevel"/>
    <w:tmpl w:val="11D200A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E6E7FFC"/>
    <w:multiLevelType w:val="hybridMultilevel"/>
    <w:tmpl w:val="D5D26EF0"/>
    <w:lvl w:ilvl="0" w:tplc="6DAE4376">
      <w:start w:val="1"/>
      <w:numFmt w:val="decimal"/>
      <w:lvlText w:val="%1)"/>
      <w:lvlJc w:val="left"/>
      <w:pPr>
        <w:ind w:left="1698" w:hanging="99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nsid w:val="30684FBE"/>
    <w:multiLevelType w:val="multilevel"/>
    <w:tmpl w:val="F8348C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1CF179B"/>
    <w:multiLevelType w:val="hybridMultilevel"/>
    <w:tmpl w:val="13EA7F04"/>
    <w:lvl w:ilvl="0" w:tplc="60425902">
      <w:start w:val="1"/>
      <w:numFmt w:val="lowerLetter"/>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3475A1A"/>
    <w:multiLevelType w:val="hybridMultilevel"/>
    <w:tmpl w:val="AF8637E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5AC32A3"/>
    <w:multiLevelType w:val="hybridMultilevel"/>
    <w:tmpl w:val="9C04C36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64364CF"/>
    <w:multiLevelType w:val="hybridMultilevel"/>
    <w:tmpl w:val="437C4C6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6650A95"/>
    <w:multiLevelType w:val="hybridMultilevel"/>
    <w:tmpl w:val="34843BC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39EC49DD"/>
    <w:multiLevelType w:val="hybridMultilevel"/>
    <w:tmpl w:val="41CA6EAE"/>
    <w:lvl w:ilvl="0" w:tplc="91DC129C">
      <w:start w:val="1"/>
      <w:numFmt w:val="lowerLetter"/>
      <w:lvlText w:val="%1)"/>
      <w:lvlJc w:val="left"/>
      <w:pPr>
        <w:ind w:left="720" w:hanging="360"/>
      </w:pPr>
      <w:rPr>
        <w:rFonts w:ascii="Times New Roman" w:hAnsi="Times New Roman"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3A035670"/>
    <w:multiLevelType w:val="hybridMultilevel"/>
    <w:tmpl w:val="8C620F6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3D1D2F01"/>
    <w:multiLevelType w:val="hybridMultilevel"/>
    <w:tmpl w:val="A6CC8F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0E66A6B"/>
    <w:multiLevelType w:val="hybridMultilevel"/>
    <w:tmpl w:val="A434DE7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1D262E7"/>
    <w:multiLevelType w:val="hybridMultilevel"/>
    <w:tmpl w:val="083EAB3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42DD5190"/>
    <w:multiLevelType w:val="hybridMultilevel"/>
    <w:tmpl w:val="77D6EE86"/>
    <w:lvl w:ilvl="0" w:tplc="15104C22">
      <w:start w:val="1"/>
      <w:numFmt w:val="lowerLetter"/>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431545C8"/>
    <w:multiLevelType w:val="hybridMultilevel"/>
    <w:tmpl w:val="774628C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458B2917"/>
    <w:multiLevelType w:val="hybridMultilevel"/>
    <w:tmpl w:val="08C2363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47926362"/>
    <w:multiLevelType w:val="hybridMultilevel"/>
    <w:tmpl w:val="523AE8DC"/>
    <w:lvl w:ilvl="0" w:tplc="AE58F114">
      <w:start w:val="1"/>
      <w:numFmt w:val="bullet"/>
      <w:lvlText w:val="•"/>
      <w:lvlJc w:val="left"/>
      <w:pPr>
        <w:ind w:left="1983" w:hanging="990"/>
      </w:pPr>
      <w:rPr>
        <w:rFonts w:ascii="Times New Roman" w:eastAsia="Times New Roman" w:hAnsi="Times New Roman" w:cs="Times New Roman"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40">
    <w:nsid w:val="4BB47A19"/>
    <w:multiLevelType w:val="hybridMultilevel"/>
    <w:tmpl w:val="B080D55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4CBE6C83"/>
    <w:multiLevelType w:val="hybridMultilevel"/>
    <w:tmpl w:val="A40CCED0"/>
    <w:lvl w:ilvl="0" w:tplc="B4443F9C">
      <w:start w:val="1"/>
      <w:numFmt w:val="decimal"/>
      <w:lvlText w:val="%1º)"/>
      <w:lvlJc w:val="left"/>
      <w:pPr>
        <w:tabs>
          <w:tab w:val="num" w:pos="720"/>
        </w:tabs>
        <w:ind w:left="720" w:hanging="360"/>
      </w:pPr>
      <w:rPr>
        <w:rFonts w:cs="Times New Roman" w:hint="default"/>
        <w:b/>
        <w:i/>
        <w:sz w:val="22"/>
        <w:szCs w:val="20"/>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nsid w:val="4F1E6CEC"/>
    <w:multiLevelType w:val="hybridMultilevel"/>
    <w:tmpl w:val="D2CA2CF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4F564AC2"/>
    <w:multiLevelType w:val="hybridMultilevel"/>
    <w:tmpl w:val="E7705F9A"/>
    <w:lvl w:ilvl="0" w:tplc="3412E3E4">
      <w:start w:val="1"/>
      <w:numFmt w:val="upperRoman"/>
      <w:lvlText w:val="%1-"/>
      <w:lvlJc w:val="left"/>
      <w:pPr>
        <w:ind w:left="1428" w:hanging="720"/>
      </w:pPr>
      <w:rPr>
        <w:rFonts w:eastAsia="Times New Roman"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4">
    <w:nsid w:val="549236C4"/>
    <w:multiLevelType w:val="hybridMultilevel"/>
    <w:tmpl w:val="87FC48D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54EF0982"/>
    <w:multiLevelType w:val="hybridMultilevel"/>
    <w:tmpl w:val="FC8C213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58D65C82"/>
    <w:multiLevelType w:val="hybridMultilevel"/>
    <w:tmpl w:val="72742A1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59A8568F"/>
    <w:multiLevelType w:val="hybridMultilevel"/>
    <w:tmpl w:val="D7080BC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5A8723ED"/>
    <w:multiLevelType w:val="hybridMultilevel"/>
    <w:tmpl w:val="08480AE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5CAA285F"/>
    <w:multiLevelType w:val="hybridMultilevel"/>
    <w:tmpl w:val="FF480FB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5D4E40ED"/>
    <w:multiLevelType w:val="hybridMultilevel"/>
    <w:tmpl w:val="264EC5A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5F435602"/>
    <w:multiLevelType w:val="hybridMultilevel"/>
    <w:tmpl w:val="8B524BF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5F48255F"/>
    <w:multiLevelType w:val="hybridMultilevel"/>
    <w:tmpl w:val="6276C9F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5F795FD3"/>
    <w:multiLevelType w:val="hybridMultilevel"/>
    <w:tmpl w:val="E64445E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60740D9B"/>
    <w:multiLevelType w:val="hybridMultilevel"/>
    <w:tmpl w:val="6BC8586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664D51B6"/>
    <w:multiLevelType w:val="hybridMultilevel"/>
    <w:tmpl w:val="19B8F0F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69650FD4"/>
    <w:multiLevelType w:val="hybridMultilevel"/>
    <w:tmpl w:val="CFBE4044"/>
    <w:lvl w:ilvl="0" w:tplc="7C9AAEBC">
      <w:start w:val="1"/>
      <w:numFmt w:val="decimal"/>
      <w:lvlText w:val="Art. %1 º.-"/>
      <w:lvlJc w:val="left"/>
      <w:pPr>
        <w:ind w:left="720" w:hanging="360"/>
      </w:pPr>
      <w:rPr>
        <w:rFonts w:hint="default"/>
        <w:b/>
      </w:rPr>
    </w:lvl>
    <w:lvl w:ilvl="1" w:tplc="A8264878">
      <w:start w:val="1"/>
      <w:numFmt w:val="lowerLetter"/>
      <w:lvlText w:val="%2)"/>
      <w:lvlJc w:val="left"/>
      <w:pPr>
        <w:ind w:left="1785" w:hanging="705"/>
      </w:pPr>
      <w:rPr>
        <w:rFonts w:hint="default"/>
        <w:i w:val="0"/>
      </w:rPr>
    </w:lvl>
    <w:lvl w:ilvl="2" w:tplc="D71612B6">
      <w:start w:val="1"/>
      <w:numFmt w:val="decimal"/>
      <w:lvlText w:val="%3-"/>
      <w:lvlJc w:val="left"/>
      <w:pPr>
        <w:ind w:left="2970" w:hanging="99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6B804E00"/>
    <w:multiLevelType w:val="hybridMultilevel"/>
    <w:tmpl w:val="C3B811B6"/>
    <w:lvl w:ilvl="0" w:tplc="EA02D82E">
      <w:start w:val="1"/>
      <w:numFmt w:val="lowerLetter"/>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6BF9732D"/>
    <w:multiLevelType w:val="hybridMultilevel"/>
    <w:tmpl w:val="8772C4B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6CCF21C9"/>
    <w:multiLevelType w:val="hybridMultilevel"/>
    <w:tmpl w:val="BE0EA1C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6E5F7ED3"/>
    <w:multiLevelType w:val="hybridMultilevel"/>
    <w:tmpl w:val="7384196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71565165"/>
    <w:multiLevelType w:val="hybridMultilevel"/>
    <w:tmpl w:val="C264EBC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73420460"/>
    <w:multiLevelType w:val="hybridMultilevel"/>
    <w:tmpl w:val="3AC60C2A"/>
    <w:lvl w:ilvl="0" w:tplc="E3086714">
      <w:start w:val="1"/>
      <w:numFmt w:val="lowerLetter"/>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73B40A14"/>
    <w:multiLevelType w:val="hybridMultilevel"/>
    <w:tmpl w:val="688892AE"/>
    <w:lvl w:ilvl="0" w:tplc="80968310">
      <w:start w:val="1"/>
      <w:numFmt w:val="lowerLetter"/>
      <w:lvlText w:val="%1)"/>
      <w:lvlJc w:val="left"/>
      <w:pPr>
        <w:ind w:left="720" w:hanging="360"/>
      </w:pPr>
      <w:rPr>
        <w:i/>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75271C45"/>
    <w:multiLevelType w:val="hybridMultilevel"/>
    <w:tmpl w:val="6A06E76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76613E66"/>
    <w:multiLevelType w:val="hybridMultilevel"/>
    <w:tmpl w:val="2E50339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76D93529"/>
    <w:multiLevelType w:val="hybridMultilevel"/>
    <w:tmpl w:val="2C0416C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7A600078"/>
    <w:multiLevelType w:val="hybridMultilevel"/>
    <w:tmpl w:val="6F9ADAA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7AD91862"/>
    <w:multiLevelType w:val="hybridMultilevel"/>
    <w:tmpl w:val="3D9261B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7DD1012B"/>
    <w:multiLevelType w:val="hybridMultilevel"/>
    <w:tmpl w:val="E1CA7D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7E420681"/>
    <w:multiLevelType w:val="hybridMultilevel"/>
    <w:tmpl w:val="407C4E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1"/>
  </w:num>
  <w:num w:numId="2">
    <w:abstractNumId w:val="56"/>
  </w:num>
  <w:num w:numId="3">
    <w:abstractNumId w:val="63"/>
  </w:num>
  <w:num w:numId="4">
    <w:abstractNumId w:val="12"/>
  </w:num>
  <w:num w:numId="5">
    <w:abstractNumId w:val="46"/>
  </w:num>
  <w:num w:numId="6">
    <w:abstractNumId w:val="64"/>
  </w:num>
  <w:num w:numId="7">
    <w:abstractNumId w:val="45"/>
  </w:num>
  <w:num w:numId="8">
    <w:abstractNumId w:val="5"/>
  </w:num>
  <w:num w:numId="9">
    <w:abstractNumId w:val="38"/>
  </w:num>
  <w:num w:numId="10">
    <w:abstractNumId w:val="51"/>
  </w:num>
  <w:num w:numId="11">
    <w:abstractNumId w:val="23"/>
  </w:num>
  <w:num w:numId="12">
    <w:abstractNumId w:val="40"/>
  </w:num>
  <w:num w:numId="13">
    <w:abstractNumId w:val="8"/>
  </w:num>
  <w:num w:numId="14">
    <w:abstractNumId w:val="53"/>
  </w:num>
  <w:num w:numId="15">
    <w:abstractNumId w:val="9"/>
  </w:num>
  <w:num w:numId="16">
    <w:abstractNumId w:val="28"/>
  </w:num>
  <w:num w:numId="17">
    <w:abstractNumId w:val="65"/>
  </w:num>
  <w:num w:numId="18">
    <w:abstractNumId w:val="61"/>
  </w:num>
  <w:num w:numId="19">
    <w:abstractNumId w:val="16"/>
  </w:num>
  <w:num w:numId="20">
    <w:abstractNumId w:val="49"/>
  </w:num>
  <w:num w:numId="21">
    <w:abstractNumId w:val="7"/>
  </w:num>
  <w:num w:numId="22">
    <w:abstractNumId w:val="29"/>
  </w:num>
  <w:num w:numId="23">
    <w:abstractNumId w:val="58"/>
  </w:num>
  <w:num w:numId="24">
    <w:abstractNumId w:val="19"/>
  </w:num>
  <w:num w:numId="25">
    <w:abstractNumId w:val="60"/>
  </w:num>
  <w:num w:numId="26">
    <w:abstractNumId w:val="32"/>
  </w:num>
  <w:num w:numId="27">
    <w:abstractNumId w:val="10"/>
  </w:num>
  <w:num w:numId="28">
    <w:abstractNumId w:val="21"/>
  </w:num>
  <w:num w:numId="29">
    <w:abstractNumId w:val="47"/>
  </w:num>
  <w:num w:numId="30">
    <w:abstractNumId w:val="35"/>
  </w:num>
  <w:num w:numId="31">
    <w:abstractNumId w:val="54"/>
  </w:num>
  <w:num w:numId="32">
    <w:abstractNumId w:val="2"/>
  </w:num>
  <w:num w:numId="33">
    <w:abstractNumId w:val="30"/>
  </w:num>
  <w:num w:numId="34">
    <w:abstractNumId w:val="34"/>
  </w:num>
  <w:num w:numId="35">
    <w:abstractNumId w:val="70"/>
  </w:num>
  <w:num w:numId="36">
    <w:abstractNumId w:val="17"/>
  </w:num>
  <w:num w:numId="37">
    <w:abstractNumId w:val="1"/>
  </w:num>
  <w:num w:numId="38">
    <w:abstractNumId w:val="69"/>
  </w:num>
  <w:num w:numId="39">
    <w:abstractNumId w:val="48"/>
  </w:num>
  <w:num w:numId="40">
    <w:abstractNumId w:val="20"/>
  </w:num>
  <w:num w:numId="41">
    <w:abstractNumId w:val="33"/>
  </w:num>
  <w:num w:numId="42">
    <w:abstractNumId w:val="24"/>
  </w:num>
  <w:num w:numId="43">
    <w:abstractNumId w:val="39"/>
  </w:num>
  <w:num w:numId="44">
    <w:abstractNumId w:val="25"/>
  </w:num>
  <w:num w:numId="45">
    <w:abstractNumId w:val="27"/>
  </w:num>
  <w:num w:numId="46">
    <w:abstractNumId w:val="18"/>
  </w:num>
  <w:num w:numId="47">
    <w:abstractNumId w:val="66"/>
  </w:num>
  <w:num w:numId="48">
    <w:abstractNumId w:val="52"/>
  </w:num>
  <w:num w:numId="49">
    <w:abstractNumId w:val="22"/>
  </w:num>
  <w:num w:numId="50">
    <w:abstractNumId w:val="43"/>
  </w:num>
  <w:num w:numId="51">
    <w:abstractNumId w:val="15"/>
  </w:num>
  <w:num w:numId="52">
    <w:abstractNumId w:val="13"/>
  </w:num>
  <w:num w:numId="53">
    <w:abstractNumId w:val="31"/>
  </w:num>
  <w:num w:numId="54">
    <w:abstractNumId w:val="14"/>
  </w:num>
  <w:num w:numId="55">
    <w:abstractNumId w:val="42"/>
  </w:num>
  <w:num w:numId="56">
    <w:abstractNumId w:val="57"/>
  </w:num>
  <w:num w:numId="57">
    <w:abstractNumId w:val="36"/>
  </w:num>
  <w:num w:numId="58">
    <w:abstractNumId w:val="3"/>
  </w:num>
  <w:num w:numId="59">
    <w:abstractNumId w:val="55"/>
  </w:num>
  <w:num w:numId="60">
    <w:abstractNumId w:val="4"/>
  </w:num>
  <w:num w:numId="61">
    <w:abstractNumId w:val="0"/>
  </w:num>
  <w:num w:numId="62">
    <w:abstractNumId w:val="26"/>
  </w:num>
  <w:num w:numId="63">
    <w:abstractNumId w:val="50"/>
  </w:num>
  <w:num w:numId="64">
    <w:abstractNumId w:val="44"/>
  </w:num>
  <w:num w:numId="65">
    <w:abstractNumId w:val="6"/>
  </w:num>
  <w:num w:numId="66">
    <w:abstractNumId w:val="68"/>
  </w:num>
  <w:num w:numId="67">
    <w:abstractNumId w:val="62"/>
  </w:num>
  <w:num w:numId="68">
    <w:abstractNumId w:val="11"/>
  </w:num>
  <w:num w:numId="69">
    <w:abstractNumId w:val="37"/>
  </w:num>
  <w:num w:numId="70">
    <w:abstractNumId w:val="59"/>
  </w:num>
  <w:num w:numId="71">
    <w:abstractNumId w:val="6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2">
      <o:colormenu v:ext="edit" strokecolor="none [321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57094"/>
    <w:rsid w:val="00000858"/>
    <w:rsid w:val="00000CF8"/>
    <w:rsid w:val="000013BE"/>
    <w:rsid w:val="00002C65"/>
    <w:rsid w:val="00004152"/>
    <w:rsid w:val="00006CAC"/>
    <w:rsid w:val="000107C1"/>
    <w:rsid w:val="000113C5"/>
    <w:rsid w:val="000123A2"/>
    <w:rsid w:val="00012E15"/>
    <w:rsid w:val="0001449C"/>
    <w:rsid w:val="0001507D"/>
    <w:rsid w:val="00015503"/>
    <w:rsid w:val="0001789B"/>
    <w:rsid w:val="00017EEA"/>
    <w:rsid w:val="000200AE"/>
    <w:rsid w:val="000201C7"/>
    <w:rsid w:val="000210A0"/>
    <w:rsid w:val="000217AF"/>
    <w:rsid w:val="00024006"/>
    <w:rsid w:val="000248EB"/>
    <w:rsid w:val="00025F66"/>
    <w:rsid w:val="000301D3"/>
    <w:rsid w:val="00030ACA"/>
    <w:rsid w:val="00031683"/>
    <w:rsid w:val="000317D8"/>
    <w:rsid w:val="00034012"/>
    <w:rsid w:val="00034455"/>
    <w:rsid w:val="00034BCB"/>
    <w:rsid w:val="000402BC"/>
    <w:rsid w:val="0004259B"/>
    <w:rsid w:val="00043B81"/>
    <w:rsid w:val="00046ED8"/>
    <w:rsid w:val="00050154"/>
    <w:rsid w:val="0005267D"/>
    <w:rsid w:val="00053022"/>
    <w:rsid w:val="000538EE"/>
    <w:rsid w:val="00054735"/>
    <w:rsid w:val="00054B3B"/>
    <w:rsid w:val="00057A5C"/>
    <w:rsid w:val="000618E2"/>
    <w:rsid w:val="00065161"/>
    <w:rsid w:val="00065697"/>
    <w:rsid w:val="0007121E"/>
    <w:rsid w:val="000721AD"/>
    <w:rsid w:val="00072578"/>
    <w:rsid w:val="00072D4A"/>
    <w:rsid w:val="00073152"/>
    <w:rsid w:val="0007517A"/>
    <w:rsid w:val="000756FB"/>
    <w:rsid w:val="000765A1"/>
    <w:rsid w:val="000809BF"/>
    <w:rsid w:val="00081692"/>
    <w:rsid w:val="000827E1"/>
    <w:rsid w:val="00083CD8"/>
    <w:rsid w:val="00085C2D"/>
    <w:rsid w:val="00085FB1"/>
    <w:rsid w:val="0009095D"/>
    <w:rsid w:val="00095E6B"/>
    <w:rsid w:val="000A0E13"/>
    <w:rsid w:val="000A2B80"/>
    <w:rsid w:val="000A6AB3"/>
    <w:rsid w:val="000B5F1A"/>
    <w:rsid w:val="000B6A70"/>
    <w:rsid w:val="000B773E"/>
    <w:rsid w:val="000C009C"/>
    <w:rsid w:val="000C1463"/>
    <w:rsid w:val="000C200B"/>
    <w:rsid w:val="000C2235"/>
    <w:rsid w:val="000C2F7F"/>
    <w:rsid w:val="000C469D"/>
    <w:rsid w:val="000C49A2"/>
    <w:rsid w:val="000C4F36"/>
    <w:rsid w:val="000C68F9"/>
    <w:rsid w:val="000C7018"/>
    <w:rsid w:val="000C73D4"/>
    <w:rsid w:val="000C76DA"/>
    <w:rsid w:val="000D21EF"/>
    <w:rsid w:val="000D23BF"/>
    <w:rsid w:val="000D3075"/>
    <w:rsid w:val="000D3BF2"/>
    <w:rsid w:val="000D61FB"/>
    <w:rsid w:val="000D675C"/>
    <w:rsid w:val="000D7258"/>
    <w:rsid w:val="000D7B65"/>
    <w:rsid w:val="000D7DCE"/>
    <w:rsid w:val="000D7EBC"/>
    <w:rsid w:val="000E0015"/>
    <w:rsid w:val="000E3037"/>
    <w:rsid w:val="000E30DC"/>
    <w:rsid w:val="000E328F"/>
    <w:rsid w:val="000E4118"/>
    <w:rsid w:val="000E70F7"/>
    <w:rsid w:val="000F2395"/>
    <w:rsid w:val="000F6C5F"/>
    <w:rsid w:val="000F737B"/>
    <w:rsid w:val="00100515"/>
    <w:rsid w:val="00101227"/>
    <w:rsid w:val="001034E7"/>
    <w:rsid w:val="001043D5"/>
    <w:rsid w:val="00104E9D"/>
    <w:rsid w:val="00105F4B"/>
    <w:rsid w:val="00105FF9"/>
    <w:rsid w:val="0011033A"/>
    <w:rsid w:val="00110435"/>
    <w:rsid w:val="00110BD5"/>
    <w:rsid w:val="00111494"/>
    <w:rsid w:val="00115C52"/>
    <w:rsid w:val="001175BC"/>
    <w:rsid w:val="0012111B"/>
    <w:rsid w:val="00123190"/>
    <w:rsid w:val="0012737F"/>
    <w:rsid w:val="00127818"/>
    <w:rsid w:val="00134926"/>
    <w:rsid w:val="00134E5D"/>
    <w:rsid w:val="00135E1F"/>
    <w:rsid w:val="001363D7"/>
    <w:rsid w:val="00137B87"/>
    <w:rsid w:val="00141F64"/>
    <w:rsid w:val="00142ED0"/>
    <w:rsid w:val="00146D73"/>
    <w:rsid w:val="0014722E"/>
    <w:rsid w:val="001517A0"/>
    <w:rsid w:val="00152536"/>
    <w:rsid w:val="0015282C"/>
    <w:rsid w:val="001534D0"/>
    <w:rsid w:val="00154361"/>
    <w:rsid w:val="00154C78"/>
    <w:rsid w:val="00154D39"/>
    <w:rsid w:val="00155C23"/>
    <w:rsid w:val="00156429"/>
    <w:rsid w:val="00156704"/>
    <w:rsid w:val="00156A3E"/>
    <w:rsid w:val="0015769C"/>
    <w:rsid w:val="00157F75"/>
    <w:rsid w:val="00165577"/>
    <w:rsid w:val="001656D7"/>
    <w:rsid w:val="0017075B"/>
    <w:rsid w:val="001707DC"/>
    <w:rsid w:val="00172963"/>
    <w:rsid w:val="00172A60"/>
    <w:rsid w:val="0017358A"/>
    <w:rsid w:val="001742D5"/>
    <w:rsid w:val="00174B60"/>
    <w:rsid w:val="0017764C"/>
    <w:rsid w:val="001803F3"/>
    <w:rsid w:val="001811CF"/>
    <w:rsid w:val="00182CD0"/>
    <w:rsid w:val="0018602D"/>
    <w:rsid w:val="0018673E"/>
    <w:rsid w:val="00190079"/>
    <w:rsid w:val="001927C7"/>
    <w:rsid w:val="001942BF"/>
    <w:rsid w:val="0019547F"/>
    <w:rsid w:val="0019556E"/>
    <w:rsid w:val="001955D7"/>
    <w:rsid w:val="0019687A"/>
    <w:rsid w:val="00196E41"/>
    <w:rsid w:val="00197163"/>
    <w:rsid w:val="001A3028"/>
    <w:rsid w:val="001A37E1"/>
    <w:rsid w:val="001A4D4F"/>
    <w:rsid w:val="001A54D6"/>
    <w:rsid w:val="001A7AFE"/>
    <w:rsid w:val="001A7F42"/>
    <w:rsid w:val="001B1266"/>
    <w:rsid w:val="001B2571"/>
    <w:rsid w:val="001B2632"/>
    <w:rsid w:val="001B2E11"/>
    <w:rsid w:val="001B4B8B"/>
    <w:rsid w:val="001B52B9"/>
    <w:rsid w:val="001B6CDE"/>
    <w:rsid w:val="001C0B9B"/>
    <w:rsid w:val="001C1189"/>
    <w:rsid w:val="001C15B9"/>
    <w:rsid w:val="001C2617"/>
    <w:rsid w:val="001C3FC3"/>
    <w:rsid w:val="001C4DB8"/>
    <w:rsid w:val="001C5E43"/>
    <w:rsid w:val="001C6017"/>
    <w:rsid w:val="001C6517"/>
    <w:rsid w:val="001D07BE"/>
    <w:rsid w:val="001D08D9"/>
    <w:rsid w:val="001D0C16"/>
    <w:rsid w:val="001D0CF8"/>
    <w:rsid w:val="001D0F43"/>
    <w:rsid w:val="001D1709"/>
    <w:rsid w:val="001D3020"/>
    <w:rsid w:val="001D523D"/>
    <w:rsid w:val="001D5602"/>
    <w:rsid w:val="001D57A5"/>
    <w:rsid w:val="001D58BA"/>
    <w:rsid w:val="001D69AF"/>
    <w:rsid w:val="001D74D8"/>
    <w:rsid w:val="001D7FFA"/>
    <w:rsid w:val="001E0D1E"/>
    <w:rsid w:val="001E0F5F"/>
    <w:rsid w:val="001E1123"/>
    <w:rsid w:val="001E26C4"/>
    <w:rsid w:val="001E6A8B"/>
    <w:rsid w:val="001E6DB5"/>
    <w:rsid w:val="001E785C"/>
    <w:rsid w:val="001F0B5E"/>
    <w:rsid w:val="001F27D3"/>
    <w:rsid w:val="001F2A80"/>
    <w:rsid w:val="001F2BEF"/>
    <w:rsid w:val="001F55C0"/>
    <w:rsid w:val="001F6D62"/>
    <w:rsid w:val="002006B3"/>
    <w:rsid w:val="0020136F"/>
    <w:rsid w:val="00202950"/>
    <w:rsid w:val="00206F17"/>
    <w:rsid w:val="002104FD"/>
    <w:rsid w:val="00211BFD"/>
    <w:rsid w:val="00211E28"/>
    <w:rsid w:val="0021288A"/>
    <w:rsid w:val="00212DDE"/>
    <w:rsid w:val="00213985"/>
    <w:rsid w:val="00217162"/>
    <w:rsid w:val="00220C74"/>
    <w:rsid w:val="00222141"/>
    <w:rsid w:val="00222926"/>
    <w:rsid w:val="00222B9A"/>
    <w:rsid w:val="00224482"/>
    <w:rsid w:val="002257A3"/>
    <w:rsid w:val="00225DF7"/>
    <w:rsid w:val="00231131"/>
    <w:rsid w:val="00232670"/>
    <w:rsid w:val="00236580"/>
    <w:rsid w:val="00240D3F"/>
    <w:rsid w:val="00241C51"/>
    <w:rsid w:val="0024228B"/>
    <w:rsid w:val="00244587"/>
    <w:rsid w:val="00244E96"/>
    <w:rsid w:val="0024520B"/>
    <w:rsid w:val="0024668C"/>
    <w:rsid w:val="00246ABA"/>
    <w:rsid w:val="00250642"/>
    <w:rsid w:val="002575DA"/>
    <w:rsid w:val="0026037F"/>
    <w:rsid w:val="002629E9"/>
    <w:rsid w:val="00264DC4"/>
    <w:rsid w:val="00265320"/>
    <w:rsid w:val="00265A0C"/>
    <w:rsid w:val="00267C07"/>
    <w:rsid w:val="00270F0A"/>
    <w:rsid w:val="00272571"/>
    <w:rsid w:val="00274567"/>
    <w:rsid w:val="00274F72"/>
    <w:rsid w:val="00280E76"/>
    <w:rsid w:val="0028476F"/>
    <w:rsid w:val="0028524D"/>
    <w:rsid w:val="00287E0C"/>
    <w:rsid w:val="00290E49"/>
    <w:rsid w:val="00292760"/>
    <w:rsid w:val="00295E22"/>
    <w:rsid w:val="00297F6E"/>
    <w:rsid w:val="002A24FC"/>
    <w:rsid w:val="002A2BD2"/>
    <w:rsid w:val="002A2D4E"/>
    <w:rsid w:val="002A5CC6"/>
    <w:rsid w:val="002A797B"/>
    <w:rsid w:val="002A7FC8"/>
    <w:rsid w:val="002B09B0"/>
    <w:rsid w:val="002B2458"/>
    <w:rsid w:val="002B6FF1"/>
    <w:rsid w:val="002C3ACF"/>
    <w:rsid w:val="002C4AA6"/>
    <w:rsid w:val="002C7CE2"/>
    <w:rsid w:val="002D0B12"/>
    <w:rsid w:val="002D4959"/>
    <w:rsid w:val="002D5302"/>
    <w:rsid w:val="002D5CF0"/>
    <w:rsid w:val="002D680A"/>
    <w:rsid w:val="002D71FB"/>
    <w:rsid w:val="002E1FC4"/>
    <w:rsid w:val="002E25D4"/>
    <w:rsid w:val="002E377E"/>
    <w:rsid w:val="002E4A2B"/>
    <w:rsid w:val="002E5DE1"/>
    <w:rsid w:val="002E6673"/>
    <w:rsid w:val="002E7ED7"/>
    <w:rsid w:val="002F038A"/>
    <w:rsid w:val="002F19DE"/>
    <w:rsid w:val="002F19F7"/>
    <w:rsid w:val="002F4614"/>
    <w:rsid w:val="002F6C0D"/>
    <w:rsid w:val="00300528"/>
    <w:rsid w:val="00301E34"/>
    <w:rsid w:val="003023CE"/>
    <w:rsid w:val="00303199"/>
    <w:rsid w:val="00306812"/>
    <w:rsid w:val="00306C43"/>
    <w:rsid w:val="00307796"/>
    <w:rsid w:val="003131C4"/>
    <w:rsid w:val="003204C9"/>
    <w:rsid w:val="0032078D"/>
    <w:rsid w:val="00321F13"/>
    <w:rsid w:val="00322EAC"/>
    <w:rsid w:val="00323C23"/>
    <w:rsid w:val="00324871"/>
    <w:rsid w:val="003254D7"/>
    <w:rsid w:val="00327A3F"/>
    <w:rsid w:val="0033192C"/>
    <w:rsid w:val="00333A39"/>
    <w:rsid w:val="00333DE6"/>
    <w:rsid w:val="00334E57"/>
    <w:rsid w:val="00336DDB"/>
    <w:rsid w:val="003417C0"/>
    <w:rsid w:val="00346450"/>
    <w:rsid w:val="003464DF"/>
    <w:rsid w:val="00346969"/>
    <w:rsid w:val="003469C5"/>
    <w:rsid w:val="00346B22"/>
    <w:rsid w:val="00352E1F"/>
    <w:rsid w:val="00353B65"/>
    <w:rsid w:val="00353EDC"/>
    <w:rsid w:val="00354E1C"/>
    <w:rsid w:val="003559FA"/>
    <w:rsid w:val="003637CF"/>
    <w:rsid w:val="00364B76"/>
    <w:rsid w:val="00370080"/>
    <w:rsid w:val="00370365"/>
    <w:rsid w:val="00370A33"/>
    <w:rsid w:val="00373B82"/>
    <w:rsid w:val="00375091"/>
    <w:rsid w:val="00377687"/>
    <w:rsid w:val="00377852"/>
    <w:rsid w:val="00380FD5"/>
    <w:rsid w:val="0038119B"/>
    <w:rsid w:val="003815D5"/>
    <w:rsid w:val="00381CE2"/>
    <w:rsid w:val="003847E5"/>
    <w:rsid w:val="003848D8"/>
    <w:rsid w:val="0039121E"/>
    <w:rsid w:val="00392360"/>
    <w:rsid w:val="00392A68"/>
    <w:rsid w:val="003936F5"/>
    <w:rsid w:val="00394E8E"/>
    <w:rsid w:val="0039515D"/>
    <w:rsid w:val="0039732B"/>
    <w:rsid w:val="00397363"/>
    <w:rsid w:val="003978D1"/>
    <w:rsid w:val="00397D40"/>
    <w:rsid w:val="003A137D"/>
    <w:rsid w:val="003A16E3"/>
    <w:rsid w:val="003A2460"/>
    <w:rsid w:val="003A5017"/>
    <w:rsid w:val="003A64D3"/>
    <w:rsid w:val="003B18E1"/>
    <w:rsid w:val="003B40A9"/>
    <w:rsid w:val="003B6E61"/>
    <w:rsid w:val="003B732B"/>
    <w:rsid w:val="003B7D54"/>
    <w:rsid w:val="003C5BFF"/>
    <w:rsid w:val="003C6211"/>
    <w:rsid w:val="003C6ADC"/>
    <w:rsid w:val="003D0C0F"/>
    <w:rsid w:val="003D0FD9"/>
    <w:rsid w:val="003E1374"/>
    <w:rsid w:val="003E6443"/>
    <w:rsid w:val="003E700F"/>
    <w:rsid w:val="003F1631"/>
    <w:rsid w:val="003F239F"/>
    <w:rsid w:val="003F2657"/>
    <w:rsid w:val="003F4092"/>
    <w:rsid w:val="003F48E8"/>
    <w:rsid w:val="003F6E10"/>
    <w:rsid w:val="00404D1D"/>
    <w:rsid w:val="00405785"/>
    <w:rsid w:val="0040584D"/>
    <w:rsid w:val="00405FF5"/>
    <w:rsid w:val="004066F0"/>
    <w:rsid w:val="00411443"/>
    <w:rsid w:val="00411833"/>
    <w:rsid w:val="00413AE3"/>
    <w:rsid w:val="00415B1B"/>
    <w:rsid w:val="00415D16"/>
    <w:rsid w:val="004171BD"/>
    <w:rsid w:val="004208F8"/>
    <w:rsid w:val="004213F3"/>
    <w:rsid w:val="004214AA"/>
    <w:rsid w:val="00421A74"/>
    <w:rsid w:val="00422428"/>
    <w:rsid w:val="00422595"/>
    <w:rsid w:val="004246FC"/>
    <w:rsid w:val="00424C26"/>
    <w:rsid w:val="00425A68"/>
    <w:rsid w:val="00425ACB"/>
    <w:rsid w:val="00425B77"/>
    <w:rsid w:val="00425C36"/>
    <w:rsid w:val="00425F4E"/>
    <w:rsid w:val="00426B6A"/>
    <w:rsid w:val="00426DC8"/>
    <w:rsid w:val="00430B83"/>
    <w:rsid w:val="00430D49"/>
    <w:rsid w:val="0043122D"/>
    <w:rsid w:val="004333F5"/>
    <w:rsid w:val="00443FF8"/>
    <w:rsid w:val="00445285"/>
    <w:rsid w:val="0044528E"/>
    <w:rsid w:val="0044554C"/>
    <w:rsid w:val="0044676A"/>
    <w:rsid w:val="004508AB"/>
    <w:rsid w:val="004511C5"/>
    <w:rsid w:val="004525DE"/>
    <w:rsid w:val="00453C99"/>
    <w:rsid w:val="00455CA8"/>
    <w:rsid w:val="00457F48"/>
    <w:rsid w:val="00464572"/>
    <w:rsid w:val="00464BF6"/>
    <w:rsid w:val="004656F9"/>
    <w:rsid w:val="004672C7"/>
    <w:rsid w:val="0047249D"/>
    <w:rsid w:val="004734F6"/>
    <w:rsid w:val="00476472"/>
    <w:rsid w:val="0047675A"/>
    <w:rsid w:val="00476F6F"/>
    <w:rsid w:val="004774AB"/>
    <w:rsid w:val="0048080C"/>
    <w:rsid w:val="00480C49"/>
    <w:rsid w:val="004826AD"/>
    <w:rsid w:val="00482925"/>
    <w:rsid w:val="00482DEE"/>
    <w:rsid w:val="00484863"/>
    <w:rsid w:val="00486AD4"/>
    <w:rsid w:val="00487A81"/>
    <w:rsid w:val="004966DF"/>
    <w:rsid w:val="004A18A3"/>
    <w:rsid w:val="004A2ABC"/>
    <w:rsid w:val="004A3A10"/>
    <w:rsid w:val="004B013F"/>
    <w:rsid w:val="004B12A8"/>
    <w:rsid w:val="004B1539"/>
    <w:rsid w:val="004B1AC1"/>
    <w:rsid w:val="004B468A"/>
    <w:rsid w:val="004B659F"/>
    <w:rsid w:val="004C0A7B"/>
    <w:rsid w:val="004C1BAA"/>
    <w:rsid w:val="004C2001"/>
    <w:rsid w:val="004C288B"/>
    <w:rsid w:val="004C573E"/>
    <w:rsid w:val="004C7216"/>
    <w:rsid w:val="004C7EF4"/>
    <w:rsid w:val="004D0190"/>
    <w:rsid w:val="004D031C"/>
    <w:rsid w:val="004D0370"/>
    <w:rsid w:val="004D0B47"/>
    <w:rsid w:val="004D0C17"/>
    <w:rsid w:val="004D2473"/>
    <w:rsid w:val="004D27EF"/>
    <w:rsid w:val="004D2B92"/>
    <w:rsid w:val="004D3BE6"/>
    <w:rsid w:val="004E32B6"/>
    <w:rsid w:val="004E47E3"/>
    <w:rsid w:val="004E6A6E"/>
    <w:rsid w:val="004F1D30"/>
    <w:rsid w:val="004F2541"/>
    <w:rsid w:val="004F38EA"/>
    <w:rsid w:val="004F3DB1"/>
    <w:rsid w:val="004F481D"/>
    <w:rsid w:val="00500B2E"/>
    <w:rsid w:val="00502300"/>
    <w:rsid w:val="00502AF1"/>
    <w:rsid w:val="00506EEC"/>
    <w:rsid w:val="00510F09"/>
    <w:rsid w:val="00510F92"/>
    <w:rsid w:val="005117CB"/>
    <w:rsid w:val="0051702B"/>
    <w:rsid w:val="00524FB4"/>
    <w:rsid w:val="0053153D"/>
    <w:rsid w:val="00531B21"/>
    <w:rsid w:val="00535F12"/>
    <w:rsid w:val="0053744C"/>
    <w:rsid w:val="00541E78"/>
    <w:rsid w:val="005424A1"/>
    <w:rsid w:val="00543C8C"/>
    <w:rsid w:val="0054406F"/>
    <w:rsid w:val="005448F3"/>
    <w:rsid w:val="00545392"/>
    <w:rsid w:val="00546A45"/>
    <w:rsid w:val="00547EAD"/>
    <w:rsid w:val="00550085"/>
    <w:rsid w:val="005504CC"/>
    <w:rsid w:val="005513C0"/>
    <w:rsid w:val="0055239D"/>
    <w:rsid w:val="00552582"/>
    <w:rsid w:val="00553327"/>
    <w:rsid w:val="00553C5E"/>
    <w:rsid w:val="005544B4"/>
    <w:rsid w:val="00556546"/>
    <w:rsid w:val="0055700A"/>
    <w:rsid w:val="00563234"/>
    <w:rsid w:val="0056331E"/>
    <w:rsid w:val="00567DA3"/>
    <w:rsid w:val="00567DED"/>
    <w:rsid w:val="0057040A"/>
    <w:rsid w:val="00570476"/>
    <w:rsid w:val="00570F02"/>
    <w:rsid w:val="00573CF1"/>
    <w:rsid w:val="0057429A"/>
    <w:rsid w:val="0057467A"/>
    <w:rsid w:val="00577971"/>
    <w:rsid w:val="00577E84"/>
    <w:rsid w:val="005800DB"/>
    <w:rsid w:val="0058116D"/>
    <w:rsid w:val="0058270C"/>
    <w:rsid w:val="0058316F"/>
    <w:rsid w:val="00584C5E"/>
    <w:rsid w:val="00585BAC"/>
    <w:rsid w:val="00587953"/>
    <w:rsid w:val="0059002D"/>
    <w:rsid w:val="00592118"/>
    <w:rsid w:val="00593169"/>
    <w:rsid w:val="005949E3"/>
    <w:rsid w:val="0059663E"/>
    <w:rsid w:val="005A0433"/>
    <w:rsid w:val="005A5481"/>
    <w:rsid w:val="005A580B"/>
    <w:rsid w:val="005B00D1"/>
    <w:rsid w:val="005B07F8"/>
    <w:rsid w:val="005B0CFB"/>
    <w:rsid w:val="005B101B"/>
    <w:rsid w:val="005B10CE"/>
    <w:rsid w:val="005B1A0F"/>
    <w:rsid w:val="005B2D3D"/>
    <w:rsid w:val="005B6064"/>
    <w:rsid w:val="005C0351"/>
    <w:rsid w:val="005C1861"/>
    <w:rsid w:val="005C2529"/>
    <w:rsid w:val="005C3310"/>
    <w:rsid w:val="005C5742"/>
    <w:rsid w:val="005D190B"/>
    <w:rsid w:val="005D1A88"/>
    <w:rsid w:val="005D2600"/>
    <w:rsid w:val="005D2AA5"/>
    <w:rsid w:val="005D2B0F"/>
    <w:rsid w:val="005D6004"/>
    <w:rsid w:val="005D7BDE"/>
    <w:rsid w:val="005E09D8"/>
    <w:rsid w:val="005E2B31"/>
    <w:rsid w:val="005E301B"/>
    <w:rsid w:val="005E3720"/>
    <w:rsid w:val="005E416C"/>
    <w:rsid w:val="005E4923"/>
    <w:rsid w:val="005E5554"/>
    <w:rsid w:val="005E6158"/>
    <w:rsid w:val="005F616F"/>
    <w:rsid w:val="005F731D"/>
    <w:rsid w:val="006002E2"/>
    <w:rsid w:val="0060095A"/>
    <w:rsid w:val="006009D7"/>
    <w:rsid w:val="00600FBB"/>
    <w:rsid w:val="00602DD2"/>
    <w:rsid w:val="0060454B"/>
    <w:rsid w:val="00604A16"/>
    <w:rsid w:val="006054DA"/>
    <w:rsid w:val="00605C01"/>
    <w:rsid w:val="00606858"/>
    <w:rsid w:val="00606A25"/>
    <w:rsid w:val="00607696"/>
    <w:rsid w:val="00607ACE"/>
    <w:rsid w:val="00610752"/>
    <w:rsid w:val="00610A79"/>
    <w:rsid w:val="00611049"/>
    <w:rsid w:val="00612E43"/>
    <w:rsid w:val="00613B9D"/>
    <w:rsid w:val="00613D07"/>
    <w:rsid w:val="00615F9D"/>
    <w:rsid w:val="00616110"/>
    <w:rsid w:val="00616F66"/>
    <w:rsid w:val="00617453"/>
    <w:rsid w:val="006175FC"/>
    <w:rsid w:val="006179CF"/>
    <w:rsid w:val="0062201A"/>
    <w:rsid w:val="0062312E"/>
    <w:rsid w:val="006239D8"/>
    <w:rsid w:val="00625651"/>
    <w:rsid w:val="006315E2"/>
    <w:rsid w:val="006316D3"/>
    <w:rsid w:val="0063277B"/>
    <w:rsid w:val="006332BE"/>
    <w:rsid w:val="00633801"/>
    <w:rsid w:val="00633F5E"/>
    <w:rsid w:val="0063415F"/>
    <w:rsid w:val="00634A6B"/>
    <w:rsid w:val="00635430"/>
    <w:rsid w:val="006371D7"/>
    <w:rsid w:val="006372A1"/>
    <w:rsid w:val="006403C2"/>
    <w:rsid w:val="00640C65"/>
    <w:rsid w:val="006410C1"/>
    <w:rsid w:val="00646AE4"/>
    <w:rsid w:val="00647DA8"/>
    <w:rsid w:val="0065032D"/>
    <w:rsid w:val="006504E6"/>
    <w:rsid w:val="00650A7A"/>
    <w:rsid w:val="00655EA4"/>
    <w:rsid w:val="006579D7"/>
    <w:rsid w:val="00657A63"/>
    <w:rsid w:val="00663873"/>
    <w:rsid w:val="00663C29"/>
    <w:rsid w:val="0066498C"/>
    <w:rsid w:val="0066618A"/>
    <w:rsid w:val="00670182"/>
    <w:rsid w:val="00672A63"/>
    <w:rsid w:val="006734C2"/>
    <w:rsid w:val="00673A5B"/>
    <w:rsid w:val="00673E0F"/>
    <w:rsid w:val="006758BE"/>
    <w:rsid w:val="006811B7"/>
    <w:rsid w:val="00685401"/>
    <w:rsid w:val="006858FD"/>
    <w:rsid w:val="006863CC"/>
    <w:rsid w:val="00687664"/>
    <w:rsid w:val="006877F1"/>
    <w:rsid w:val="00692960"/>
    <w:rsid w:val="00694E8D"/>
    <w:rsid w:val="0069503C"/>
    <w:rsid w:val="006956AD"/>
    <w:rsid w:val="006967B6"/>
    <w:rsid w:val="006968C6"/>
    <w:rsid w:val="006979A8"/>
    <w:rsid w:val="006A2D98"/>
    <w:rsid w:val="006A4EE3"/>
    <w:rsid w:val="006A58CF"/>
    <w:rsid w:val="006A598F"/>
    <w:rsid w:val="006A5BE4"/>
    <w:rsid w:val="006A640B"/>
    <w:rsid w:val="006B1D55"/>
    <w:rsid w:val="006B2A6A"/>
    <w:rsid w:val="006B32F7"/>
    <w:rsid w:val="006B3527"/>
    <w:rsid w:val="006B3A57"/>
    <w:rsid w:val="006B4046"/>
    <w:rsid w:val="006B46BE"/>
    <w:rsid w:val="006B59D2"/>
    <w:rsid w:val="006B6334"/>
    <w:rsid w:val="006C0778"/>
    <w:rsid w:val="006C0C36"/>
    <w:rsid w:val="006C1E88"/>
    <w:rsid w:val="006C3B88"/>
    <w:rsid w:val="006C43F1"/>
    <w:rsid w:val="006C5773"/>
    <w:rsid w:val="006C5777"/>
    <w:rsid w:val="006C651A"/>
    <w:rsid w:val="006C6CE6"/>
    <w:rsid w:val="006D0A38"/>
    <w:rsid w:val="006D7DEA"/>
    <w:rsid w:val="006E1C2D"/>
    <w:rsid w:val="006E2B51"/>
    <w:rsid w:val="006E3D0C"/>
    <w:rsid w:val="006E4367"/>
    <w:rsid w:val="006E72C8"/>
    <w:rsid w:val="006E7386"/>
    <w:rsid w:val="006F172F"/>
    <w:rsid w:val="006F294E"/>
    <w:rsid w:val="006F2D4D"/>
    <w:rsid w:val="006F35A8"/>
    <w:rsid w:val="006F3AAB"/>
    <w:rsid w:val="006F4208"/>
    <w:rsid w:val="006F4FC6"/>
    <w:rsid w:val="006F6881"/>
    <w:rsid w:val="006F7B61"/>
    <w:rsid w:val="00702BF5"/>
    <w:rsid w:val="0070322F"/>
    <w:rsid w:val="007043D5"/>
    <w:rsid w:val="0070581D"/>
    <w:rsid w:val="00706BA9"/>
    <w:rsid w:val="00707721"/>
    <w:rsid w:val="00710772"/>
    <w:rsid w:val="0071348A"/>
    <w:rsid w:val="007136E0"/>
    <w:rsid w:val="007139D8"/>
    <w:rsid w:val="007166C3"/>
    <w:rsid w:val="00720C82"/>
    <w:rsid w:val="0072109E"/>
    <w:rsid w:val="00721691"/>
    <w:rsid w:val="00721929"/>
    <w:rsid w:val="00721C2D"/>
    <w:rsid w:val="007249DC"/>
    <w:rsid w:val="007261C1"/>
    <w:rsid w:val="00726226"/>
    <w:rsid w:val="007304A8"/>
    <w:rsid w:val="00731F1A"/>
    <w:rsid w:val="00737EC2"/>
    <w:rsid w:val="007404B1"/>
    <w:rsid w:val="007416B3"/>
    <w:rsid w:val="0074298B"/>
    <w:rsid w:val="007438D3"/>
    <w:rsid w:val="007453FD"/>
    <w:rsid w:val="0074645E"/>
    <w:rsid w:val="007474AE"/>
    <w:rsid w:val="00752FB9"/>
    <w:rsid w:val="00754AF0"/>
    <w:rsid w:val="00755C9C"/>
    <w:rsid w:val="00756B51"/>
    <w:rsid w:val="007571CF"/>
    <w:rsid w:val="0076221A"/>
    <w:rsid w:val="00762DBE"/>
    <w:rsid w:val="007646C2"/>
    <w:rsid w:val="00766006"/>
    <w:rsid w:val="00772FD6"/>
    <w:rsid w:val="00776B44"/>
    <w:rsid w:val="00777042"/>
    <w:rsid w:val="00777CA6"/>
    <w:rsid w:val="007809F6"/>
    <w:rsid w:val="0078255E"/>
    <w:rsid w:val="007850AA"/>
    <w:rsid w:val="00786F9A"/>
    <w:rsid w:val="00787135"/>
    <w:rsid w:val="00791B7B"/>
    <w:rsid w:val="00791B93"/>
    <w:rsid w:val="0079213A"/>
    <w:rsid w:val="00794318"/>
    <w:rsid w:val="0079575A"/>
    <w:rsid w:val="00795AA6"/>
    <w:rsid w:val="00795FB8"/>
    <w:rsid w:val="007968B2"/>
    <w:rsid w:val="00797BBC"/>
    <w:rsid w:val="007A0A2D"/>
    <w:rsid w:val="007A0B57"/>
    <w:rsid w:val="007A0BD6"/>
    <w:rsid w:val="007A0FE6"/>
    <w:rsid w:val="007A3C5E"/>
    <w:rsid w:val="007B07B6"/>
    <w:rsid w:val="007B0C4D"/>
    <w:rsid w:val="007B159D"/>
    <w:rsid w:val="007B2692"/>
    <w:rsid w:val="007B5496"/>
    <w:rsid w:val="007C10FE"/>
    <w:rsid w:val="007C377D"/>
    <w:rsid w:val="007C3FF8"/>
    <w:rsid w:val="007C4DD5"/>
    <w:rsid w:val="007C729B"/>
    <w:rsid w:val="007D1E68"/>
    <w:rsid w:val="007D4B2B"/>
    <w:rsid w:val="007D598B"/>
    <w:rsid w:val="007E0CE0"/>
    <w:rsid w:val="007E0FA5"/>
    <w:rsid w:val="007E1042"/>
    <w:rsid w:val="007E35DA"/>
    <w:rsid w:val="007E4708"/>
    <w:rsid w:val="007E491A"/>
    <w:rsid w:val="007E5BA2"/>
    <w:rsid w:val="007E680E"/>
    <w:rsid w:val="007F0F1F"/>
    <w:rsid w:val="007F152A"/>
    <w:rsid w:val="007F3524"/>
    <w:rsid w:val="007F4271"/>
    <w:rsid w:val="007F48A4"/>
    <w:rsid w:val="007F533E"/>
    <w:rsid w:val="007F5909"/>
    <w:rsid w:val="008017FD"/>
    <w:rsid w:val="00801C47"/>
    <w:rsid w:val="00801FAB"/>
    <w:rsid w:val="00802B7C"/>
    <w:rsid w:val="00802C7F"/>
    <w:rsid w:val="008101D0"/>
    <w:rsid w:val="0081183F"/>
    <w:rsid w:val="0081234F"/>
    <w:rsid w:val="00813DC8"/>
    <w:rsid w:val="008158F1"/>
    <w:rsid w:val="00817290"/>
    <w:rsid w:val="00817E32"/>
    <w:rsid w:val="008207FF"/>
    <w:rsid w:val="00821EA0"/>
    <w:rsid w:val="00822F8D"/>
    <w:rsid w:val="008234BF"/>
    <w:rsid w:val="00826235"/>
    <w:rsid w:val="0082698E"/>
    <w:rsid w:val="0082777B"/>
    <w:rsid w:val="00827851"/>
    <w:rsid w:val="008301E0"/>
    <w:rsid w:val="0083129C"/>
    <w:rsid w:val="00833170"/>
    <w:rsid w:val="00833398"/>
    <w:rsid w:val="00833B14"/>
    <w:rsid w:val="008346B5"/>
    <w:rsid w:val="008356CC"/>
    <w:rsid w:val="0084240C"/>
    <w:rsid w:val="0084610B"/>
    <w:rsid w:val="0084745F"/>
    <w:rsid w:val="008505F1"/>
    <w:rsid w:val="00850DCC"/>
    <w:rsid w:val="008552BB"/>
    <w:rsid w:val="00855B25"/>
    <w:rsid w:val="00860B1A"/>
    <w:rsid w:val="008620CB"/>
    <w:rsid w:val="00862423"/>
    <w:rsid w:val="0086531A"/>
    <w:rsid w:val="00866F57"/>
    <w:rsid w:val="00867025"/>
    <w:rsid w:val="00867F63"/>
    <w:rsid w:val="008742B9"/>
    <w:rsid w:val="0088082B"/>
    <w:rsid w:val="00881FA7"/>
    <w:rsid w:val="00885774"/>
    <w:rsid w:val="00890C9B"/>
    <w:rsid w:val="00893067"/>
    <w:rsid w:val="00893385"/>
    <w:rsid w:val="008938B3"/>
    <w:rsid w:val="008938B6"/>
    <w:rsid w:val="008A42A1"/>
    <w:rsid w:val="008A4897"/>
    <w:rsid w:val="008A5C28"/>
    <w:rsid w:val="008A6DD5"/>
    <w:rsid w:val="008B0AEC"/>
    <w:rsid w:val="008B0C45"/>
    <w:rsid w:val="008B1B96"/>
    <w:rsid w:val="008B33F1"/>
    <w:rsid w:val="008B6548"/>
    <w:rsid w:val="008B7032"/>
    <w:rsid w:val="008B77C6"/>
    <w:rsid w:val="008B7DEF"/>
    <w:rsid w:val="008C15D6"/>
    <w:rsid w:val="008C257C"/>
    <w:rsid w:val="008C31D9"/>
    <w:rsid w:val="008C6E5F"/>
    <w:rsid w:val="008C6FBC"/>
    <w:rsid w:val="008C75E2"/>
    <w:rsid w:val="008D2CC6"/>
    <w:rsid w:val="008D4D14"/>
    <w:rsid w:val="008D5486"/>
    <w:rsid w:val="008D5753"/>
    <w:rsid w:val="008D5877"/>
    <w:rsid w:val="008D6E85"/>
    <w:rsid w:val="008D6F93"/>
    <w:rsid w:val="008E09DD"/>
    <w:rsid w:val="008E137A"/>
    <w:rsid w:val="008E18DE"/>
    <w:rsid w:val="008E1B0C"/>
    <w:rsid w:val="008E2678"/>
    <w:rsid w:val="008E4D8D"/>
    <w:rsid w:val="008E5178"/>
    <w:rsid w:val="008E55C6"/>
    <w:rsid w:val="008E58A2"/>
    <w:rsid w:val="008E6665"/>
    <w:rsid w:val="008E757E"/>
    <w:rsid w:val="008E7721"/>
    <w:rsid w:val="008F1190"/>
    <w:rsid w:val="008F2262"/>
    <w:rsid w:val="008F2371"/>
    <w:rsid w:val="008F4BBE"/>
    <w:rsid w:val="008F539D"/>
    <w:rsid w:val="008F5F36"/>
    <w:rsid w:val="008F6CAD"/>
    <w:rsid w:val="008F78AD"/>
    <w:rsid w:val="008F7C4E"/>
    <w:rsid w:val="00902143"/>
    <w:rsid w:val="00905A97"/>
    <w:rsid w:val="00907C36"/>
    <w:rsid w:val="0091011F"/>
    <w:rsid w:val="00911373"/>
    <w:rsid w:val="009127BE"/>
    <w:rsid w:val="00913B68"/>
    <w:rsid w:val="00914D38"/>
    <w:rsid w:val="00917C73"/>
    <w:rsid w:val="0092188A"/>
    <w:rsid w:val="0092286A"/>
    <w:rsid w:val="00924E08"/>
    <w:rsid w:val="009262D4"/>
    <w:rsid w:val="00926B4D"/>
    <w:rsid w:val="00931B9C"/>
    <w:rsid w:val="009340A1"/>
    <w:rsid w:val="00934588"/>
    <w:rsid w:val="00937394"/>
    <w:rsid w:val="009412E2"/>
    <w:rsid w:val="00943CBA"/>
    <w:rsid w:val="009441A5"/>
    <w:rsid w:val="00944E04"/>
    <w:rsid w:val="00947294"/>
    <w:rsid w:val="00947CEA"/>
    <w:rsid w:val="0095279C"/>
    <w:rsid w:val="00952B53"/>
    <w:rsid w:val="00955335"/>
    <w:rsid w:val="00955665"/>
    <w:rsid w:val="00956593"/>
    <w:rsid w:val="00957094"/>
    <w:rsid w:val="00957CF6"/>
    <w:rsid w:val="009606E9"/>
    <w:rsid w:val="00964472"/>
    <w:rsid w:val="009660A8"/>
    <w:rsid w:val="00967ABA"/>
    <w:rsid w:val="0097412E"/>
    <w:rsid w:val="00974459"/>
    <w:rsid w:val="00974A79"/>
    <w:rsid w:val="00975858"/>
    <w:rsid w:val="00982A3A"/>
    <w:rsid w:val="009847DA"/>
    <w:rsid w:val="00984E95"/>
    <w:rsid w:val="00991BD2"/>
    <w:rsid w:val="00991E84"/>
    <w:rsid w:val="00992A83"/>
    <w:rsid w:val="0099446D"/>
    <w:rsid w:val="00994537"/>
    <w:rsid w:val="0099468C"/>
    <w:rsid w:val="00995497"/>
    <w:rsid w:val="00995CF3"/>
    <w:rsid w:val="009A1861"/>
    <w:rsid w:val="009A2506"/>
    <w:rsid w:val="009A261B"/>
    <w:rsid w:val="009A2C11"/>
    <w:rsid w:val="009B245A"/>
    <w:rsid w:val="009B41D2"/>
    <w:rsid w:val="009B4651"/>
    <w:rsid w:val="009B4FAD"/>
    <w:rsid w:val="009B5067"/>
    <w:rsid w:val="009B5449"/>
    <w:rsid w:val="009B5B4D"/>
    <w:rsid w:val="009B7599"/>
    <w:rsid w:val="009C0D38"/>
    <w:rsid w:val="009C3C56"/>
    <w:rsid w:val="009C4A05"/>
    <w:rsid w:val="009C4F41"/>
    <w:rsid w:val="009C622E"/>
    <w:rsid w:val="009C6FE2"/>
    <w:rsid w:val="009D067D"/>
    <w:rsid w:val="009D4D20"/>
    <w:rsid w:val="009D581C"/>
    <w:rsid w:val="009D5B7F"/>
    <w:rsid w:val="009D61CD"/>
    <w:rsid w:val="009D644D"/>
    <w:rsid w:val="009D6F8A"/>
    <w:rsid w:val="009D726F"/>
    <w:rsid w:val="009D77DA"/>
    <w:rsid w:val="009E0628"/>
    <w:rsid w:val="009E08FF"/>
    <w:rsid w:val="009E5218"/>
    <w:rsid w:val="009E5D5E"/>
    <w:rsid w:val="009E6307"/>
    <w:rsid w:val="009E72CF"/>
    <w:rsid w:val="009F11C2"/>
    <w:rsid w:val="009F2BD0"/>
    <w:rsid w:val="009F2DEA"/>
    <w:rsid w:val="009F44BA"/>
    <w:rsid w:val="009F4C5F"/>
    <w:rsid w:val="009F57BE"/>
    <w:rsid w:val="009F6548"/>
    <w:rsid w:val="00A005BE"/>
    <w:rsid w:val="00A00FF0"/>
    <w:rsid w:val="00A01196"/>
    <w:rsid w:val="00A01538"/>
    <w:rsid w:val="00A02509"/>
    <w:rsid w:val="00A03B32"/>
    <w:rsid w:val="00A052A2"/>
    <w:rsid w:val="00A0668C"/>
    <w:rsid w:val="00A06714"/>
    <w:rsid w:val="00A111F2"/>
    <w:rsid w:val="00A12AFC"/>
    <w:rsid w:val="00A1395A"/>
    <w:rsid w:val="00A14366"/>
    <w:rsid w:val="00A21941"/>
    <w:rsid w:val="00A253BC"/>
    <w:rsid w:val="00A26B28"/>
    <w:rsid w:val="00A27147"/>
    <w:rsid w:val="00A27C21"/>
    <w:rsid w:val="00A31214"/>
    <w:rsid w:val="00A35D91"/>
    <w:rsid w:val="00A36BB6"/>
    <w:rsid w:val="00A429F9"/>
    <w:rsid w:val="00A4350A"/>
    <w:rsid w:val="00A44170"/>
    <w:rsid w:val="00A444AF"/>
    <w:rsid w:val="00A45104"/>
    <w:rsid w:val="00A461ED"/>
    <w:rsid w:val="00A47FB9"/>
    <w:rsid w:val="00A5084E"/>
    <w:rsid w:val="00A53D5E"/>
    <w:rsid w:val="00A55FAD"/>
    <w:rsid w:val="00A60224"/>
    <w:rsid w:val="00A60265"/>
    <w:rsid w:val="00A612B3"/>
    <w:rsid w:val="00A61E26"/>
    <w:rsid w:val="00A63F0B"/>
    <w:rsid w:val="00A64983"/>
    <w:rsid w:val="00A66482"/>
    <w:rsid w:val="00A712AC"/>
    <w:rsid w:val="00A7190A"/>
    <w:rsid w:val="00A756B5"/>
    <w:rsid w:val="00A758B1"/>
    <w:rsid w:val="00A8059D"/>
    <w:rsid w:val="00A80BA7"/>
    <w:rsid w:val="00A817A2"/>
    <w:rsid w:val="00A82528"/>
    <w:rsid w:val="00A83AC3"/>
    <w:rsid w:val="00A855B5"/>
    <w:rsid w:val="00A85FF0"/>
    <w:rsid w:val="00A87C72"/>
    <w:rsid w:val="00A90B1B"/>
    <w:rsid w:val="00A90CAA"/>
    <w:rsid w:val="00A9137D"/>
    <w:rsid w:val="00A92CF8"/>
    <w:rsid w:val="00A94C83"/>
    <w:rsid w:val="00A95BAB"/>
    <w:rsid w:val="00A95CF0"/>
    <w:rsid w:val="00AA3597"/>
    <w:rsid w:val="00AA44D0"/>
    <w:rsid w:val="00AA46DF"/>
    <w:rsid w:val="00AA59E2"/>
    <w:rsid w:val="00AA5CB0"/>
    <w:rsid w:val="00AA63BC"/>
    <w:rsid w:val="00AB37FD"/>
    <w:rsid w:val="00AB4804"/>
    <w:rsid w:val="00AB6644"/>
    <w:rsid w:val="00AB796B"/>
    <w:rsid w:val="00AC2975"/>
    <w:rsid w:val="00AC52DD"/>
    <w:rsid w:val="00AC5FAE"/>
    <w:rsid w:val="00AC6BF9"/>
    <w:rsid w:val="00AC7B8F"/>
    <w:rsid w:val="00AD01BC"/>
    <w:rsid w:val="00AD1DB0"/>
    <w:rsid w:val="00AD2ADB"/>
    <w:rsid w:val="00AD4417"/>
    <w:rsid w:val="00AD48CA"/>
    <w:rsid w:val="00AD4DEA"/>
    <w:rsid w:val="00AD6A7C"/>
    <w:rsid w:val="00AD7011"/>
    <w:rsid w:val="00AD73C8"/>
    <w:rsid w:val="00AE20C3"/>
    <w:rsid w:val="00AE3F38"/>
    <w:rsid w:val="00AE447D"/>
    <w:rsid w:val="00AF25B8"/>
    <w:rsid w:val="00AF43DE"/>
    <w:rsid w:val="00AF51F2"/>
    <w:rsid w:val="00AF55D8"/>
    <w:rsid w:val="00AF7266"/>
    <w:rsid w:val="00AF75F7"/>
    <w:rsid w:val="00AF76FB"/>
    <w:rsid w:val="00B00614"/>
    <w:rsid w:val="00B02955"/>
    <w:rsid w:val="00B06C88"/>
    <w:rsid w:val="00B06DC0"/>
    <w:rsid w:val="00B120FC"/>
    <w:rsid w:val="00B12A13"/>
    <w:rsid w:val="00B12BA9"/>
    <w:rsid w:val="00B13927"/>
    <w:rsid w:val="00B20CF6"/>
    <w:rsid w:val="00B2287A"/>
    <w:rsid w:val="00B24EF0"/>
    <w:rsid w:val="00B25B8E"/>
    <w:rsid w:val="00B265E6"/>
    <w:rsid w:val="00B27AAF"/>
    <w:rsid w:val="00B27AE8"/>
    <w:rsid w:val="00B27F04"/>
    <w:rsid w:val="00B303F9"/>
    <w:rsid w:val="00B31BEA"/>
    <w:rsid w:val="00B31FA8"/>
    <w:rsid w:val="00B3432F"/>
    <w:rsid w:val="00B34970"/>
    <w:rsid w:val="00B350DC"/>
    <w:rsid w:val="00B37C6A"/>
    <w:rsid w:val="00B408C9"/>
    <w:rsid w:val="00B42B34"/>
    <w:rsid w:val="00B46390"/>
    <w:rsid w:val="00B46453"/>
    <w:rsid w:val="00B47514"/>
    <w:rsid w:val="00B500A8"/>
    <w:rsid w:val="00B502E6"/>
    <w:rsid w:val="00B525B1"/>
    <w:rsid w:val="00B55547"/>
    <w:rsid w:val="00B55B55"/>
    <w:rsid w:val="00B56AAA"/>
    <w:rsid w:val="00B57D10"/>
    <w:rsid w:val="00B57F16"/>
    <w:rsid w:val="00B6078E"/>
    <w:rsid w:val="00B61738"/>
    <w:rsid w:val="00B62317"/>
    <w:rsid w:val="00B62B6A"/>
    <w:rsid w:val="00B63C6E"/>
    <w:rsid w:val="00B63FAC"/>
    <w:rsid w:val="00B65A7A"/>
    <w:rsid w:val="00B705B3"/>
    <w:rsid w:val="00B71E55"/>
    <w:rsid w:val="00B7396F"/>
    <w:rsid w:val="00B73C04"/>
    <w:rsid w:val="00B73C19"/>
    <w:rsid w:val="00B73E4D"/>
    <w:rsid w:val="00B74A47"/>
    <w:rsid w:val="00B750E5"/>
    <w:rsid w:val="00B77A0B"/>
    <w:rsid w:val="00B8155A"/>
    <w:rsid w:val="00B824D7"/>
    <w:rsid w:val="00B82F45"/>
    <w:rsid w:val="00B83928"/>
    <w:rsid w:val="00B84082"/>
    <w:rsid w:val="00B8491F"/>
    <w:rsid w:val="00B8784D"/>
    <w:rsid w:val="00B90E99"/>
    <w:rsid w:val="00B91167"/>
    <w:rsid w:val="00B91FEE"/>
    <w:rsid w:val="00B92106"/>
    <w:rsid w:val="00B92489"/>
    <w:rsid w:val="00B931E3"/>
    <w:rsid w:val="00B934E6"/>
    <w:rsid w:val="00B94674"/>
    <w:rsid w:val="00B946D4"/>
    <w:rsid w:val="00B96E0C"/>
    <w:rsid w:val="00B974E3"/>
    <w:rsid w:val="00B9789A"/>
    <w:rsid w:val="00BA0528"/>
    <w:rsid w:val="00BA0BEB"/>
    <w:rsid w:val="00BA15B2"/>
    <w:rsid w:val="00BA287B"/>
    <w:rsid w:val="00BA2F1D"/>
    <w:rsid w:val="00BA36B3"/>
    <w:rsid w:val="00BA5516"/>
    <w:rsid w:val="00BA579C"/>
    <w:rsid w:val="00BA5AF7"/>
    <w:rsid w:val="00BA6910"/>
    <w:rsid w:val="00BA6E83"/>
    <w:rsid w:val="00BA75F6"/>
    <w:rsid w:val="00BB1775"/>
    <w:rsid w:val="00BB22C5"/>
    <w:rsid w:val="00BB42CD"/>
    <w:rsid w:val="00BB5D06"/>
    <w:rsid w:val="00BC20E4"/>
    <w:rsid w:val="00BC3413"/>
    <w:rsid w:val="00BC3850"/>
    <w:rsid w:val="00BC736D"/>
    <w:rsid w:val="00BC7B5C"/>
    <w:rsid w:val="00BD0C29"/>
    <w:rsid w:val="00BD1F76"/>
    <w:rsid w:val="00BD2A4A"/>
    <w:rsid w:val="00BD2C5A"/>
    <w:rsid w:val="00BD3EF1"/>
    <w:rsid w:val="00BD5C78"/>
    <w:rsid w:val="00BE5E1C"/>
    <w:rsid w:val="00BE6E5B"/>
    <w:rsid w:val="00BF06C6"/>
    <w:rsid w:val="00BF09EC"/>
    <w:rsid w:val="00BF0B84"/>
    <w:rsid w:val="00BF0D87"/>
    <w:rsid w:val="00BF1199"/>
    <w:rsid w:val="00BF3A10"/>
    <w:rsid w:val="00BF4774"/>
    <w:rsid w:val="00BF64EC"/>
    <w:rsid w:val="00C00391"/>
    <w:rsid w:val="00C00C63"/>
    <w:rsid w:val="00C02079"/>
    <w:rsid w:val="00C0298C"/>
    <w:rsid w:val="00C034CB"/>
    <w:rsid w:val="00C11226"/>
    <w:rsid w:val="00C122CF"/>
    <w:rsid w:val="00C15392"/>
    <w:rsid w:val="00C15D9F"/>
    <w:rsid w:val="00C16DFD"/>
    <w:rsid w:val="00C20A66"/>
    <w:rsid w:val="00C21E8C"/>
    <w:rsid w:val="00C22C69"/>
    <w:rsid w:val="00C27EDD"/>
    <w:rsid w:val="00C31B15"/>
    <w:rsid w:val="00C346A0"/>
    <w:rsid w:val="00C374EF"/>
    <w:rsid w:val="00C40C04"/>
    <w:rsid w:val="00C418B2"/>
    <w:rsid w:val="00C4323B"/>
    <w:rsid w:val="00C4656E"/>
    <w:rsid w:val="00C4664E"/>
    <w:rsid w:val="00C50D52"/>
    <w:rsid w:val="00C55165"/>
    <w:rsid w:val="00C622B1"/>
    <w:rsid w:val="00C634F9"/>
    <w:rsid w:val="00C6456D"/>
    <w:rsid w:val="00C70520"/>
    <w:rsid w:val="00C723E0"/>
    <w:rsid w:val="00C73497"/>
    <w:rsid w:val="00C755EB"/>
    <w:rsid w:val="00C7574F"/>
    <w:rsid w:val="00C75A17"/>
    <w:rsid w:val="00C801E0"/>
    <w:rsid w:val="00C81224"/>
    <w:rsid w:val="00C81C11"/>
    <w:rsid w:val="00C81C79"/>
    <w:rsid w:val="00C82208"/>
    <w:rsid w:val="00C83AC6"/>
    <w:rsid w:val="00C8436E"/>
    <w:rsid w:val="00C84487"/>
    <w:rsid w:val="00C8650C"/>
    <w:rsid w:val="00C90143"/>
    <w:rsid w:val="00C91986"/>
    <w:rsid w:val="00C9455A"/>
    <w:rsid w:val="00C94CB3"/>
    <w:rsid w:val="00C94FCC"/>
    <w:rsid w:val="00C958BA"/>
    <w:rsid w:val="00C9669E"/>
    <w:rsid w:val="00CA02B0"/>
    <w:rsid w:val="00CA2D66"/>
    <w:rsid w:val="00CA4C6D"/>
    <w:rsid w:val="00CA64A1"/>
    <w:rsid w:val="00CB042C"/>
    <w:rsid w:val="00CB09EE"/>
    <w:rsid w:val="00CB201F"/>
    <w:rsid w:val="00CB2D36"/>
    <w:rsid w:val="00CB326F"/>
    <w:rsid w:val="00CB7A13"/>
    <w:rsid w:val="00CC0005"/>
    <w:rsid w:val="00CC286C"/>
    <w:rsid w:val="00CC2E7A"/>
    <w:rsid w:val="00CC450B"/>
    <w:rsid w:val="00CC5894"/>
    <w:rsid w:val="00CC60C7"/>
    <w:rsid w:val="00CD23B3"/>
    <w:rsid w:val="00CD4BD9"/>
    <w:rsid w:val="00CD5E56"/>
    <w:rsid w:val="00CD69C4"/>
    <w:rsid w:val="00CE1753"/>
    <w:rsid w:val="00CE1902"/>
    <w:rsid w:val="00CE1CEB"/>
    <w:rsid w:val="00CE3645"/>
    <w:rsid w:val="00CE3AB3"/>
    <w:rsid w:val="00CE5682"/>
    <w:rsid w:val="00CE6016"/>
    <w:rsid w:val="00CF274E"/>
    <w:rsid w:val="00CF2DA4"/>
    <w:rsid w:val="00CF3D9E"/>
    <w:rsid w:val="00CF60CA"/>
    <w:rsid w:val="00D0218B"/>
    <w:rsid w:val="00D03C8A"/>
    <w:rsid w:val="00D03DB5"/>
    <w:rsid w:val="00D04C42"/>
    <w:rsid w:val="00D05396"/>
    <w:rsid w:val="00D053B9"/>
    <w:rsid w:val="00D06457"/>
    <w:rsid w:val="00D06D4A"/>
    <w:rsid w:val="00D07467"/>
    <w:rsid w:val="00D1022F"/>
    <w:rsid w:val="00D102A2"/>
    <w:rsid w:val="00D11A11"/>
    <w:rsid w:val="00D11CC4"/>
    <w:rsid w:val="00D1294E"/>
    <w:rsid w:val="00D13D1C"/>
    <w:rsid w:val="00D146DF"/>
    <w:rsid w:val="00D15198"/>
    <w:rsid w:val="00D1581D"/>
    <w:rsid w:val="00D15E8D"/>
    <w:rsid w:val="00D1783B"/>
    <w:rsid w:val="00D17F24"/>
    <w:rsid w:val="00D20A15"/>
    <w:rsid w:val="00D23851"/>
    <w:rsid w:val="00D25434"/>
    <w:rsid w:val="00D26B16"/>
    <w:rsid w:val="00D32B62"/>
    <w:rsid w:val="00D33548"/>
    <w:rsid w:val="00D34635"/>
    <w:rsid w:val="00D362ED"/>
    <w:rsid w:val="00D36CE5"/>
    <w:rsid w:val="00D4006F"/>
    <w:rsid w:val="00D4034A"/>
    <w:rsid w:val="00D41232"/>
    <w:rsid w:val="00D41292"/>
    <w:rsid w:val="00D41A52"/>
    <w:rsid w:val="00D420C6"/>
    <w:rsid w:val="00D421B3"/>
    <w:rsid w:val="00D42267"/>
    <w:rsid w:val="00D42973"/>
    <w:rsid w:val="00D42BBE"/>
    <w:rsid w:val="00D4348F"/>
    <w:rsid w:val="00D43774"/>
    <w:rsid w:val="00D45760"/>
    <w:rsid w:val="00D50860"/>
    <w:rsid w:val="00D50EC3"/>
    <w:rsid w:val="00D51EDD"/>
    <w:rsid w:val="00D53503"/>
    <w:rsid w:val="00D53958"/>
    <w:rsid w:val="00D5517F"/>
    <w:rsid w:val="00D5615D"/>
    <w:rsid w:val="00D57844"/>
    <w:rsid w:val="00D601EB"/>
    <w:rsid w:val="00D62ECD"/>
    <w:rsid w:val="00D63DA0"/>
    <w:rsid w:val="00D64223"/>
    <w:rsid w:val="00D64494"/>
    <w:rsid w:val="00D64E93"/>
    <w:rsid w:val="00D655C5"/>
    <w:rsid w:val="00D65EAB"/>
    <w:rsid w:val="00D6766D"/>
    <w:rsid w:val="00D67A8D"/>
    <w:rsid w:val="00D72A52"/>
    <w:rsid w:val="00D749A4"/>
    <w:rsid w:val="00D75BCC"/>
    <w:rsid w:val="00D8058C"/>
    <w:rsid w:val="00D83127"/>
    <w:rsid w:val="00D83E0C"/>
    <w:rsid w:val="00D90392"/>
    <w:rsid w:val="00D90FC6"/>
    <w:rsid w:val="00D91C9A"/>
    <w:rsid w:val="00D9286D"/>
    <w:rsid w:val="00D93D7B"/>
    <w:rsid w:val="00D96FBC"/>
    <w:rsid w:val="00D975B8"/>
    <w:rsid w:val="00DA2276"/>
    <w:rsid w:val="00DA2C81"/>
    <w:rsid w:val="00DA3189"/>
    <w:rsid w:val="00DA6F1A"/>
    <w:rsid w:val="00DB0C60"/>
    <w:rsid w:val="00DB24C2"/>
    <w:rsid w:val="00DB3875"/>
    <w:rsid w:val="00DB417B"/>
    <w:rsid w:val="00DB42ED"/>
    <w:rsid w:val="00DB45F5"/>
    <w:rsid w:val="00DB75E5"/>
    <w:rsid w:val="00DB7B93"/>
    <w:rsid w:val="00DB7C53"/>
    <w:rsid w:val="00DC195E"/>
    <w:rsid w:val="00DC1E79"/>
    <w:rsid w:val="00DC49B6"/>
    <w:rsid w:val="00DC5212"/>
    <w:rsid w:val="00DC5468"/>
    <w:rsid w:val="00DC5A32"/>
    <w:rsid w:val="00DC6F91"/>
    <w:rsid w:val="00DC721A"/>
    <w:rsid w:val="00DD0568"/>
    <w:rsid w:val="00DD1296"/>
    <w:rsid w:val="00DD29AE"/>
    <w:rsid w:val="00DD316A"/>
    <w:rsid w:val="00DD5A1D"/>
    <w:rsid w:val="00DD7C08"/>
    <w:rsid w:val="00DE2CA1"/>
    <w:rsid w:val="00DE4E7E"/>
    <w:rsid w:val="00DE6608"/>
    <w:rsid w:val="00DE6658"/>
    <w:rsid w:val="00DF05BB"/>
    <w:rsid w:val="00DF4456"/>
    <w:rsid w:val="00DF4AE6"/>
    <w:rsid w:val="00DF5842"/>
    <w:rsid w:val="00E001CA"/>
    <w:rsid w:val="00E01C87"/>
    <w:rsid w:val="00E03ED3"/>
    <w:rsid w:val="00E044F2"/>
    <w:rsid w:val="00E047D1"/>
    <w:rsid w:val="00E076F1"/>
    <w:rsid w:val="00E07C24"/>
    <w:rsid w:val="00E07E6F"/>
    <w:rsid w:val="00E11D83"/>
    <w:rsid w:val="00E11FB4"/>
    <w:rsid w:val="00E12C36"/>
    <w:rsid w:val="00E13072"/>
    <w:rsid w:val="00E1395E"/>
    <w:rsid w:val="00E17F56"/>
    <w:rsid w:val="00E21B06"/>
    <w:rsid w:val="00E2229E"/>
    <w:rsid w:val="00E22E99"/>
    <w:rsid w:val="00E23D17"/>
    <w:rsid w:val="00E24C45"/>
    <w:rsid w:val="00E25987"/>
    <w:rsid w:val="00E279F0"/>
    <w:rsid w:val="00E30A94"/>
    <w:rsid w:val="00E351DA"/>
    <w:rsid w:val="00E355E8"/>
    <w:rsid w:val="00E410F1"/>
    <w:rsid w:val="00E41103"/>
    <w:rsid w:val="00E41600"/>
    <w:rsid w:val="00E416BD"/>
    <w:rsid w:val="00E41791"/>
    <w:rsid w:val="00E427EA"/>
    <w:rsid w:val="00E42FEA"/>
    <w:rsid w:val="00E43C35"/>
    <w:rsid w:val="00E504C0"/>
    <w:rsid w:val="00E512B9"/>
    <w:rsid w:val="00E5130D"/>
    <w:rsid w:val="00E516C3"/>
    <w:rsid w:val="00E54329"/>
    <w:rsid w:val="00E5517A"/>
    <w:rsid w:val="00E55241"/>
    <w:rsid w:val="00E55655"/>
    <w:rsid w:val="00E557E7"/>
    <w:rsid w:val="00E569CD"/>
    <w:rsid w:val="00E6403B"/>
    <w:rsid w:val="00E65B7C"/>
    <w:rsid w:val="00E65CB7"/>
    <w:rsid w:val="00E670D5"/>
    <w:rsid w:val="00E672A2"/>
    <w:rsid w:val="00E67FD7"/>
    <w:rsid w:val="00E70B7D"/>
    <w:rsid w:val="00E70F44"/>
    <w:rsid w:val="00E731FD"/>
    <w:rsid w:val="00E73952"/>
    <w:rsid w:val="00E745DB"/>
    <w:rsid w:val="00E74E5D"/>
    <w:rsid w:val="00E77812"/>
    <w:rsid w:val="00E81427"/>
    <w:rsid w:val="00E82315"/>
    <w:rsid w:val="00E84271"/>
    <w:rsid w:val="00E92A81"/>
    <w:rsid w:val="00E92CB7"/>
    <w:rsid w:val="00E96214"/>
    <w:rsid w:val="00E96735"/>
    <w:rsid w:val="00E97CEB"/>
    <w:rsid w:val="00EA02BF"/>
    <w:rsid w:val="00EA0664"/>
    <w:rsid w:val="00EA2849"/>
    <w:rsid w:val="00EA383F"/>
    <w:rsid w:val="00EA47D7"/>
    <w:rsid w:val="00EA503D"/>
    <w:rsid w:val="00EB0909"/>
    <w:rsid w:val="00EB14C7"/>
    <w:rsid w:val="00EB152B"/>
    <w:rsid w:val="00EB32E7"/>
    <w:rsid w:val="00EB43C6"/>
    <w:rsid w:val="00EB5246"/>
    <w:rsid w:val="00EB636D"/>
    <w:rsid w:val="00EC2E5A"/>
    <w:rsid w:val="00EC4385"/>
    <w:rsid w:val="00EC459A"/>
    <w:rsid w:val="00EC533B"/>
    <w:rsid w:val="00EC7E77"/>
    <w:rsid w:val="00ED393C"/>
    <w:rsid w:val="00ED4CD6"/>
    <w:rsid w:val="00ED5183"/>
    <w:rsid w:val="00EE0210"/>
    <w:rsid w:val="00EE02DE"/>
    <w:rsid w:val="00EE0783"/>
    <w:rsid w:val="00EE1DFB"/>
    <w:rsid w:val="00EE21D6"/>
    <w:rsid w:val="00EE56A4"/>
    <w:rsid w:val="00EE57BB"/>
    <w:rsid w:val="00EE73B1"/>
    <w:rsid w:val="00EE7DB6"/>
    <w:rsid w:val="00EF0C4D"/>
    <w:rsid w:val="00EF297E"/>
    <w:rsid w:val="00EF3346"/>
    <w:rsid w:val="00EF7CE3"/>
    <w:rsid w:val="00F03756"/>
    <w:rsid w:val="00F106C0"/>
    <w:rsid w:val="00F108EA"/>
    <w:rsid w:val="00F12489"/>
    <w:rsid w:val="00F12F10"/>
    <w:rsid w:val="00F13DEE"/>
    <w:rsid w:val="00F165A3"/>
    <w:rsid w:val="00F1794B"/>
    <w:rsid w:val="00F2035F"/>
    <w:rsid w:val="00F22CBC"/>
    <w:rsid w:val="00F258DE"/>
    <w:rsid w:val="00F2607A"/>
    <w:rsid w:val="00F26305"/>
    <w:rsid w:val="00F31CD1"/>
    <w:rsid w:val="00F331DA"/>
    <w:rsid w:val="00F41775"/>
    <w:rsid w:val="00F4534A"/>
    <w:rsid w:val="00F5146F"/>
    <w:rsid w:val="00F53396"/>
    <w:rsid w:val="00F53934"/>
    <w:rsid w:val="00F53D1B"/>
    <w:rsid w:val="00F55241"/>
    <w:rsid w:val="00F55906"/>
    <w:rsid w:val="00F566A1"/>
    <w:rsid w:val="00F56F6C"/>
    <w:rsid w:val="00F57F95"/>
    <w:rsid w:val="00F60D4A"/>
    <w:rsid w:val="00F616F0"/>
    <w:rsid w:val="00F63A88"/>
    <w:rsid w:val="00F64102"/>
    <w:rsid w:val="00F6443A"/>
    <w:rsid w:val="00F65F75"/>
    <w:rsid w:val="00F6656D"/>
    <w:rsid w:val="00F66DCF"/>
    <w:rsid w:val="00F7082E"/>
    <w:rsid w:val="00F70DCB"/>
    <w:rsid w:val="00F714FD"/>
    <w:rsid w:val="00F756E4"/>
    <w:rsid w:val="00F7583A"/>
    <w:rsid w:val="00F8203E"/>
    <w:rsid w:val="00F8209E"/>
    <w:rsid w:val="00F83D85"/>
    <w:rsid w:val="00F87795"/>
    <w:rsid w:val="00F92BAE"/>
    <w:rsid w:val="00F94117"/>
    <w:rsid w:val="00F96C91"/>
    <w:rsid w:val="00F97CF6"/>
    <w:rsid w:val="00F97F6A"/>
    <w:rsid w:val="00FA4256"/>
    <w:rsid w:val="00FA4DD5"/>
    <w:rsid w:val="00FA53D6"/>
    <w:rsid w:val="00FA7106"/>
    <w:rsid w:val="00FB01DB"/>
    <w:rsid w:val="00FB1DF6"/>
    <w:rsid w:val="00FB2955"/>
    <w:rsid w:val="00FB405B"/>
    <w:rsid w:val="00FB4421"/>
    <w:rsid w:val="00FB46A7"/>
    <w:rsid w:val="00FB4F93"/>
    <w:rsid w:val="00FB5C3A"/>
    <w:rsid w:val="00FB671E"/>
    <w:rsid w:val="00FB7FD3"/>
    <w:rsid w:val="00FC0F91"/>
    <w:rsid w:val="00FC17FA"/>
    <w:rsid w:val="00FC27C8"/>
    <w:rsid w:val="00FC3332"/>
    <w:rsid w:val="00FC4955"/>
    <w:rsid w:val="00FC58E6"/>
    <w:rsid w:val="00FC5AAC"/>
    <w:rsid w:val="00FC799B"/>
    <w:rsid w:val="00FD1B7E"/>
    <w:rsid w:val="00FD357C"/>
    <w:rsid w:val="00FD3D19"/>
    <w:rsid w:val="00FD4944"/>
    <w:rsid w:val="00FD6600"/>
    <w:rsid w:val="00FD7835"/>
    <w:rsid w:val="00FD7F98"/>
    <w:rsid w:val="00FE025B"/>
    <w:rsid w:val="00FE165B"/>
    <w:rsid w:val="00FE4F76"/>
    <w:rsid w:val="00FE5D26"/>
    <w:rsid w:val="00FE6429"/>
    <w:rsid w:val="00FE7D47"/>
    <w:rsid w:val="00FF1E66"/>
    <w:rsid w:val="00FF2835"/>
    <w:rsid w:val="00FF31B4"/>
    <w:rsid w:val="00FF3E30"/>
    <w:rsid w:val="00FF4780"/>
    <w:rsid w:val="00FF4BC4"/>
    <w:rsid w:val="00FF561C"/>
    <w:rsid w:val="00FF6E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3D7"/>
    <w:rPr>
      <w:sz w:val="24"/>
      <w:szCs w:val="24"/>
    </w:rPr>
  </w:style>
  <w:style w:type="paragraph" w:styleId="Ttulo1">
    <w:name w:val="heading 1"/>
    <w:basedOn w:val="Normal"/>
    <w:next w:val="Normal"/>
    <w:link w:val="Ttulo1Car"/>
    <w:uiPriority w:val="9"/>
    <w:qFormat/>
    <w:locked/>
    <w:rsid w:val="00B8784D"/>
    <w:pPr>
      <w:keepNext/>
      <w:keepLines/>
      <w:spacing w:before="480"/>
      <w:outlineLvl w:val="0"/>
    </w:pPr>
    <w:rPr>
      <w:rFonts w:asciiTheme="majorHAnsi" w:eastAsiaTheme="majorEastAsia" w:hAnsiTheme="majorHAnsi" w:cstheme="majorBidi"/>
      <w:b/>
      <w:bCs/>
      <w:color w:val="365F91" w:themeColor="accent1" w:themeShade="BF"/>
      <w:sz w:val="28"/>
      <w:szCs w:val="28"/>
      <w:lang w:val="es-PY"/>
    </w:rPr>
  </w:style>
  <w:style w:type="paragraph" w:styleId="Ttulo2">
    <w:name w:val="heading 2"/>
    <w:basedOn w:val="Normal"/>
    <w:next w:val="Normal"/>
    <w:link w:val="Ttulo2Car"/>
    <w:uiPriority w:val="9"/>
    <w:semiHidden/>
    <w:unhideWhenUsed/>
    <w:qFormat/>
    <w:locked/>
    <w:rsid w:val="00B8784D"/>
    <w:pPr>
      <w:keepNext/>
      <w:tabs>
        <w:tab w:val="num" w:pos="1440"/>
      </w:tabs>
      <w:spacing w:before="240" w:after="60"/>
      <w:ind w:left="1440" w:hanging="720"/>
      <w:outlineLvl w:val="1"/>
    </w:pPr>
    <w:rPr>
      <w:rFonts w:asciiTheme="majorHAnsi" w:eastAsiaTheme="majorEastAsia" w:hAnsiTheme="majorHAnsi" w:cstheme="majorBidi"/>
      <w:b/>
      <w:bCs/>
      <w:i/>
      <w:iCs/>
      <w:sz w:val="28"/>
      <w:szCs w:val="28"/>
      <w:lang w:eastAsia="en-US"/>
    </w:rPr>
  </w:style>
  <w:style w:type="paragraph" w:styleId="Ttulo3">
    <w:name w:val="heading 3"/>
    <w:basedOn w:val="Normal"/>
    <w:next w:val="Normal"/>
    <w:link w:val="Ttulo3Car"/>
    <w:uiPriority w:val="9"/>
    <w:semiHidden/>
    <w:unhideWhenUsed/>
    <w:qFormat/>
    <w:locked/>
    <w:rsid w:val="00B8784D"/>
    <w:pPr>
      <w:keepNext/>
      <w:tabs>
        <w:tab w:val="num" w:pos="2160"/>
      </w:tabs>
      <w:spacing w:before="240" w:after="60"/>
      <w:ind w:left="2160" w:hanging="720"/>
      <w:outlineLvl w:val="2"/>
    </w:pPr>
    <w:rPr>
      <w:rFonts w:asciiTheme="majorHAnsi" w:eastAsiaTheme="majorEastAsia" w:hAnsiTheme="majorHAnsi" w:cstheme="majorBidi"/>
      <w:b/>
      <w:bCs/>
      <w:sz w:val="26"/>
      <w:szCs w:val="26"/>
      <w:lang w:eastAsia="en-US"/>
    </w:rPr>
  </w:style>
  <w:style w:type="paragraph" w:styleId="Ttulo4">
    <w:name w:val="heading 4"/>
    <w:basedOn w:val="Normal"/>
    <w:next w:val="Normal"/>
    <w:link w:val="Ttulo4Car"/>
    <w:uiPriority w:val="9"/>
    <w:semiHidden/>
    <w:unhideWhenUsed/>
    <w:qFormat/>
    <w:locked/>
    <w:rsid w:val="00B8784D"/>
    <w:pPr>
      <w:keepNext/>
      <w:tabs>
        <w:tab w:val="num" w:pos="2880"/>
      </w:tabs>
      <w:spacing w:before="240" w:after="60"/>
      <w:ind w:left="2880" w:hanging="720"/>
      <w:outlineLvl w:val="3"/>
    </w:pPr>
    <w:rPr>
      <w:rFonts w:asciiTheme="minorHAnsi" w:eastAsiaTheme="minorEastAsia" w:hAnsiTheme="minorHAnsi" w:cstheme="minorBidi"/>
      <w:b/>
      <w:bCs/>
      <w:sz w:val="28"/>
      <w:szCs w:val="28"/>
      <w:lang w:eastAsia="en-US"/>
    </w:rPr>
  </w:style>
  <w:style w:type="paragraph" w:styleId="Ttulo5">
    <w:name w:val="heading 5"/>
    <w:basedOn w:val="Normal"/>
    <w:next w:val="Normal"/>
    <w:link w:val="Ttulo5Car"/>
    <w:uiPriority w:val="9"/>
    <w:semiHidden/>
    <w:unhideWhenUsed/>
    <w:qFormat/>
    <w:locked/>
    <w:rsid w:val="00B8784D"/>
    <w:pPr>
      <w:tabs>
        <w:tab w:val="num" w:pos="3600"/>
      </w:tabs>
      <w:spacing w:before="240" w:after="60"/>
      <w:ind w:left="3600" w:hanging="720"/>
      <w:outlineLvl w:val="4"/>
    </w:pPr>
    <w:rPr>
      <w:rFonts w:asciiTheme="minorHAnsi" w:eastAsiaTheme="minorEastAsia" w:hAnsiTheme="minorHAnsi" w:cstheme="minorBidi"/>
      <w:b/>
      <w:bCs/>
      <w:i/>
      <w:iCs/>
      <w:sz w:val="26"/>
      <w:szCs w:val="26"/>
      <w:lang w:eastAsia="en-US"/>
    </w:rPr>
  </w:style>
  <w:style w:type="paragraph" w:styleId="Ttulo6">
    <w:name w:val="heading 6"/>
    <w:basedOn w:val="Normal"/>
    <w:next w:val="Normal"/>
    <w:link w:val="Ttulo6Car"/>
    <w:qFormat/>
    <w:locked/>
    <w:rsid w:val="00B8784D"/>
    <w:pPr>
      <w:tabs>
        <w:tab w:val="num" w:pos="4320"/>
      </w:tabs>
      <w:spacing w:before="240" w:after="60"/>
      <w:ind w:left="4320" w:hanging="720"/>
      <w:outlineLvl w:val="5"/>
    </w:pPr>
    <w:rPr>
      <w:b/>
      <w:bCs/>
      <w:sz w:val="22"/>
      <w:szCs w:val="22"/>
      <w:lang w:eastAsia="en-US"/>
    </w:rPr>
  </w:style>
  <w:style w:type="paragraph" w:styleId="Ttulo7">
    <w:name w:val="heading 7"/>
    <w:basedOn w:val="Normal"/>
    <w:next w:val="Normal"/>
    <w:link w:val="Ttulo7Car"/>
    <w:uiPriority w:val="9"/>
    <w:semiHidden/>
    <w:unhideWhenUsed/>
    <w:qFormat/>
    <w:locked/>
    <w:rsid w:val="00B8784D"/>
    <w:pPr>
      <w:tabs>
        <w:tab w:val="num" w:pos="5040"/>
      </w:tabs>
      <w:spacing w:before="240" w:after="60"/>
      <w:ind w:left="5040" w:hanging="720"/>
      <w:outlineLvl w:val="6"/>
    </w:pPr>
    <w:rPr>
      <w:rFonts w:asciiTheme="minorHAnsi" w:eastAsiaTheme="minorEastAsia" w:hAnsiTheme="minorHAnsi" w:cstheme="minorBidi"/>
      <w:lang w:eastAsia="en-US"/>
    </w:rPr>
  </w:style>
  <w:style w:type="paragraph" w:styleId="Ttulo8">
    <w:name w:val="heading 8"/>
    <w:basedOn w:val="Normal"/>
    <w:next w:val="Normal"/>
    <w:link w:val="Ttulo8Car"/>
    <w:uiPriority w:val="9"/>
    <w:semiHidden/>
    <w:unhideWhenUsed/>
    <w:qFormat/>
    <w:locked/>
    <w:rsid w:val="00B8784D"/>
    <w:pPr>
      <w:tabs>
        <w:tab w:val="num" w:pos="5760"/>
      </w:tabs>
      <w:spacing w:before="240" w:after="60"/>
      <w:ind w:left="5760" w:hanging="720"/>
      <w:outlineLvl w:val="7"/>
    </w:pPr>
    <w:rPr>
      <w:rFonts w:asciiTheme="minorHAnsi" w:eastAsiaTheme="minorEastAsia" w:hAnsiTheme="minorHAnsi" w:cstheme="minorBidi"/>
      <w:i/>
      <w:iCs/>
      <w:lang w:eastAsia="en-US"/>
    </w:rPr>
  </w:style>
  <w:style w:type="paragraph" w:styleId="Ttulo9">
    <w:name w:val="heading 9"/>
    <w:basedOn w:val="Normal"/>
    <w:next w:val="Normal"/>
    <w:link w:val="Ttulo9Car"/>
    <w:uiPriority w:val="9"/>
    <w:semiHidden/>
    <w:unhideWhenUsed/>
    <w:qFormat/>
    <w:locked/>
    <w:rsid w:val="00B8784D"/>
    <w:pPr>
      <w:tabs>
        <w:tab w:val="num" w:pos="6480"/>
      </w:tabs>
      <w:spacing w:before="240" w:after="60"/>
      <w:ind w:left="6480" w:hanging="720"/>
      <w:outlineLvl w:val="8"/>
    </w:pPr>
    <w:rPr>
      <w:rFonts w:asciiTheme="majorHAnsi" w:eastAsiaTheme="majorEastAsia" w:hAnsiTheme="majorHAnsi" w:cstheme="maj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7C4E"/>
    <w:pPr>
      <w:tabs>
        <w:tab w:val="center" w:pos="4252"/>
        <w:tab w:val="right" w:pos="8504"/>
      </w:tabs>
    </w:pPr>
  </w:style>
  <w:style w:type="character" w:customStyle="1" w:styleId="EncabezadoCar">
    <w:name w:val="Encabezado Car"/>
    <w:basedOn w:val="Fuentedeprrafopredeter"/>
    <w:link w:val="Encabezado"/>
    <w:uiPriority w:val="99"/>
    <w:locked/>
    <w:rsid w:val="00553327"/>
    <w:rPr>
      <w:rFonts w:cs="Times New Roman"/>
      <w:sz w:val="24"/>
      <w:szCs w:val="24"/>
      <w:lang w:val="es-ES" w:eastAsia="es-ES"/>
    </w:rPr>
  </w:style>
  <w:style w:type="paragraph" w:styleId="Piedepgina">
    <w:name w:val="footer"/>
    <w:basedOn w:val="Normal"/>
    <w:link w:val="PiedepginaCar"/>
    <w:rsid w:val="008F7C4E"/>
    <w:pPr>
      <w:tabs>
        <w:tab w:val="center" w:pos="4252"/>
        <w:tab w:val="right" w:pos="8504"/>
      </w:tabs>
    </w:pPr>
  </w:style>
  <w:style w:type="character" w:customStyle="1" w:styleId="PiedepginaCar">
    <w:name w:val="Pie de página Car"/>
    <w:basedOn w:val="Fuentedeprrafopredeter"/>
    <w:link w:val="Piedepgina"/>
    <w:locked/>
    <w:rsid w:val="00553327"/>
    <w:rPr>
      <w:rFonts w:cs="Times New Roman"/>
      <w:sz w:val="24"/>
      <w:szCs w:val="24"/>
      <w:lang w:val="es-ES" w:eastAsia="es-ES"/>
    </w:rPr>
  </w:style>
  <w:style w:type="character" w:styleId="Nmerodepgina">
    <w:name w:val="page number"/>
    <w:basedOn w:val="Fuentedeprrafopredeter"/>
    <w:rsid w:val="008F7C4E"/>
    <w:rPr>
      <w:rFonts w:cs="Times New Roman"/>
    </w:rPr>
  </w:style>
  <w:style w:type="table" w:styleId="Tablaconcuadrcula">
    <w:name w:val="Table Grid"/>
    <w:basedOn w:val="Tablanormal"/>
    <w:uiPriority w:val="59"/>
    <w:rsid w:val="0060095A"/>
    <w:rPr>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2A797B"/>
    <w:pPr>
      <w:spacing w:after="200" w:line="276" w:lineRule="auto"/>
      <w:ind w:left="720"/>
      <w:contextualSpacing/>
    </w:pPr>
    <w:rPr>
      <w:rFonts w:ascii="Calibri" w:hAnsi="Calibri"/>
      <w:sz w:val="22"/>
      <w:szCs w:val="22"/>
      <w:lang w:val="es-ES_tradnl" w:eastAsia="en-US"/>
    </w:rPr>
  </w:style>
  <w:style w:type="paragraph" w:customStyle="1" w:styleId="Prrafodelista2">
    <w:name w:val="Párrafo de lista2"/>
    <w:basedOn w:val="Normal"/>
    <w:rsid w:val="002A797B"/>
    <w:pPr>
      <w:ind w:left="708"/>
    </w:pPr>
    <w:rPr>
      <w:lang w:eastAsia="es-ES_tradnl"/>
    </w:rPr>
  </w:style>
  <w:style w:type="paragraph" w:styleId="Prrafodelista">
    <w:name w:val="List Paragraph"/>
    <w:basedOn w:val="Normal"/>
    <w:uiPriority w:val="34"/>
    <w:qFormat/>
    <w:rsid w:val="00DB7B93"/>
    <w:pPr>
      <w:spacing w:after="200" w:line="276" w:lineRule="auto"/>
      <w:ind w:left="720"/>
      <w:contextualSpacing/>
    </w:pPr>
    <w:rPr>
      <w:rFonts w:ascii="Calibri" w:eastAsia="Calibri" w:hAnsi="Calibri"/>
      <w:sz w:val="22"/>
      <w:szCs w:val="22"/>
      <w:lang w:eastAsia="en-US"/>
    </w:rPr>
  </w:style>
  <w:style w:type="paragraph" w:customStyle="1" w:styleId="Estilo">
    <w:name w:val="Estilo"/>
    <w:rsid w:val="006B59D2"/>
    <w:pPr>
      <w:widowControl w:val="0"/>
      <w:autoSpaceDE w:val="0"/>
      <w:autoSpaceDN w:val="0"/>
      <w:adjustRightInd w:val="0"/>
    </w:pPr>
    <w:rPr>
      <w:rFonts w:ascii="Arial" w:hAnsi="Arial" w:cs="Arial"/>
      <w:sz w:val="24"/>
      <w:szCs w:val="24"/>
      <w:lang w:val="es-ES_tradnl" w:eastAsia="es-ES_tradnl"/>
    </w:rPr>
  </w:style>
  <w:style w:type="paragraph" w:styleId="Textodeglobo">
    <w:name w:val="Balloon Text"/>
    <w:basedOn w:val="Normal"/>
    <w:link w:val="TextodegloboCar"/>
    <w:uiPriority w:val="99"/>
    <w:rsid w:val="00A612B3"/>
    <w:rPr>
      <w:rFonts w:ascii="Tahoma" w:hAnsi="Tahoma" w:cs="Tahoma"/>
      <w:sz w:val="16"/>
      <w:szCs w:val="16"/>
    </w:rPr>
  </w:style>
  <w:style w:type="character" w:customStyle="1" w:styleId="TextodegloboCar">
    <w:name w:val="Texto de globo Car"/>
    <w:basedOn w:val="Fuentedeprrafopredeter"/>
    <w:link w:val="Textodeglobo"/>
    <w:uiPriority w:val="99"/>
    <w:rsid w:val="00A612B3"/>
    <w:rPr>
      <w:rFonts w:ascii="Tahoma" w:hAnsi="Tahoma" w:cs="Tahoma"/>
      <w:sz w:val="16"/>
      <w:szCs w:val="16"/>
    </w:rPr>
  </w:style>
  <w:style w:type="character" w:styleId="Hipervnculo">
    <w:name w:val="Hyperlink"/>
    <w:basedOn w:val="Fuentedeprrafopredeter"/>
    <w:uiPriority w:val="99"/>
    <w:unhideWhenUsed/>
    <w:rsid w:val="003B6E61"/>
    <w:rPr>
      <w:color w:val="0000FF" w:themeColor="hyperlink"/>
      <w:u w:val="single"/>
    </w:rPr>
  </w:style>
  <w:style w:type="character" w:customStyle="1" w:styleId="Ttulo1Car">
    <w:name w:val="Título 1 Car"/>
    <w:basedOn w:val="Fuentedeprrafopredeter"/>
    <w:link w:val="Ttulo1"/>
    <w:uiPriority w:val="9"/>
    <w:rsid w:val="00B8784D"/>
    <w:rPr>
      <w:rFonts w:asciiTheme="majorHAnsi" w:eastAsiaTheme="majorEastAsia" w:hAnsiTheme="majorHAnsi" w:cstheme="majorBidi"/>
      <w:b/>
      <w:bCs/>
      <w:color w:val="365F91" w:themeColor="accent1" w:themeShade="BF"/>
      <w:sz w:val="28"/>
      <w:szCs w:val="28"/>
      <w:lang w:val="es-PY"/>
    </w:rPr>
  </w:style>
  <w:style w:type="character" w:customStyle="1" w:styleId="Ttulo2Car">
    <w:name w:val="Título 2 Car"/>
    <w:basedOn w:val="Fuentedeprrafopredeter"/>
    <w:link w:val="Ttulo2"/>
    <w:uiPriority w:val="9"/>
    <w:semiHidden/>
    <w:rsid w:val="00B8784D"/>
    <w:rPr>
      <w:rFonts w:asciiTheme="majorHAnsi" w:eastAsiaTheme="majorEastAsia" w:hAnsiTheme="majorHAnsi" w:cstheme="majorBidi"/>
      <w:b/>
      <w:bCs/>
      <w:i/>
      <w:iCs/>
      <w:sz w:val="28"/>
      <w:szCs w:val="28"/>
      <w:lang w:eastAsia="en-US"/>
    </w:rPr>
  </w:style>
  <w:style w:type="character" w:customStyle="1" w:styleId="Ttulo3Car">
    <w:name w:val="Título 3 Car"/>
    <w:basedOn w:val="Fuentedeprrafopredeter"/>
    <w:link w:val="Ttulo3"/>
    <w:uiPriority w:val="9"/>
    <w:semiHidden/>
    <w:rsid w:val="00B8784D"/>
    <w:rPr>
      <w:rFonts w:asciiTheme="majorHAnsi" w:eastAsiaTheme="majorEastAsia" w:hAnsiTheme="majorHAnsi" w:cstheme="majorBidi"/>
      <w:b/>
      <w:bCs/>
      <w:sz w:val="26"/>
      <w:szCs w:val="26"/>
      <w:lang w:eastAsia="en-US"/>
    </w:rPr>
  </w:style>
  <w:style w:type="character" w:customStyle="1" w:styleId="Ttulo4Car">
    <w:name w:val="Título 4 Car"/>
    <w:basedOn w:val="Fuentedeprrafopredeter"/>
    <w:link w:val="Ttulo4"/>
    <w:uiPriority w:val="9"/>
    <w:semiHidden/>
    <w:rsid w:val="00B8784D"/>
    <w:rPr>
      <w:rFonts w:asciiTheme="minorHAnsi" w:eastAsiaTheme="minorEastAsia" w:hAnsiTheme="minorHAnsi" w:cstheme="minorBidi"/>
      <w:b/>
      <w:bCs/>
      <w:sz w:val="28"/>
      <w:szCs w:val="28"/>
      <w:lang w:eastAsia="en-US"/>
    </w:rPr>
  </w:style>
  <w:style w:type="character" w:customStyle="1" w:styleId="Ttulo5Car">
    <w:name w:val="Título 5 Car"/>
    <w:basedOn w:val="Fuentedeprrafopredeter"/>
    <w:link w:val="Ttulo5"/>
    <w:uiPriority w:val="9"/>
    <w:semiHidden/>
    <w:rsid w:val="00B8784D"/>
    <w:rPr>
      <w:rFonts w:asciiTheme="minorHAnsi" w:eastAsiaTheme="minorEastAsia" w:hAnsiTheme="minorHAnsi" w:cstheme="minorBidi"/>
      <w:b/>
      <w:bCs/>
      <w:i/>
      <w:iCs/>
      <w:sz w:val="26"/>
      <w:szCs w:val="26"/>
      <w:lang w:eastAsia="en-US"/>
    </w:rPr>
  </w:style>
  <w:style w:type="character" w:customStyle="1" w:styleId="Ttulo6Car">
    <w:name w:val="Título 6 Car"/>
    <w:basedOn w:val="Fuentedeprrafopredeter"/>
    <w:link w:val="Ttulo6"/>
    <w:rsid w:val="00B8784D"/>
    <w:rPr>
      <w:b/>
      <w:bCs/>
      <w:sz w:val="22"/>
      <w:szCs w:val="22"/>
      <w:lang w:eastAsia="en-US"/>
    </w:rPr>
  </w:style>
  <w:style w:type="character" w:customStyle="1" w:styleId="Ttulo7Car">
    <w:name w:val="Título 7 Car"/>
    <w:basedOn w:val="Fuentedeprrafopredeter"/>
    <w:link w:val="Ttulo7"/>
    <w:uiPriority w:val="9"/>
    <w:semiHidden/>
    <w:rsid w:val="00B8784D"/>
    <w:rPr>
      <w:rFonts w:asciiTheme="minorHAnsi" w:eastAsiaTheme="minorEastAsia" w:hAnsiTheme="minorHAnsi" w:cstheme="minorBidi"/>
      <w:sz w:val="24"/>
      <w:szCs w:val="24"/>
      <w:lang w:eastAsia="en-US"/>
    </w:rPr>
  </w:style>
  <w:style w:type="character" w:customStyle="1" w:styleId="Ttulo8Car">
    <w:name w:val="Título 8 Car"/>
    <w:basedOn w:val="Fuentedeprrafopredeter"/>
    <w:link w:val="Ttulo8"/>
    <w:uiPriority w:val="9"/>
    <w:semiHidden/>
    <w:rsid w:val="00B8784D"/>
    <w:rPr>
      <w:rFonts w:asciiTheme="minorHAnsi" w:eastAsiaTheme="minorEastAsia" w:hAnsiTheme="minorHAnsi" w:cstheme="minorBidi"/>
      <w:i/>
      <w:iCs/>
      <w:sz w:val="24"/>
      <w:szCs w:val="24"/>
      <w:lang w:eastAsia="en-US"/>
    </w:rPr>
  </w:style>
  <w:style w:type="character" w:customStyle="1" w:styleId="Ttulo9Car">
    <w:name w:val="Título 9 Car"/>
    <w:basedOn w:val="Fuentedeprrafopredeter"/>
    <w:link w:val="Ttulo9"/>
    <w:uiPriority w:val="9"/>
    <w:semiHidden/>
    <w:rsid w:val="00B8784D"/>
    <w:rPr>
      <w:rFonts w:asciiTheme="majorHAnsi" w:eastAsiaTheme="majorEastAsia" w:hAnsiTheme="majorHAnsi" w:cstheme="majorBidi"/>
      <w:sz w:val="22"/>
      <w:szCs w:val="22"/>
      <w:lang w:eastAsia="en-US"/>
    </w:rPr>
  </w:style>
  <w:style w:type="paragraph" w:customStyle="1" w:styleId="Default">
    <w:name w:val="Default"/>
    <w:rsid w:val="00B8784D"/>
    <w:pPr>
      <w:autoSpaceDE w:val="0"/>
      <w:autoSpaceDN w:val="0"/>
      <w:adjustRightInd w:val="0"/>
    </w:pPr>
    <w:rPr>
      <w:rFonts w:ascii="Arial" w:eastAsiaTheme="minorHAnsi" w:hAnsi="Arial" w:cs="Arial"/>
      <w:color w:val="000000"/>
      <w:sz w:val="24"/>
      <w:szCs w:val="24"/>
      <w:lang w:val="es-AR" w:eastAsia="en-US"/>
    </w:rPr>
  </w:style>
  <w:style w:type="paragraph" w:customStyle="1" w:styleId="CM33">
    <w:name w:val="CM33"/>
    <w:basedOn w:val="Default"/>
    <w:next w:val="Default"/>
    <w:uiPriority w:val="99"/>
    <w:rsid w:val="00B8784D"/>
    <w:rPr>
      <w:color w:val="auto"/>
    </w:rPr>
  </w:style>
  <w:style w:type="paragraph" w:customStyle="1" w:styleId="CM331">
    <w:name w:val="CM33+1"/>
    <w:basedOn w:val="Default"/>
    <w:next w:val="Default"/>
    <w:uiPriority w:val="99"/>
    <w:rsid w:val="00B8784D"/>
    <w:rPr>
      <w:color w:val="auto"/>
    </w:rPr>
  </w:style>
  <w:style w:type="paragraph" w:customStyle="1" w:styleId="CM32">
    <w:name w:val="CM32"/>
    <w:basedOn w:val="Default"/>
    <w:next w:val="Default"/>
    <w:uiPriority w:val="99"/>
    <w:rsid w:val="00B8784D"/>
    <w:rPr>
      <w:color w:val="auto"/>
    </w:rPr>
  </w:style>
  <w:style w:type="character" w:customStyle="1" w:styleId="txt">
    <w:name w:val="txt"/>
    <w:basedOn w:val="Fuentedeprrafopredeter"/>
    <w:rsid w:val="00B8784D"/>
  </w:style>
  <w:style w:type="character" w:styleId="Textodelmarcadordeposicin">
    <w:name w:val="Placeholder Text"/>
    <w:basedOn w:val="Fuentedeprrafopredeter"/>
    <w:uiPriority w:val="99"/>
    <w:semiHidden/>
    <w:rsid w:val="003848D8"/>
    <w:rPr>
      <w:color w:val="808080"/>
    </w:rPr>
  </w:style>
  <w:style w:type="character" w:customStyle="1" w:styleId="apple-converted-space">
    <w:name w:val="apple-converted-space"/>
    <w:basedOn w:val="Fuentedeprrafopredeter"/>
    <w:rsid w:val="0091011F"/>
  </w:style>
  <w:style w:type="character" w:customStyle="1" w:styleId="dnf0j">
    <w:name w:val="dnf0j"/>
    <w:basedOn w:val="Fuentedeprrafopredeter"/>
    <w:rsid w:val="0091011F"/>
  </w:style>
  <w:style w:type="paragraph" w:styleId="NormalWeb">
    <w:name w:val="Normal (Web)"/>
    <w:basedOn w:val="Normal"/>
    <w:uiPriority w:val="99"/>
    <w:unhideWhenUsed/>
    <w:rsid w:val="0091011F"/>
    <w:pPr>
      <w:spacing w:before="100" w:beforeAutospacing="1" w:after="100" w:afterAutospacing="1"/>
    </w:pPr>
  </w:style>
  <w:style w:type="character" w:styleId="Textoennegrita">
    <w:name w:val="Strong"/>
    <w:basedOn w:val="Fuentedeprrafopredeter"/>
    <w:uiPriority w:val="22"/>
    <w:qFormat/>
    <w:locked/>
    <w:rsid w:val="0091011F"/>
    <w:rPr>
      <w:b/>
      <w:bCs/>
    </w:rPr>
  </w:style>
  <w:style w:type="paragraph" w:customStyle="1" w:styleId="textonormal">
    <w:name w:val="texto_normal"/>
    <w:basedOn w:val="Normal"/>
    <w:rsid w:val="0091011F"/>
    <w:pPr>
      <w:spacing w:before="100" w:beforeAutospacing="1" w:after="100" w:afterAutospacing="1"/>
    </w:pPr>
  </w:style>
  <w:style w:type="paragraph" w:styleId="Textoindependiente">
    <w:name w:val="Body Text"/>
    <w:basedOn w:val="Normal"/>
    <w:link w:val="TextoindependienteCar"/>
    <w:rsid w:val="000F6C5F"/>
    <w:pPr>
      <w:spacing w:before="60" w:after="60" w:line="360" w:lineRule="auto"/>
      <w:jc w:val="center"/>
    </w:pPr>
    <w:rPr>
      <w:b/>
      <w:szCs w:val="20"/>
    </w:rPr>
  </w:style>
  <w:style w:type="character" w:customStyle="1" w:styleId="TextoindependienteCar">
    <w:name w:val="Texto independiente Car"/>
    <w:basedOn w:val="Fuentedeprrafopredeter"/>
    <w:link w:val="Textoindependiente"/>
    <w:rsid w:val="000F6C5F"/>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567401">
      <w:bodyDiv w:val="1"/>
      <w:marLeft w:val="0"/>
      <w:marRight w:val="0"/>
      <w:marTop w:val="0"/>
      <w:marBottom w:val="0"/>
      <w:divBdr>
        <w:top w:val="none" w:sz="0" w:space="0" w:color="auto"/>
        <w:left w:val="none" w:sz="0" w:space="0" w:color="auto"/>
        <w:bottom w:val="none" w:sz="0" w:space="0" w:color="auto"/>
        <w:right w:val="none" w:sz="0" w:space="0" w:color="auto"/>
      </w:divBdr>
    </w:div>
    <w:div w:id="132497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2238E-2CF5-4DC9-8EB6-F83503E5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21925</Words>
  <Characters>120593</Characters>
  <Application>Microsoft Office Word</Application>
  <DocSecurity>0</DocSecurity>
  <Lines>1004</Lines>
  <Paragraphs>284</Paragraphs>
  <ScaleCrop>false</ScaleCrop>
  <HeadingPairs>
    <vt:vector size="2" baseType="variant">
      <vt:variant>
        <vt:lpstr>Título</vt:lpstr>
      </vt:variant>
      <vt:variant>
        <vt:i4>1</vt:i4>
      </vt:variant>
    </vt:vector>
  </HeadingPairs>
  <TitlesOfParts>
    <vt:vector size="1" baseType="lpstr">
      <vt:lpstr>ACTA Nº 1</vt:lpstr>
    </vt:vector>
  </TitlesOfParts>
  <Company>HP</Company>
  <LinksUpToDate>false</LinksUpToDate>
  <CharactersWithSpaces>142234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 1</dc:title>
  <dc:creator>..</dc:creator>
  <cp:lastModifiedBy>ODONTOLOGIA</cp:lastModifiedBy>
  <cp:revision>2</cp:revision>
  <cp:lastPrinted>2016-06-27T17:17:00Z</cp:lastPrinted>
  <dcterms:created xsi:type="dcterms:W3CDTF">2016-08-09T14:27:00Z</dcterms:created>
  <dcterms:modified xsi:type="dcterms:W3CDTF">2016-08-09T14:27:00Z</dcterms:modified>
</cp:coreProperties>
</file>