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AE" w:rsidRDefault="009002AE" w:rsidP="009002AE">
      <w:pPr>
        <w:pStyle w:val="Sinespaciado"/>
        <w:jc w:val="center"/>
      </w:pPr>
      <w:bookmarkStart w:id="0" w:name="_GoBack"/>
      <w:bookmarkEnd w:id="0"/>
      <w:r>
        <w:t>CONSENTIMIENTO INFORMADO</w:t>
      </w:r>
    </w:p>
    <w:p w:rsidR="00D43409" w:rsidRPr="00C32931" w:rsidRDefault="009002AE" w:rsidP="009002AE">
      <w:pPr>
        <w:pStyle w:val="Sinespaciado"/>
        <w:jc w:val="center"/>
      </w:pPr>
      <w:r>
        <w:t>CLAREAMIENTO DENTAL</w:t>
      </w:r>
    </w:p>
    <w:p w:rsidR="00D43409" w:rsidRPr="009002AE" w:rsidRDefault="00D43409" w:rsidP="009002AE">
      <w:pPr>
        <w:contextualSpacing/>
        <w:jc w:val="both"/>
        <w:rPr>
          <w:rFonts w:ascii="Arial" w:hAnsi="Arial" w:cs="Arial"/>
          <w:sz w:val="16"/>
          <w:szCs w:val="20"/>
        </w:rPr>
      </w:pPr>
      <w:r w:rsidRPr="009002AE">
        <w:rPr>
          <w:rFonts w:ascii="Arial" w:hAnsi="Arial" w:cs="Arial"/>
          <w:sz w:val="16"/>
          <w:szCs w:val="20"/>
        </w:rPr>
        <w:t xml:space="preserve">Lugar y fecha: </w:t>
      </w:r>
      <w:r w:rsidR="00B043B1" w:rsidRPr="009002AE">
        <w:rPr>
          <w:rFonts w:ascii="Arial" w:hAnsi="Arial" w:cs="Arial"/>
          <w:sz w:val="16"/>
          <w:szCs w:val="20"/>
        </w:rPr>
        <w:t>Universidad Nacional</w:t>
      </w:r>
      <w:r w:rsidRPr="009002AE">
        <w:rPr>
          <w:rFonts w:ascii="Arial" w:hAnsi="Arial" w:cs="Arial"/>
          <w:sz w:val="16"/>
          <w:szCs w:val="20"/>
        </w:rPr>
        <w:t xml:space="preserve"> de Concepción- Facultad de Odontología. _ _/_ _/_ _</w:t>
      </w:r>
    </w:p>
    <w:p w:rsidR="00D43409" w:rsidRPr="009002AE" w:rsidRDefault="00D43409" w:rsidP="009002AE">
      <w:pPr>
        <w:contextualSpacing/>
        <w:jc w:val="both"/>
        <w:rPr>
          <w:rFonts w:ascii="Arial" w:hAnsi="Arial" w:cs="Arial"/>
          <w:sz w:val="16"/>
          <w:szCs w:val="20"/>
        </w:rPr>
      </w:pPr>
      <w:r w:rsidRPr="009002AE">
        <w:rPr>
          <w:rFonts w:ascii="Arial" w:hAnsi="Arial" w:cs="Arial"/>
          <w:sz w:val="16"/>
          <w:szCs w:val="20"/>
        </w:rPr>
        <w:t>Catedra de</w:t>
      </w:r>
      <w:r w:rsidR="00B043B1" w:rsidRPr="009002AE">
        <w:rPr>
          <w:rFonts w:ascii="Arial" w:hAnsi="Arial" w:cs="Arial"/>
          <w:sz w:val="16"/>
          <w:szCs w:val="20"/>
        </w:rPr>
        <w:t>: _</w:t>
      </w:r>
      <w:r w:rsidRPr="009002AE">
        <w:rPr>
          <w:rFonts w:ascii="Arial" w:hAnsi="Arial" w:cs="Arial"/>
          <w:sz w:val="16"/>
          <w:szCs w:val="20"/>
        </w:rPr>
        <w:t>______________________________________________________.</w:t>
      </w:r>
    </w:p>
    <w:p w:rsidR="00D43409" w:rsidRPr="009002AE" w:rsidRDefault="00D43409" w:rsidP="009002AE">
      <w:pPr>
        <w:contextualSpacing/>
        <w:jc w:val="both"/>
        <w:rPr>
          <w:rFonts w:ascii="Arial" w:hAnsi="Arial" w:cs="Arial"/>
          <w:sz w:val="16"/>
          <w:szCs w:val="20"/>
        </w:rPr>
      </w:pPr>
      <w:r w:rsidRPr="009002AE">
        <w:rPr>
          <w:rFonts w:ascii="Arial" w:hAnsi="Arial" w:cs="Arial"/>
          <w:sz w:val="16"/>
          <w:szCs w:val="20"/>
        </w:rPr>
        <w:t xml:space="preserve">Usted tiene derecho a conocer el procedimiento al que va a ser sometido y las complicaciones más frecuentes que ocurren. Este documento intenta explicarle todas estas cuestiones, léalo atentamente y consulte todas las dudas que se le planteen. Le recordamos que por imperativo legal, tendrá que firmar, usted o su representante legal, el consentimiento informado para que pueda realizarle dicho procedimiento. </w:t>
      </w:r>
    </w:p>
    <w:p w:rsidR="00D43409" w:rsidRPr="009002AE" w:rsidRDefault="00D43409" w:rsidP="009002AE">
      <w:pPr>
        <w:contextualSpacing/>
        <w:jc w:val="both"/>
        <w:rPr>
          <w:rFonts w:ascii="Arial" w:hAnsi="Arial" w:cs="Arial"/>
          <w:sz w:val="16"/>
          <w:szCs w:val="20"/>
        </w:rPr>
      </w:pPr>
      <w:r w:rsidRPr="009002AE">
        <w:rPr>
          <w:rFonts w:ascii="Arial" w:hAnsi="Arial" w:cs="Arial"/>
          <w:sz w:val="16"/>
          <w:szCs w:val="20"/>
        </w:rPr>
        <w:t>El/la que suscribe__________________________________</w:t>
      </w:r>
      <w:r w:rsidR="009002AE">
        <w:rPr>
          <w:rFonts w:ascii="Arial" w:hAnsi="Arial" w:cs="Arial"/>
          <w:sz w:val="16"/>
          <w:szCs w:val="20"/>
        </w:rPr>
        <w:t>__________</w:t>
      </w:r>
      <w:r w:rsidR="003926CE">
        <w:rPr>
          <w:rFonts w:ascii="Arial" w:hAnsi="Arial" w:cs="Arial"/>
          <w:sz w:val="16"/>
          <w:szCs w:val="20"/>
        </w:rPr>
        <w:t>, C.I</w:t>
      </w:r>
      <w:r w:rsidRPr="009002AE">
        <w:rPr>
          <w:rFonts w:ascii="Arial" w:hAnsi="Arial" w:cs="Arial"/>
          <w:sz w:val="16"/>
          <w:szCs w:val="20"/>
        </w:rPr>
        <w:t xml:space="preserve"> N°_________________, con domicilio en calle</w:t>
      </w:r>
      <w:r w:rsidR="009002AE">
        <w:rPr>
          <w:rFonts w:ascii="Arial" w:hAnsi="Arial" w:cs="Arial"/>
          <w:sz w:val="16"/>
          <w:szCs w:val="20"/>
        </w:rPr>
        <w:t xml:space="preserve"> y Ciudad </w:t>
      </w:r>
      <w:r w:rsidRPr="009002AE">
        <w:rPr>
          <w:rFonts w:ascii="Arial" w:hAnsi="Arial" w:cs="Arial"/>
          <w:sz w:val="16"/>
          <w:szCs w:val="20"/>
        </w:rPr>
        <w:t>____________________________________</w:t>
      </w:r>
      <w:r w:rsidR="009002AE">
        <w:rPr>
          <w:rFonts w:ascii="Arial" w:hAnsi="Arial" w:cs="Arial"/>
          <w:sz w:val="16"/>
          <w:szCs w:val="20"/>
        </w:rPr>
        <w:t>________</w:t>
      </w:r>
      <w:r w:rsidRPr="009002AE">
        <w:rPr>
          <w:rFonts w:ascii="Arial" w:hAnsi="Arial" w:cs="Arial"/>
          <w:sz w:val="16"/>
          <w:szCs w:val="20"/>
        </w:rPr>
        <w:t xml:space="preserve"> otorgo mi consentimiento para la realización de un blanqueamiento dental en el/los elemento/s N°___________</w:t>
      </w:r>
      <w:r w:rsidR="003926CE">
        <w:rPr>
          <w:rFonts w:ascii="Arial" w:hAnsi="Arial" w:cs="Arial"/>
          <w:sz w:val="16"/>
          <w:szCs w:val="20"/>
        </w:rPr>
        <w:t xml:space="preserve">__________________________________ </w:t>
      </w:r>
      <w:r w:rsidRPr="009002AE">
        <w:rPr>
          <w:rFonts w:ascii="Arial" w:hAnsi="Arial" w:cs="Arial"/>
          <w:sz w:val="16"/>
          <w:szCs w:val="20"/>
        </w:rPr>
        <w:t>propuesto por el</w:t>
      </w:r>
      <w:r w:rsidR="00CE0443" w:rsidRPr="009002AE">
        <w:rPr>
          <w:rFonts w:ascii="Arial" w:hAnsi="Arial" w:cs="Arial"/>
          <w:sz w:val="16"/>
          <w:szCs w:val="20"/>
        </w:rPr>
        <w:t xml:space="preserve">/la </w:t>
      </w:r>
      <w:proofErr w:type="spellStart"/>
      <w:r w:rsidR="00CE0443" w:rsidRPr="009002AE">
        <w:rPr>
          <w:rFonts w:ascii="Arial" w:hAnsi="Arial" w:cs="Arial"/>
          <w:sz w:val="16"/>
          <w:szCs w:val="20"/>
        </w:rPr>
        <w:t>Dr</w:t>
      </w:r>
      <w:proofErr w:type="spellEnd"/>
      <w:r w:rsidR="00CE0443" w:rsidRPr="009002AE">
        <w:rPr>
          <w:rFonts w:ascii="Arial" w:hAnsi="Arial" w:cs="Arial"/>
          <w:sz w:val="16"/>
          <w:szCs w:val="20"/>
        </w:rPr>
        <w:t xml:space="preserve"> ___________________</w:t>
      </w:r>
      <w:r w:rsidRPr="009002AE">
        <w:rPr>
          <w:rFonts w:ascii="Arial" w:hAnsi="Arial" w:cs="Arial"/>
          <w:sz w:val="16"/>
          <w:szCs w:val="20"/>
        </w:rPr>
        <w:t>__</w:t>
      </w:r>
      <w:r w:rsidR="003926CE">
        <w:rPr>
          <w:rFonts w:ascii="Arial" w:hAnsi="Arial" w:cs="Arial"/>
          <w:sz w:val="16"/>
          <w:szCs w:val="20"/>
        </w:rPr>
        <w:t>_____________________________</w:t>
      </w:r>
      <w:r w:rsidRPr="009002AE">
        <w:rPr>
          <w:rFonts w:ascii="Arial" w:hAnsi="Arial" w:cs="Arial"/>
          <w:sz w:val="16"/>
          <w:szCs w:val="20"/>
        </w:rPr>
        <w:t xml:space="preserve">. </w:t>
      </w:r>
    </w:p>
    <w:p w:rsidR="00CE0443" w:rsidRPr="009002AE" w:rsidRDefault="00D43409" w:rsidP="009002AE">
      <w:pPr>
        <w:contextualSpacing/>
        <w:jc w:val="both"/>
        <w:rPr>
          <w:rFonts w:ascii="Arial" w:hAnsi="Arial" w:cs="Arial"/>
          <w:sz w:val="16"/>
          <w:szCs w:val="20"/>
        </w:rPr>
      </w:pPr>
      <w:r w:rsidRPr="009002AE">
        <w:rPr>
          <w:rFonts w:ascii="Arial" w:hAnsi="Arial" w:cs="Arial"/>
          <w:sz w:val="16"/>
          <w:szCs w:val="20"/>
        </w:rPr>
        <w:t>A propósito declaro haber sido informado y haber comprendido acabadamente que el objeto del tratami</w:t>
      </w:r>
      <w:r w:rsidR="00CE0443" w:rsidRPr="009002AE">
        <w:rPr>
          <w:rFonts w:ascii="Arial" w:hAnsi="Arial" w:cs="Arial"/>
          <w:sz w:val="16"/>
          <w:szCs w:val="20"/>
        </w:rPr>
        <w:t>ento es bajar el tono (color) del diente hasta el máximo posible que mis piezas dentarias lo permitan.</w:t>
      </w:r>
    </w:p>
    <w:p w:rsidR="00D43409" w:rsidRPr="009002AE" w:rsidRDefault="00D43409" w:rsidP="009002AE">
      <w:pPr>
        <w:contextualSpacing/>
        <w:jc w:val="both"/>
        <w:rPr>
          <w:rFonts w:ascii="Arial" w:hAnsi="Arial" w:cs="Arial"/>
          <w:sz w:val="16"/>
          <w:szCs w:val="20"/>
        </w:rPr>
      </w:pPr>
      <w:r w:rsidRPr="009002AE">
        <w:rPr>
          <w:rFonts w:ascii="Arial" w:hAnsi="Arial" w:cs="Arial"/>
          <w:b/>
          <w:sz w:val="16"/>
          <w:szCs w:val="20"/>
        </w:rPr>
        <w:t>MATERIAL CONVENIDO</w:t>
      </w:r>
      <w:r w:rsidRPr="009002AE">
        <w:rPr>
          <w:rFonts w:ascii="Arial" w:hAnsi="Arial" w:cs="Arial"/>
          <w:sz w:val="16"/>
          <w:szCs w:val="20"/>
        </w:rPr>
        <w:t>: ______________</w:t>
      </w:r>
      <w:r w:rsidR="00C32931" w:rsidRPr="009002AE">
        <w:rPr>
          <w:rFonts w:ascii="Arial" w:hAnsi="Arial" w:cs="Arial"/>
          <w:sz w:val="16"/>
          <w:szCs w:val="20"/>
        </w:rPr>
        <w:t>___________________________</w:t>
      </w:r>
      <w:r w:rsidRPr="009002AE">
        <w:rPr>
          <w:rFonts w:ascii="Arial" w:hAnsi="Arial" w:cs="Arial"/>
          <w:sz w:val="16"/>
          <w:szCs w:val="20"/>
        </w:rPr>
        <w:t>________________________</w:t>
      </w:r>
    </w:p>
    <w:p w:rsidR="00CE0443" w:rsidRPr="009002AE" w:rsidRDefault="00CE0443" w:rsidP="009002AE">
      <w:pPr>
        <w:spacing w:line="240" w:lineRule="auto"/>
        <w:contextualSpacing/>
        <w:jc w:val="both"/>
        <w:rPr>
          <w:rFonts w:ascii="Arial" w:hAnsi="Arial" w:cs="Arial"/>
          <w:b/>
          <w:sz w:val="16"/>
          <w:szCs w:val="20"/>
        </w:rPr>
      </w:pPr>
      <w:r w:rsidRPr="009002AE">
        <w:rPr>
          <w:rFonts w:ascii="Arial" w:hAnsi="Arial" w:cs="Arial"/>
          <w:b/>
          <w:sz w:val="16"/>
          <w:szCs w:val="20"/>
        </w:rPr>
        <w:t>LIMITACIONES.</w:t>
      </w:r>
    </w:p>
    <w:p w:rsidR="009002AE" w:rsidRDefault="009002AE" w:rsidP="009002AE">
      <w:pPr>
        <w:spacing w:after="0"/>
        <w:jc w:val="both"/>
        <w:rPr>
          <w:rFonts w:ascii="Arial" w:hAnsi="Arial" w:cs="Arial"/>
          <w:sz w:val="16"/>
          <w:szCs w:val="20"/>
        </w:rPr>
      </w:pPr>
      <w:r>
        <w:rPr>
          <w:rFonts w:ascii="Arial" w:hAnsi="Arial" w:cs="Arial"/>
          <w:sz w:val="16"/>
          <w:szCs w:val="20"/>
        </w:rPr>
        <w:t>.</w:t>
      </w:r>
      <w:r w:rsidR="00EC14D4" w:rsidRPr="009002AE">
        <w:rPr>
          <w:rFonts w:ascii="Arial" w:hAnsi="Arial" w:cs="Arial"/>
          <w:sz w:val="16"/>
          <w:szCs w:val="20"/>
        </w:rPr>
        <w:t>Entiendo que las manchas marrones o amarillas se blanquean mejor que las manchas grises o azules.</w:t>
      </w:r>
    </w:p>
    <w:p w:rsidR="009002AE" w:rsidRDefault="009002AE" w:rsidP="009002AE">
      <w:pPr>
        <w:spacing w:after="0"/>
        <w:jc w:val="both"/>
        <w:rPr>
          <w:rFonts w:ascii="Arial" w:hAnsi="Arial" w:cs="Arial"/>
          <w:sz w:val="16"/>
          <w:szCs w:val="20"/>
        </w:rPr>
      </w:pPr>
      <w:r>
        <w:rPr>
          <w:rFonts w:ascii="Arial" w:hAnsi="Arial" w:cs="Arial"/>
          <w:sz w:val="16"/>
          <w:szCs w:val="20"/>
        </w:rPr>
        <w:t>.</w:t>
      </w:r>
      <w:r w:rsidR="00EC14D4" w:rsidRPr="009002AE">
        <w:rPr>
          <w:rFonts w:ascii="Arial" w:hAnsi="Arial" w:cs="Arial"/>
          <w:sz w:val="16"/>
          <w:szCs w:val="20"/>
        </w:rPr>
        <w:t>Algunas manchas regresan después de que el tratamiento termina. En estos casos es posible que sea necesario otro tratamiento. Los dientes con coloraciones múltiples, bandas o manc</w:t>
      </w:r>
      <w:r w:rsidR="003926CE">
        <w:rPr>
          <w:rFonts w:ascii="Arial" w:hAnsi="Arial" w:cs="Arial"/>
          <w:sz w:val="16"/>
          <w:szCs w:val="20"/>
        </w:rPr>
        <w:t xml:space="preserve">has debido al uso </w:t>
      </w:r>
      <w:proofErr w:type="spellStart"/>
      <w:r w:rsidR="003926CE">
        <w:rPr>
          <w:rFonts w:ascii="Arial" w:hAnsi="Arial" w:cs="Arial"/>
          <w:sz w:val="16"/>
          <w:szCs w:val="20"/>
        </w:rPr>
        <w:t>detetraciclena</w:t>
      </w:r>
      <w:proofErr w:type="spellEnd"/>
      <w:r w:rsidR="00EC14D4" w:rsidRPr="009002AE">
        <w:rPr>
          <w:rFonts w:ascii="Arial" w:hAnsi="Arial" w:cs="Arial"/>
          <w:sz w:val="16"/>
          <w:szCs w:val="20"/>
        </w:rPr>
        <w:t xml:space="preserve"> o fluoruro (decoloración del esmalte del diente) no se blanquean bien y podrían necesitar múlt</w:t>
      </w:r>
      <w:r w:rsidR="003926CE">
        <w:rPr>
          <w:rFonts w:ascii="Arial" w:hAnsi="Arial" w:cs="Arial"/>
          <w:sz w:val="16"/>
          <w:szCs w:val="20"/>
        </w:rPr>
        <w:t>iples tratamientos y posiblemen</w:t>
      </w:r>
      <w:r w:rsidR="00EC14D4" w:rsidRPr="009002AE">
        <w:rPr>
          <w:rFonts w:ascii="Arial" w:hAnsi="Arial" w:cs="Arial"/>
          <w:sz w:val="16"/>
          <w:szCs w:val="20"/>
        </w:rPr>
        <w:t>te nunca quedarán blanqueados.</w:t>
      </w:r>
    </w:p>
    <w:p w:rsidR="00EC14D4" w:rsidRPr="009002AE" w:rsidRDefault="009002AE" w:rsidP="009002AE">
      <w:pPr>
        <w:spacing w:after="0"/>
        <w:jc w:val="both"/>
        <w:rPr>
          <w:rFonts w:ascii="Arial" w:hAnsi="Arial" w:cs="Arial"/>
          <w:sz w:val="16"/>
          <w:szCs w:val="20"/>
        </w:rPr>
      </w:pPr>
      <w:r>
        <w:rPr>
          <w:rFonts w:ascii="Arial" w:hAnsi="Arial" w:cs="Arial"/>
          <w:sz w:val="16"/>
          <w:szCs w:val="20"/>
        </w:rPr>
        <w:t>.</w:t>
      </w:r>
      <w:r w:rsidR="00EC14D4" w:rsidRPr="009002AE">
        <w:rPr>
          <w:rFonts w:ascii="Arial" w:hAnsi="Arial" w:cs="Arial"/>
          <w:sz w:val="16"/>
          <w:szCs w:val="20"/>
        </w:rPr>
        <w:t>Entiendo que los dientes con muchos empastes pueden no blanquearse y normalmente el resultado es mejor cuando son tratados con otras alternativas.</w:t>
      </w:r>
    </w:p>
    <w:p w:rsidR="00EC14D4" w:rsidRPr="009002AE" w:rsidRDefault="009002AE" w:rsidP="009002AE">
      <w:pPr>
        <w:spacing w:after="0"/>
        <w:jc w:val="both"/>
        <w:rPr>
          <w:rFonts w:ascii="Arial" w:hAnsi="Arial" w:cs="Arial"/>
          <w:sz w:val="16"/>
          <w:szCs w:val="20"/>
        </w:rPr>
      </w:pPr>
      <w:r>
        <w:rPr>
          <w:rFonts w:ascii="Arial" w:hAnsi="Arial" w:cs="Arial"/>
          <w:sz w:val="16"/>
          <w:szCs w:val="20"/>
        </w:rPr>
        <w:t>.</w:t>
      </w:r>
      <w:r w:rsidR="00EC14D4" w:rsidRPr="009002AE">
        <w:rPr>
          <w:rFonts w:ascii="Arial" w:hAnsi="Arial" w:cs="Arial"/>
          <w:sz w:val="16"/>
          <w:szCs w:val="20"/>
        </w:rPr>
        <w:t>Entiendo que los tratamientos para blanquear los dientes sólo aclaran la estructura natural del diente y no pueden aclarar coronas, carillas, compuestos u otros materiales de restauración.</w:t>
      </w:r>
    </w:p>
    <w:p w:rsidR="00EC14D4" w:rsidRPr="009002AE" w:rsidRDefault="009002AE" w:rsidP="009002AE">
      <w:pPr>
        <w:spacing w:after="0"/>
        <w:jc w:val="both"/>
        <w:rPr>
          <w:rFonts w:ascii="Arial" w:hAnsi="Arial" w:cs="Arial"/>
          <w:sz w:val="16"/>
          <w:szCs w:val="20"/>
        </w:rPr>
      </w:pPr>
      <w:r>
        <w:rPr>
          <w:rFonts w:ascii="Arial" w:hAnsi="Arial" w:cs="Arial"/>
          <w:sz w:val="16"/>
          <w:szCs w:val="20"/>
        </w:rPr>
        <w:t>.</w:t>
      </w:r>
      <w:r w:rsidR="00EC14D4" w:rsidRPr="009002AE">
        <w:rPr>
          <w:rFonts w:ascii="Arial" w:hAnsi="Arial" w:cs="Arial"/>
          <w:sz w:val="16"/>
          <w:szCs w:val="20"/>
        </w:rPr>
        <w:t xml:space="preserve">Entiendo que </w:t>
      </w:r>
      <w:r w:rsidR="00A22030" w:rsidRPr="009002AE">
        <w:rPr>
          <w:rFonts w:ascii="Arial" w:hAnsi="Arial" w:cs="Arial"/>
          <w:sz w:val="16"/>
          <w:szCs w:val="20"/>
        </w:rPr>
        <w:t>la</w:t>
      </w:r>
      <w:r w:rsidR="00EC14D4" w:rsidRPr="009002AE">
        <w:rPr>
          <w:rFonts w:ascii="Arial" w:hAnsi="Arial" w:cs="Arial"/>
          <w:sz w:val="16"/>
          <w:szCs w:val="20"/>
        </w:rPr>
        <w:t xml:space="preserve"> mayoría de los tratamientos para blanquear resultarán en dientes más claros por uno o dos tonos de acuerdo a la tabla de tonos dentales.</w:t>
      </w:r>
    </w:p>
    <w:p w:rsidR="001C5887" w:rsidRPr="009002AE" w:rsidRDefault="009002AE" w:rsidP="009002AE">
      <w:pPr>
        <w:spacing w:after="0" w:line="240" w:lineRule="auto"/>
        <w:jc w:val="both"/>
        <w:rPr>
          <w:rFonts w:ascii="Arial" w:hAnsi="Arial" w:cs="Arial"/>
          <w:sz w:val="16"/>
          <w:szCs w:val="20"/>
        </w:rPr>
      </w:pPr>
      <w:r>
        <w:rPr>
          <w:rFonts w:ascii="Arial" w:hAnsi="Arial" w:cs="Arial"/>
          <w:sz w:val="16"/>
          <w:szCs w:val="20"/>
        </w:rPr>
        <w:t>.</w:t>
      </w:r>
      <w:r w:rsidR="00EC14D4" w:rsidRPr="009002AE">
        <w:rPr>
          <w:rFonts w:ascii="Arial" w:hAnsi="Arial" w:cs="Arial"/>
          <w:sz w:val="16"/>
          <w:szCs w:val="20"/>
        </w:rPr>
        <w:t>Si elijo blanquear los dientes en casa, entiendo que hay instrucciones específicas que debo seguir. El Dr. me ha dado instrucciones y yo entiendo mi responsabilidad al usar estos productos.</w:t>
      </w:r>
    </w:p>
    <w:p w:rsidR="001C5887" w:rsidRPr="009002AE" w:rsidRDefault="00CE0443" w:rsidP="009002AE">
      <w:pPr>
        <w:spacing w:line="240" w:lineRule="auto"/>
        <w:contextualSpacing/>
        <w:jc w:val="both"/>
        <w:rPr>
          <w:rFonts w:ascii="Arial" w:hAnsi="Arial" w:cs="Arial"/>
          <w:b/>
          <w:sz w:val="16"/>
          <w:szCs w:val="20"/>
        </w:rPr>
      </w:pPr>
      <w:r w:rsidRPr="009002AE">
        <w:rPr>
          <w:rFonts w:ascii="Arial" w:hAnsi="Arial" w:cs="Arial"/>
          <w:b/>
          <w:sz w:val="16"/>
          <w:szCs w:val="20"/>
        </w:rPr>
        <w:t>RIESGOS TIPICOS</w:t>
      </w:r>
    </w:p>
    <w:p w:rsidR="009002AE" w:rsidRDefault="009002AE" w:rsidP="009002AE">
      <w:pPr>
        <w:tabs>
          <w:tab w:val="left" w:pos="142"/>
        </w:tabs>
        <w:spacing w:after="0" w:line="240" w:lineRule="auto"/>
        <w:jc w:val="both"/>
        <w:rPr>
          <w:rFonts w:ascii="Arial" w:hAnsi="Arial" w:cs="Arial"/>
          <w:sz w:val="16"/>
          <w:szCs w:val="20"/>
        </w:rPr>
      </w:pPr>
      <w:r>
        <w:rPr>
          <w:rFonts w:ascii="Arial" w:hAnsi="Arial" w:cs="Arial"/>
          <w:sz w:val="16"/>
          <w:szCs w:val="20"/>
        </w:rPr>
        <w:t>.</w:t>
      </w:r>
      <w:r w:rsidR="001C5887" w:rsidRPr="009002AE">
        <w:rPr>
          <w:rFonts w:ascii="Arial" w:hAnsi="Arial" w:cs="Arial"/>
          <w:sz w:val="16"/>
          <w:szCs w:val="20"/>
        </w:rPr>
        <w:t>Entiendo que el tratamiento para blanquear los dientes es impredecibl</w:t>
      </w:r>
      <w:r w:rsidR="00C32931" w:rsidRPr="009002AE">
        <w:rPr>
          <w:rFonts w:ascii="Arial" w:hAnsi="Arial" w:cs="Arial"/>
          <w:sz w:val="16"/>
          <w:szCs w:val="20"/>
        </w:rPr>
        <w:t xml:space="preserve">e y que no hay garantías de que </w:t>
      </w:r>
      <w:r w:rsidR="001C5887" w:rsidRPr="009002AE">
        <w:rPr>
          <w:rFonts w:ascii="Arial" w:hAnsi="Arial" w:cs="Arial"/>
          <w:sz w:val="16"/>
          <w:szCs w:val="20"/>
        </w:rPr>
        <w:t>funcionará.</w:t>
      </w:r>
    </w:p>
    <w:p w:rsidR="001C5887" w:rsidRPr="009002AE" w:rsidRDefault="009002AE" w:rsidP="009002AE">
      <w:pPr>
        <w:tabs>
          <w:tab w:val="left" w:pos="142"/>
        </w:tabs>
        <w:spacing w:after="0" w:line="240" w:lineRule="auto"/>
        <w:jc w:val="both"/>
        <w:rPr>
          <w:rFonts w:ascii="Arial" w:hAnsi="Arial" w:cs="Arial"/>
          <w:sz w:val="16"/>
          <w:szCs w:val="20"/>
        </w:rPr>
      </w:pPr>
      <w:r>
        <w:rPr>
          <w:rFonts w:ascii="Arial" w:hAnsi="Arial" w:cs="Arial"/>
          <w:sz w:val="16"/>
          <w:szCs w:val="20"/>
        </w:rPr>
        <w:t>.</w:t>
      </w:r>
      <w:r w:rsidR="001C5887" w:rsidRPr="009002AE">
        <w:rPr>
          <w:rFonts w:ascii="Arial" w:hAnsi="Arial" w:cs="Arial"/>
          <w:sz w:val="16"/>
          <w:szCs w:val="20"/>
        </w:rPr>
        <w:t>Entiendo que el tratamiento para blanquear mis dientes puede provocar que los dientes se vuelvan sensibles. Si la sensibilidad continúa por mucho tiempo, debo de notificar al Dr.</w:t>
      </w:r>
      <w:r w:rsidR="00D43409" w:rsidRPr="009002AE">
        <w:rPr>
          <w:rFonts w:ascii="Arial" w:hAnsi="Arial" w:cs="Arial"/>
          <w:sz w:val="16"/>
          <w:szCs w:val="20"/>
        </w:rPr>
        <w:t>___________________</w:t>
      </w:r>
      <w:r w:rsidR="003926CE">
        <w:rPr>
          <w:rFonts w:ascii="Arial" w:hAnsi="Arial" w:cs="Arial"/>
          <w:sz w:val="16"/>
          <w:szCs w:val="20"/>
        </w:rPr>
        <w:t>_____________________________</w:t>
      </w:r>
      <w:r w:rsidR="00D43409" w:rsidRPr="009002AE">
        <w:rPr>
          <w:rFonts w:ascii="Arial" w:hAnsi="Arial" w:cs="Arial"/>
          <w:sz w:val="16"/>
          <w:szCs w:val="20"/>
        </w:rPr>
        <w:t>.</w:t>
      </w:r>
    </w:p>
    <w:p w:rsidR="001C5887" w:rsidRPr="009002AE" w:rsidRDefault="009002AE" w:rsidP="009002AE">
      <w:pPr>
        <w:tabs>
          <w:tab w:val="left" w:pos="142"/>
        </w:tabs>
        <w:spacing w:after="0"/>
        <w:jc w:val="both"/>
        <w:rPr>
          <w:rFonts w:ascii="Arial" w:hAnsi="Arial" w:cs="Arial"/>
          <w:sz w:val="16"/>
          <w:szCs w:val="20"/>
        </w:rPr>
      </w:pPr>
      <w:r>
        <w:rPr>
          <w:rFonts w:ascii="Arial" w:hAnsi="Arial" w:cs="Arial"/>
          <w:sz w:val="16"/>
          <w:szCs w:val="20"/>
        </w:rPr>
        <w:t>.</w:t>
      </w:r>
      <w:r w:rsidR="001C5887" w:rsidRPr="009002AE">
        <w:rPr>
          <w:rFonts w:ascii="Arial" w:hAnsi="Arial" w:cs="Arial"/>
          <w:sz w:val="16"/>
          <w:szCs w:val="20"/>
        </w:rPr>
        <w:t>Entiendo que las encías y/o el tejido suave en mi boca puede es</w:t>
      </w:r>
      <w:r w:rsidR="00A22030" w:rsidRPr="009002AE">
        <w:rPr>
          <w:rFonts w:ascii="Arial" w:hAnsi="Arial" w:cs="Arial"/>
          <w:sz w:val="16"/>
          <w:szCs w:val="20"/>
        </w:rPr>
        <w:t>tar expuesto al agente blanqueador</w:t>
      </w:r>
      <w:r w:rsidR="001C5887" w:rsidRPr="009002AE">
        <w:rPr>
          <w:rFonts w:ascii="Arial" w:hAnsi="Arial" w:cs="Arial"/>
          <w:sz w:val="16"/>
          <w:szCs w:val="20"/>
        </w:rPr>
        <w:t>, lo que puede causar una r</w:t>
      </w:r>
      <w:r w:rsidR="00A22030" w:rsidRPr="009002AE">
        <w:rPr>
          <w:rFonts w:ascii="Arial" w:hAnsi="Arial" w:cs="Arial"/>
          <w:sz w:val="16"/>
          <w:szCs w:val="20"/>
        </w:rPr>
        <w:t xml:space="preserve">eacción alérgica o inflamación. </w:t>
      </w:r>
      <w:r w:rsidR="001C5887" w:rsidRPr="009002AE">
        <w:rPr>
          <w:rFonts w:ascii="Arial" w:hAnsi="Arial" w:cs="Arial"/>
          <w:sz w:val="16"/>
          <w:szCs w:val="20"/>
        </w:rPr>
        <w:t>Si esto pasa, llamaré al Dr.</w:t>
      </w:r>
      <w:r w:rsidR="00D43409" w:rsidRPr="009002AE">
        <w:rPr>
          <w:rFonts w:ascii="Arial" w:hAnsi="Arial" w:cs="Arial"/>
          <w:sz w:val="16"/>
          <w:szCs w:val="20"/>
        </w:rPr>
        <w:t>____________________</w:t>
      </w:r>
      <w:r w:rsidR="003926CE">
        <w:rPr>
          <w:rFonts w:ascii="Arial" w:hAnsi="Arial" w:cs="Arial"/>
          <w:sz w:val="16"/>
          <w:szCs w:val="20"/>
        </w:rPr>
        <w:t>____________________________</w:t>
      </w:r>
      <w:r w:rsidR="00D43409" w:rsidRPr="009002AE">
        <w:rPr>
          <w:rFonts w:ascii="Arial" w:hAnsi="Arial" w:cs="Arial"/>
          <w:sz w:val="16"/>
          <w:szCs w:val="20"/>
        </w:rPr>
        <w:t>.</w:t>
      </w:r>
    </w:p>
    <w:p w:rsidR="00674E5E" w:rsidRPr="009002AE" w:rsidRDefault="009002AE" w:rsidP="009002AE">
      <w:pPr>
        <w:tabs>
          <w:tab w:val="left" w:pos="142"/>
        </w:tabs>
        <w:spacing w:after="0"/>
        <w:jc w:val="both"/>
        <w:rPr>
          <w:rFonts w:ascii="Arial" w:hAnsi="Arial" w:cs="Arial"/>
          <w:sz w:val="16"/>
          <w:szCs w:val="20"/>
        </w:rPr>
      </w:pPr>
      <w:r>
        <w:rPr>
          <w:rFonts w:ascii="Arial" w:hAnsi="Arial" w:cs="Arial"/>
          <w:sz w:val="16"/>
          <w:szCs w:val="20"/>
        </w:rPr>
        <w:t>.</w:t>
      </w:r>
      <w:r w:rsidR="001C5887" w:rsidRPr="009002AE">
        <w:rPr>
          <w:rFonts w:ascii="Arial" w:hAnsi="Arial" w:cs="Arial"/>
          <w:sz w:val="16"/>
          <w:szCs w:val="20"/>
        </w:rPr>
        <w:t xml:space="preserve">Entiendo que es imposible fijar un plazo de tiempo específico durante el cual la apariencia de los dientes blanqueados mantendrá el tono claro. Estos periodos de tiempo pueden variar dependiendo de las condiciones que existan a partir de mis hábitos o circunstancias (por ejemplo, si tomo café a </w:t>
      </w:r>
      <w:r w:rsidR="003926CE" w:rsidRPr="009002AE">
        <w:rPr>
          <w:rFonts w:ascii="Arial" w:hAnsi="Arial" w:cs="Arial"/>
          <w:sz w:val="16"/>
          <w:szCs w:val="20"/>
        </w:rPr>
        <w:t>diario, fumo</w:t>
      </w:r>
      <w:r w:rsidR="001C5887" w:rsidRPr="009002AE">
        <w:rPr>
          <w:rFonts w:ascii="Arial" w:hAnsi="Arial" w:cs="Arial"/>
          <w:sz w:val="16"/>
          <w:szCs w:val="20"/>
        </w:rPr>
        <w:t>, o genética) que pueden ser internas, externas, o ambas.</w:t>
      </w:r>
    </w:p>
    <w:p w:rsidR="001C5887" w:rsidRPr="009002AE" w:rsidRDefault="009002AE" w:rsidP="009002AE">
      <w:pPr>
        <w:tabs>
          <w:tab w:val="left" w:pos="142"/>
        </w:tabs>
        <w:spacing w:after="0" w:line="240" w:lineRule="auto"/>
        <w:jc w:val="both"/>
        <w:rPr>
          <w:rFonts w:ascii="Arial" w:hAnsi="Arial" w:cs="Arial"/>
          <w:sz w:val="16"/>
          <w:szCs w:val="20"/>
        </w:rPr>
      </w:pPr>
      <w:r>
        <w:rPr>
          <w:rFonts w:ascii="Arial" w:hAnsi="Arial" w:cs="Arial"/>
          <w:sz w:val="16"/>
          <w:szCs w:val="20"/>
        </w:rPr>
        <w:t>.</w:t>
      </w:r>
      <w:r w:rsidR="00D43409" w:rsidRPr="009002AE">
        <w:rPr>
          <w:rFonts w:ascii="Arial" w:hAnsi="Arial" w:cs="Arial"/>
          <w:sz w:val="16"/>
          <w:szCs w:val="20"/>
        </w:rPr>
        <w:t>Ent</w:t>
      </w:r>
      <w:r w:rsidR="001C5887" w:rsidRPr="009002AE">
        <w:rPr>
          <w:rFonts w:ascii="Arial" w:hAnsi="Arial" w:cs="Arial"/>
          <w:sz w:val="16"/>
          <w:szCs w:val="20"/>
        </w:rPr>
        <w:t>iendo que la exposición prolongada a los productos blanqueadores pueden desgastar el esmalte del diente. Adicionalmente, cualquier sensibilidad existente, recesión, exposición a la dentina u otras condiciones dentales que puedan causar sensibilidad o permitir la penetración del producto blanqueador en el diente, pueden</w:t>
      </w:r>
      <w:r w:rsidR="00C32931" w:rsidRPr="009002AE">
        <w:rPr>
          <w:rFonts w:ascii="Arial" w:hAnsi="Arial" w:cs="Arial"/>
          <w:sz w:val="16"/>
          <w:szCs w:val="20"/>
        </w:rPr>
        <w:t xml:space="preserve"> requerir tratamiento adicional</w:t>
      </w:r>
      <w:r w:rsidR="001C5887" w:rsidRPr="009002AE">
        <w:rPr>
          <w:rFonts w:ascii="Arial" w:hAnsi="Arial" w:cs="Arial"/>
          <w:sz w:val="16"/>
          <w:szCs w:val="20"/>
        </w:rPr>
        <w:t>.</w:t>
      </w:r>
    </w:p>
    <w:p w:rsidR="00CE0443" w:rsidRPr="009002AE" w:rsidRDefault="00CE0443" w:rsidP="009002AE">
      <w:pPr>
        <w:autoSpaceDE w:val="0"/>
        <w:autoSpaceDN w:val="0"/>
        <w:adjustRightInd w:val="0"/>
        <w:spacing w:after="0" w:line="240" w:lineRule="auto"/>
        <w:contextualSpacing/>
        <w:jc w:val="both"/>
        <w:rPr>
          <w:rFonts w:ascii="Arial" w:hAnsi="Arial" w:cs="Arial"/>
          <w:color w:val="000000"/>
          <w:sz w:val="16"/>
          <w:szCs w:val="20"/>
        </w:rPr>
      </w:pPr>
      <w:r w:rsidRPr="009002AE">
        <w:rPr>
          <w:rFonts w:ascii="Arial" w:hAnsi="Arial" w:cs="Arial"/>
          <w:b/>
          <w:bCs/>
          <w:color w:val="000000"/>
          <w:sz w:val="16"/>
          <w:szCs w:val="20"/>
        </w:rPr>
        <w:t xml:space="preserve">RIESGOS PERSONALIZADOS </w:t>
      </w:r>
    </w:p>
    <w:p w:rsidR="00C84217" w:rsidRPr="009002AE" w:rsidRDefault="00CE0443" w:rsidP="009002AE">
      <w:pPr>
        <w:spacing w:line="240" w:lineRule="auto"/>
        <w:contextualSpacing/>
        <w:jc w:val="both"/>
        <w:rPr>
          <w:rFonts w:ascii="Arial" w:hAnsi="Arial" w:cs="Arial"/>
          <w:sz w:val="16"/>
          <w:szCs w:val="20"/>
        </w:rPr>
      </w:pPr>
      <w:r w:rsidRPr="009002AE">
        <w:rPr>
          <w:rFonts w:ascii="Arial" w:hAnsi="Arial" w:cs="Arial"/>
          <w:sz w:val="16"/>
          <w:szCs w:val="20"/>
        </w:rPr>
        <w:t>Además de los riesgos antes descriptos, por mis circunstancias especiales hay que esperar los siguientes riesgos: ________________________________________________________________________________________</w:t>
      </w:r>
      <w:r w:rsidR="003926CE">
        <w:rPr>
          <w:rFonts w:ascii="Arial" w:hAnsi="Arial" w:cs="Arial"/>
          <w:sz w:val="16"/>
          <w:szCs w:val="20"/>
        </w:rPr>
        <w:t>___________</w:t>
      </w:r>
    </w:p>
    <w:p w:rsidR="00CE0443" w:rsidRPr="009002AE" w:rsidRDefault="00CE0443" w:rsidP="009002AE">
      <w:pPr>
        <w:spacing w:line="240" w:lineRule="auto"/>
        <w:contextualSpacing/>
        <w:jc w:val="both"/>
        <w:rPr>
          <w:rFonts w:ascii="Arial" w:hAnsi="Arial" w:cs="Arial"/>
          <w:b/>
          <w:sz w:val="16"/>
          <w:szCs w:val="20"/>
        </w:rPr>
      </w:pPr>
      <w:r w:rsidRPr="009002AE">
        <w:rPr>
          <w:rFonts w:ascii="Arial" w:hAnsi="Arial" w:cs="Arial"/>
          <w:b/>
          <w:sz w:val="16"/>
          <w:szCs w:val="20"/>
        </w:rPr>
        <w:t>RECOMENDACIONES.</w:t>
      </w:r>
    </w:p>
    <w:p w:rsidR="00CE0443" w:rsidRPr="009002AE" w:rsidRDefault="009002AE" w:rsidP="003926CE">
      <w:pPr>
        <w:spacing w:after="0" w:line="240" w:lineRule="auto"/>
        <w:jc w:val="both"/>
        <w:rPr>
          <w:rFonts w:ascii="Arial" w:hAnsi="Arial" w:cs="Arial"/>
          <w:sz w:val="16"/>
          <w:szCs w:val="20"/>
        </w:rPr>
      </w:pPr>
      <w:r>
        <w:rPr>
          <w:rFonts w:ascii="Arial" w:hAnsi="Arial" w:cs="Arial"/>
          <w:sz w:val="16"/>
          <w:szCs w:val="20"/>
        </w:rPr>
        <w:t>.</w:t>
      </w:r>
      <w:r w:rsidR="000C5BB0" w:rsidRPr="009002AE">
        <w:rPr>
          <w:rFonts w:ascii="Arial" w:hAnsi="Arial" w:cs="Arial"/>
          <w:sz w:val="16"/>
          <w:szCs w:val="20"/>
        </w:rPr>
        <w:t>No lave la férula con agua hirviendo, para higienizarlo apenas utilice agua corriente, seque adecuadamente y guarde en su porta-</w:t>
      </w:r>
      <w:r w:rsidR="00C32931" w:rsidRPr="009002AE">
        <w:rPr>
          <w:rFonts w:ascii="Arial" w:hAnsi="Arial" w:cs="Arial"/>
          <w:sz w:val="16"/>
          <w:szCs w:val="20"/>
        </w:rPr>
        <w:t>férula</w:t>
      </w:r>
      <w:r w:rsidR="000C5BB0" w:rsidRPr="009002AE">
        <w:rPr>
          <w:rFonts w:ascii="Arial" w:hAnsi="Arial" w:cs="Arial"/>
          <w:sz w:val="16"/>
          <w:szCs w:val="20"/>
        </w:rPr>
        <w:t>.</w:t>
      </w:r>
    </w:p>
    <w:p w:rsidR="000C5BB0" w:rsidRPr="009002AE" w:rsidRDefault="009002AE" w:rsidP="003926CE">
      <w:pPr>
        <w:spacing w:after="0"/>
        <w:jc w:val="both"/>
        <w:rPr>
          <w:rFonts w:ascii="Arial" w:hAnsi="Arial" w:cs="Arial"/>
          <w:sz w:val="16"/>
          <w:szCs w:val="20"/>
        </w:rPr>
      </w:pPr>
      <w:r>
        <w:rPr>
          <w:rFonts w:ascii="Arial" w:hAnsi="Arial" w:cs="Arial"/>
          <w:sz w:val="16"/>
          <w:szCs w:val="20"/>
        </w:rPr>
        <w:t>.</w:t>
      </w:r>
      <w:r w:rsidR="000C5BB0" w:rsidRPr="009002AE">
        <w:rPr>
          <w:rFonts w:ascii="Arial" w:hAnsi="Arial" w:cs="Arial"/>
          <w:sz w:val="16"/>
          <w:szCs w:val="20"/>
        </w:rPr>
        <w:t>La cantidad de gel a ser aplicado en cada espacio dental de la férula debe ser instruida por el Dr.</w:t>
      </w:r>
    </w:p>
    <w:p w:rsidR="000C5BB0" w:rsidRPr="009002AE" w:rsidRDefault="009002AE" w:rsidP="003926CE">
      <w:pPr>
        <w:spacing w:after="0"/>
        <w:jc w:val="both"/>
        <w:rPr>
          <w:rFonts w:ascii="Arial" w:hAnsi="Arial" w:cs="Arial"/>
          <w:sz w:val="16"/>
          <w:szCs w:val="20"/>
        </w:rPr>
      </w:pPr>
      <w:r>
        <w:rPr>
          <w:rFonts w:ascii="Arial" w:hAnsi="Arial" w:cs="Arial"/>
          <w:sz w:val="16"/>
          <w:szCs w:val="20"/>
        </w:rPr>
        <w:t>.</w:t>
      </w:r>
      <w:r w:rsidR="000C5BB0" w:rsidRPr="009002AE">
        <w:rPr>
          <w:rFonts w:ascii="Arial" w:hAnsi="Arial" w:cs="Arial"/>
          <w:sz w:val="16"/>
          <w:szCs w:val="20"/>
        </w:rPr>
        <w:t xml:space="preserve">Al colocar la férula en posición, </w:t>
      </w:r>
      <w:r w:rsidRPr="009002AE">
        <w:rPr>
          <w:rFonts w:ascii="Arial" w:hAnsi="Arial" w:cs="Arial"/>
          <w:sz w:val="16"/>
          <w:szCs w:val="20"/>
        </w:rPr>
        <w:t>certifíquese de</w:t>
      </w:r>
      <w:r w:rsidR="000C5BB0" w:rsidRPr="009002AE">
        <w:rPr>
          <w:rFonts w:ascii="Arial" w:hAnsi="Arial" w:cs="Arial"/>
          <w:sz w:val="16"/>
          <w:szCs w:val="20"/>
        </w:rPr>
        <w:t xml:space="preserve"> </w:t>
      </w:r>
      <w:r w:rsidRPr="009002AE">
        <w:rPr>
          <w:rFonts w:ascii="Arial" w:hAnsi="Arial" w:cs="Arial"/>
          <w:sz w:val="16"/>
          <w:szCs w:val="20"/>
        </w:rPr>
        <w:t>que ni</w:t>
      </w:r>
      <w:r w:rsidR="000C5BB0" w:rsidRPr="009002AE">
        <w:rPr>
          <w:rFonts w:ascii="Arial" w:hAnsi="Arial" w:cs="Arial"/>
          <w:sz w:val="16"/>
          <w:szCs w:val="20"/>
        </w:rPr>
        <w:t xml:space="preserve"> una área este cortante o irritando la </w:t>
      </w:r>
      <w:r w:rsidR="00C32931" w:rsidRPr="009002AE">
        <w:rPr>
          <w:rFonts w:ascii="Arial" w:hAnsi="Arial" w:cs="Arial"/>
          <w:sz w:val="16"/>
          <w:szCs w:val="20"/>
        </w:rPr>
        <w:t>encía</w:t>
      </w:r>
      <w:r w:rsidR="000C5BB0" w:rsidRPr="009002AE">
        <w:rPr>
          <w:rFonts w:ascii="Arial" w:hAnsi="Arial" w:cs="Arial"/>
          <w:sz w:val="16"/>
          <w:szCs w:val="20"/>
        </w:rPr>
        <w:t>. En caso de que eso exista comuníquele a su dentista.</w:t>
      </w:r>
    </w:p>
    <w:p w:rsidR="000C5BB0" w:rsidRPr="009002AE" w:rsidRDefault="009002AE" w:rsidP="003926CE">
      <w:pPr>
        <w:spacing w:after="0"/>
        <w:jc w:val="both"/>
        <w:rPr>
          <w:rFonts w:ascii="Arial" w:hAnsi="Arial" w:cs="Arial"/>
          <w:sz w:val="16"/>
          <w:szCs w:val="20"/>
        </w:rPr>
      </w:pPr>
      <w:r>
        <w:rPr>
          <w:rFonts w:ascii="Arial" w:hAnsi="Arial" w:cs="Arial"/>
          <w:sz w:val="16"/>
          <w:szCs w:val="20"/>
        </w:rPr>
        <w:t>.</w:t>
      </w:r>
      <w:r w:rsidR="000C5BB0" w:rsidRPr="009002AE">
        <w:rPr>
          <w:rFonts w:ascii="Arial" w:hAnsi="Arial" w:cs="Arial"/>
          <w:sz w:val="16"/>
          <w:szCs w:val="20"/>
        </w:rPr>
        <w:t xml:space="preserve">Durante el tratamiento evite </w:t>
      </w:r>
      <w:r w:rsidRPr="009002AE">
        <w:rPr>
          <w:rFonts w:ascii="Arial" w:hAnsi="Arial" w:cs="Arial"/>
          <w:sz w:val="16"/>
          <w:szCs w:val="20"/>
        </w:rPr>
        <w:t>alimentos con</w:t>
      </w:r>
      <w:r w:rsidR="000C5BB0" w:rsidRPr="009002AE">
        <w:rPr>
          <w:rFonts w:ascii="Arial" w:hAnsi="Arial" w:cs="Arial"/>
          <w:sz w:val="16"/>
          <w:szCs w:val="20"/>
        </w:rPr>
        <w:t xml:space="preserve"> muchos colorantes como </w:t>
      </w:r>
      <w:r w:rsidR="00A22030" w:rsidRPr="009002AE">
        <w:rPr>
          <w:rFonts w:ascii="Arial" w:hAnsi="Arial" w:cs="Arial"/>
          <w:sz w:val="16"/>
          <w:szCs w:val="20"/>
        </w:rPr>
        <w:t>café, vino</w:t>
      </w:r>
      <w:r w:rsidR="000C5BB0" w:rsidRPr="009002AE">
        <w:rPr>
          <w:rFonts w:ascii="Arial" w:hAnsi="Arial" w:cs="Arial"/>
          <w:sz w:val="16"/>
          <w:szCs w:val="20"/>
        </w:rPr>
        <w:t xml:space="preserve"> tinto, gaseosas, jugos artificiales y </w:t>
      </w:r>
      <w:r w:rsidR="00A22030" w:rsidRPr="009002AE">
        <w:rPr>
          <w:rFonts w:ascii="Arial" w:hAnsi="Arial" w:cs="Arial"/>
          <w:sz w:val="16"/>
          <w:szCs w:val="20"/>
        </w:rPr>
        <w:t xml:space="preserve">naturales </w:t>
      </w:r>
      <w:r w:rsidRPr="009002AE">
        <w:rPr>
          <w:rFonts w:ascii="Arial" w:hAnsi="Arial" w:cs="Arial"/>
          <w:sz w:val="16"/>
          <w:szCs w:val="20"/>
        </w:rPr>
        <w:t>(zanahorias</w:t>
      </w:r>
      <w:r w:rsidR="00A22030" w:rsidRPr="009002AE">
        <w:rPr>
          <w:rFonts w:ascii="Arial" w:hAnsi="Arial" w:cs="Arial"/>
          <w:sz w:val="16"/>
          <w:szCs w:val="20"/>
        </w:rPr>
        <w:t>, remolachas)</w:t>
      </w:r>
      <w:r w:rsidR="000C5BB0" w:rsidRPr="009002AE">
        <w:rPr>
          <w:rFonts w:ascii="Arial" w:hAnsi="Arial" w:cs="Arial"/>
          <w:sz w:val="16"/>
          <w:szCs w:val="20"/>
        </w:rPr>
        <w:t xml:space="preserve">, salsas rojas, te, mate y terere. </w:t>
      </w:r>
    </w:p>
    <w:p w:rsidR="000C5BB0" w:rsidRPr="009002AE" w:rsidRDefault="009002AE" w:rsidP="003926CE">
      <w:pPr>
        <w:spacing w:after="0"/>
        <w:jc w:val="both"/>
        <w:rPr>
          <w:rFonts w:ascii="Arial" w:hAnsi="Arial" w:cs="Arial"/>
          <w:sz w:val="16"/>
          <w:szCs w:val="20"/>
        </w:rPr>
      </w:pPr>
      <w:r>
        <w:rPr>
          <w:rFonts w:ascii="Arial" w:hAnsi="Arial" w:cs="Arial"/>
          <w:sz w:val="16"/>
          <w:szCs w:val="20"/>
        </w:rPr>
        <w:t>.</w:t>
      </w:r>
      <w:r w:rsidR="000C5BB0" w:rsidRPr="009002AE">
        <w:rPr>
          <w:rFonts w:ascii="Arial" w:hAnsi="Arial" w:cs="Arial"/>
          <w:sz w:val="16"/>
          <w:szCs w:val="20"/>
        </w:rPr>
        <w:t>En caso que haya hipersensibilidad dental comuníquese con su dentista, el podrá utilizar materiales y técnicas para minimizar las molestias.</w:t>
      </w:r>
    </w:p>
    <w:p w:rsidR="00250F82" w:rsidRPr="00250F82" w:rsidRDefault="009002AE" w:rsidP="003926CE">
      <w:pPr>
        <w:spacing w:after="0"/>
        <w:jc w:val="both"/>
        <w:rPr>
          <w:rFonts w:ascii="Arial" w:hAnsi="Arial" w:cs="Arial"/>
          <w:sz w:val="16"/>
          <w:szCs w:val="20"/>
        </w:rPr>
      </w:pPr>
      <w:r>
        <w:rPr>
          <w:rFonts w:ascii="Arial" w:hAnsi="Arial" w:cs="Arial"/>
          <w:sz w:val="16"/>
          <w:szCs w:val="20"/>
        </w:rPr>
        <w:t>.</w:t>
      </w:r>
      <w:r w:rsidR="000C5BB0" w:rsidRPr="009002AE">
        <w:rPr>
          <w:rFonts w:ascii="Arial" w:hAnsi="Arial" w:cs="Arial"/>
          <w:sz w:val="16"/>
          <w:szCs w:val="20"/>
        </w:rPr>
        <w:t>Respete las consultas programadas por su dentista el acompañamiento profesional es parte fundamental del tratamiento.</w:t>
      </w:r>
    </w:p>
    <w:p w:rsidR="001C5887" w:rsidRPr="009002AE" w:rsidRDefault="000C5BB0" w:rsidP="009002AE">
      <w:pPr>
        <w:pStyle w:val="Default"/>
        <w:contextualSpacing/>
        <w:jc w:val="both"/>
        <w:rPr>
          <w:rFonts w:ascii="Arial" w:hAnsi="Arial" w:cs="Arial"/>
          <w:sz w:val="16"/>
          <w:szCs w:val="20"/>
        </w:rPr>
      </w:pPr>
      <w:r w:rsidRPr="009002AE">
        <w:rPr>
          <w:rFonts w:ascii="Arial" w:hAnsi="Arial" w:cs="Arial"/>
          <w:sz w:val="16"/>
          <w:szCs w:val="20"/>
        </w:rPr>
        <w:t xml:space="preserve">He leído las instrucciones de manejo, cuidado y mantenimiento que me ha entregado el Dr. _________________ y he comprendido todas las explicaciones que se me han facilitado en lenguaje claro y sencillo, he podido realizar todas las observaciones y se me han aclarado todas las dudas; por lo que estoy completamente de acuerdo con lo consignado en esta fórmula de consentimiento. </w:t>
      </w:r>
    </w:p>
    <w:p w:rsidR="00D43409" w:rsidRPr="009002AE" w:rsidRDefault="00D43409" w:rsidP="009002AE">
      <w:pPr>
        <w:spacing w:after="0" w:line="240" w:lineRule="auto"/>
        <w:contextualSpacing/>
        <w:jc w:val="both"/>
        <w:rPr>
          <w:rFonts w:ascii="Arial" w:eastAsia="Times New Roman" w:hAnsi="Arial" w:cs="Arial"/>
          <w:sz w:val="16"/>
          <w:szCs w:val="20"/>
          <w:lang w:eastAsia="es-PY"/>
        </w:rPr>
      </w:pPr>
      <w:r w:rsidRPr="009002AE">
        <w:rPr>
          <w:rFonts w:ascii="Arial" w:eastAsia="Times New Roman" w:hAnsi="Arial" w:cs="Arial"/>
          <w:sz w:val="16"/>
          <w:szCs w:val="20"/>
          <w:lang w:eastAsia="es-PY"/>
        </w:rPr>
        <w:t xml:space="preserve"> </w:t>
      </w:r>
      <w:r w:rsidR="00C84217" w:rsidRPr="009002AE">
        <w:rPr>
          <w:rFonts w:ascii="Arial" w:eastAsia="Times New Roman" w:hAnsi="Arial" w:cs="Arial"/>
          <w:sz w:val="16"/>
          <w:szCs w:val="20"/>
          <w:lang w:eastAsia="es-PY"/>
        </w:rPr>
        <w:t>Nadie me ha garantizado o asegurado que el propuesto tratamiento curará o mejorará la condición (o condicio</w:t>
      </w:r>
      <w:r w:rsidR="000C5BB0" w:rsidRPr="009002AE">
        <w:rPr>
          <w:rFonts w:ascii="Arial" w:eastAsia="Times New Roman" w:hAnsi="Arial" w:cs="Arial"/>
          <w:sz w:val="16"/>
          <w:szCs w:val="20"/>
          <w:lang w:eastAsia="es-PY"/>
        </w:rPr>
        <w:t xml:space="preserve">nes) mencionada anteriormente. </w:t>
      </w:r>
    </w:p>
    <w:p w:rsidR="00C84217" w:rsidRPr="009002AE" w:rsidRDefault="00C84217" w:rsidP="009002AE">
      <w:pPr>
        <w:spacing w:after="0" w:line="240" w:lineRule="auto"/>
        <w:contextualSpacing/>
        <w:jc w:val="both"/>
        <w:rPr>
          <w:rFonts w:ascii="Arial" w:eastAsia="Times New Roman" w:hAnsi="Arial" w:cs="Arial"/>
          <w:sz w:val="16"/>
          <w:szCs w:val="20"/>
          <w:lang w:eastAsia="es-PY"/>
        </w:rPr>
      </w:pPr>
      <w:r w:rsidRPr="009002AE">
        <w:rPr>
          <w:rFonts w:ascii="Arial" w:eastAsia="Times New Roman" w:hAnsi="Arial" w:cs="Arial"/>
          <w:sz w:val="16"/>
          <w:szCs w:val="20"/>
          <w:lang w:eastAsia="es-PY"/>
        </w:rPr>
        <w:t xml:space="preserve">Se me ha dado la oportunidad de formular preguntas y doy mi consentimiento para el tratamiento propuesto tal y como se describe anteriormente. </w:t>
      </w:r>
    </w:p>
    <w:p w:rsidR="00C84217" w:rsidRPr="009002AE" w:rsidRDefault="00C84217" w:rsidP="009002AE">
      <w:pPr>
        <w:spacing w:after="0" w:line="240" w:lineRule="auto"/>
        <w:contextualSpacing/>
        <w:jc w:val="both"/>
        <w:rPr>
          <w:rFonts w:ascii="Arial" w:eastAsia="Times New Roman" w:hAnsi="Arial" w:cs="Arial"/>
          <w:sz w:val="16"/>
          <w:szCs w:val="20"/>
          <w:lang w:eastAsia="es-PY"/>
        </w:rPr>
      </w:pPr>
      <w:r w:rsidRPr="009002AE">
        <w:rPr>
          <w:rFonts w:ascii="Arial" w:eastAsia="Times New Roman" w:hAnsi="Arial" w:cs="Arial"/>
          <w:sz w:val="16"/>
          <w:szCs w:val="20"/>
          <w:lang w:eastAsia="es-PY"/>
        </w:rPr>
        <w:t>Doy fe de que he discutido los riesgos, beneficios, cons</w:t>
      </w:r>
      <w:r w:rsidR="000C5BB0" w:rsidRPr="009002AE">
        <w:rPr>
          <w:rFonts w:ascii="Arial" w:eastAsia="Times New Roman" w:hAnsi="Arial" w:cs="Arial"/>
          <w:sz w:val="16"/>
          <w:szCs w:val="20"/>
          <w:lang w:eastAsia="es-PY"/>
        </w:rPr>
        <w:t xml:space="preserve">ecuencias y las alternativas del blanqueamiento </w:t>
      </w:r>
    </w:p>
    <w:p w:rsidR="00D43409" w:rsidRPr="009002AE" w:rsidRDefault="00D43409" w:rsidP="009002AE">
      <w:pPr>
        <w:autoSpaceDE w:val="0"/>
        <w:autoSpaceDN w:val="0"/>
        <w:adjustRightInd w:val="0"/>
        <w:spacing w:after="0" w:line="240" w:lineRule="auto"/>
        <w:contextualSpacing/>
        <w:jc w:val="both"/>
        <w:rPr>
          <w:rFonts w:ascii="Arial" w:hAnsi="Arial" w:cs="Arial"/>
          <w:color w:val="000000"/>
          <w:sz w:val="16"/>
          <w:szCs w:val="20"/>
        </w:rPr>
      </w:pPr>
      <w:r w:rsidRPr="009002AE">
        <w:rPr>
          <w:rFonts w:ascii="Arial" w:hAnsi="Arial" w:cs="Arial"/>
          <w:color w:val="000000"/>
          <w:sz w:val="16"/>
          <w:szCs w:val="20"/>
        </w:rPr>
        <w:t xml:space="preserve">Asimismo, entiendo que el blanqueamiento no se realiza en una sola consulta, sino que es necesario un proceso de seguimiento, por lo que me comprometo a regresar a la próxima consulta el día ____/____/________ Hora ___________. </w:t>
      </w:r>
    </w:p>
    <w:p w:rsidR="00A22030" w:rsidRPr="009002AE" w:rsidRDefault="00A22030" w:rsidP="009002AE">
      <w:pPr>
        <w:autoSpaceDE w:val="0"/>
        <w:autoSpaceDN w:val="0"/>
        <w:adjustRightInd w:val="0"/>
        <w:spacing w:after="0" w:line="240" w:lineRule="auto"/>
        <w:contextualSpacing/>
        <w:jc w:val="both"/>
        <w:rPr>
          <w:rFonts w:ascii="Arial" w:hAnsi="Arial" w:cs="Arial"/>
          <w:color w:val="000000"/>
          <w:sz w:val="16"/>
          <w:szCs w:val="20"/>
        </w:rPr>
      </w:pPr>
    </w:p>
    <w:p w:rsidR="00D43409" w:rsidRPr="009002AE" w:rsidRDefault="00D43409" w:rsidP="009002AE">
      <w:pPr>
        <w:contextualSpacing/>
        <w:jc w:val="both"/>
        <w:rPr>
          <w:rFonts w:ascii="Arial" w:hAnsi="Arial" w:cs="Arial"/>
          <w:sz w:val="16"/>
          <w:szCs w:val="20"/>
        </w:rPr>
      </w:pPr>
      <w:r w:rsidRPr="009002AE">
        <w:rPr>
          <w:rFonts w:ascii="Arial" w:hAnsi="Arial" w:cs="Arial"/>
          <w:sz w:val="16"/>
          <w:szCs w:val="20"/>
        </w:rPr>
        <w:t xml:space="preserve">______________________                        ______________________ </w:t>
      </w:r>
      <w:r w:rsidRPr="009002AE">
        <w:rPr>
          <w:rFonts w:ascii="Arial" w:hAnsi="Arial" w:cs="Arial"/>
          <w:sz w:val="16"/>
          <w:szCs w:val="20"/>
        </w:rPr>
        <w:tab/>
        <w:t xml:space="preserve">           _______________________</w:t>
      </w:r>
    </w:p>
    <w:p w:rsidR="00D43409" w:rsidRPr="009002AE" w:rsidRDefault="00D43409" w:rsidP="009002AE">
      <w:pPr>
        <w:contextualSpacing/>
        <w:jc w:val="both"/>
        <w:rPr>
          <w:rFonts w:ascii="Arial" w:hAnsi="Arial" w:cs="Arial"/>
          <w:sz w:val="16"/>
          <w:szCs w:val="20"/>
        </w:rPr>
      </w:pPr>
      <w:r w:rsidRPr="009002AE">
        <w:rPr>
          <w:rFonts w:ascii="Arial" w:hAnsi="Arial" w:cs="Arial"/>
          <w:sz w:val="16"/>
          <w:szCs w:val="20"/>
        </w:rPr>
        <w:t>Firma del Paciente.</w:t>
      </w:r>
      <w:r w:rsidRPr="009002AE">
        <w:rPr>
          <w:rFonts w:ascii="Arial" w:hAnsi="Arial" w:cs="Arial"/>
          <w:sz w:val="16"/>
          <w:szCs w:val="20"/>
        </w:rPr>
        <w:tab/>
      </w:r>
      <w:r w:rsidRPr="009002AE">
        <w:rPr>
          <w:rFonts w:ascii="Arial" w:hAnsi="Arial" w:cs="Arial"/>
          <w:sz w:val="16"/>
          <w:szCs w:val="20"/>
        </w:rPr>
        <w:tab/>
      </w:r>
      <w:r w:rsidRPr="009002AE">
        <w:rPr>
          <w:rFonts w:ascii="Arial" w:hAnsi="Arial" w:cs="Arial"/>
          <w:sz w:val="16"/>
          <w:szCs w:val="20"/>
        </w:rPr>
        <w:tab/>
      </w:r>
      <w:r w:rsidR="00B043B1">
        <w:rPr>
          <w:rFonts w:ascii="Arial" w:hAnsi="Arial" w:cs="Arial"/>
          <w:sz w:val="16"/>
          <w:szCs w:val="20"/>
        </w:rPr>
        <w:t xml:space="preserve">          </w:t>
      </w:r>
      <w:r w:rsidRPr="009002AE">
        <w:rPr>
          <w:rFonts w:ascii="Arial" w:hAnsi="Arial" w:cs="Arial"/>
          <w:sz w:val="16"/>
          <w:szCs w:val="20"/>
        </w:rPr>
        <w:t xml:space="preserve">Firma del Profesional </w:t>
      </w:r>
      <w:r w:rsidRPr="009002AE">
        <w:rPr>
          <w:rFonts w:ascii="Arial" w:hAnsi="Arial" w:cs="Arial"/>
          <w:sz w:val="16"/>
          <w:szCs w:val="20"/>
        </w:rPr>
        <w:tab/>
        <w:t xml:space="preserve">          </w:t>
      </w:r>
      <w:r w:rsidR="00B043B1">
        <w:rPr>
          <w:rFonts w:ascii="Arial" w:hAnsi="Arial" w:cs="Arial"/>
          <w:sz w:val="16"/>
          <w:szCs w:val="20"/>
        </w:rPr>
        <w:t xml:space="preserve">              </w:t>
      </w:r>
      <w:r w:rsidRPr="009002AE">
        <w:rPr>
          <w:rFonts w:ascii="Arial" w:hAnsi="Arial" w:cs="Arial"/>
          <w:sz w:val="16"/>
          <w:szCs w:val="20"/>
        </w:rPr>
        <w:t xml:space="preserve"> Firma del Alumno Responsable </w:t>
      </w:r>
    </w:p>
    <w:p w:rsidR="00D43409" w:rsidRPr="009002AE" w:rsidRDefault="00D43409" w:rsidP="009002AE">
      <w:pPr>
        <w:contextualSpacing/>
        <w:jc w:val="both"/>
        <w:rPr>
          <w:rFonts w:ascii="Arial" w:hAnsi="Arial" w:cs="Arial"/>
          <w:sz w:val="16"/>
          <w:szCs w:val="20"/>
        </w:rPr>
      </w:pPr>
      <w:r w:rsidRPr="009002AE">
        <w:rPr>
          <w:rFonts w:ascii="Arial" w:hAnsi="Arial" w:cs="Arial"/>
          <w:sz w:val="16"/>
          <w:szCs w:val="20"/>
        </w:rPr>
        <w:t>Aclaración:</w:t>
      </w:r>
    </w:p>
    <w:p w:rsidR="00D43409" w:rsidRPr="009002AE" w:rsidRDefault="00B043B1" w:rsidP="009002AE">
      <w:pPr>
        <w:contextualSpacing/>
        <w:jc w:val="both"/>
        <w:rPr>
          <w:rFonts w:ascii="Arial" w:hAnsi="Arial" w:cs="Arial"/>
          <w:sz w:val="16"/>
          <w:szCs w:val="20"/>
        </w:rPr>
      </w:pPr>
      <w:r>
        <w:rPr>
          <w:rFonts w:ascii="Arial" w:hAnsi="Arial" w:cs="Arial"/>
          <w:sz w:val="16"/>
          <w:szCs w:val="20"/>
        </w:rPr>
        <w:t>C.I</w:t>
      </w:r>
      <w:r w:rsidR="00D43409" w:rsidRPr="009002AE">
        <w:rPr>
          <w:rFonts w:ascii="Arial" w:hAnsi="Arial" w:cs="Arial"/>
          <w:sz w:val="16"/>
          <w:szCs w:val="20"/>
        </w:rPr>
        <w:t xml:space="preserve"> Nº:</w:t>
      </w:r>
    </w:p>
    <w:p w:rsidR="00D43409" w:rsidRPr="009002AE" w:rsidRDefault="00D43409" w:rsidP="009002AE">
      <w:pPr>
        <w:spacing w:after="0" w:line="240" w:lineRule="auto"/>
        <w:contextualSpacing/>
        <w:jc w:val="both"/>
        <w:rPr>
          <w:rFonts w:ascii="Arial" w:eastAsia="Times New Roman" w:hAnsi="Arial" w:cs="Arial"/>
          <w:sz w:val="16"/>
          <w:szCs w:val="20"/>
          <w:lang w:eastAsia="es-PY"/>
        </w:rPr>
      </w:pPr>
    </w:p>
    <w:p w:rsidR="00C84217" w:rsidRPr="009002AE" w:rsidRDefault="00C84217" w:rsidP="009002AE">
      <w:pPr>
        <w:spacing w:after="0" w:line="240" w:lineRule="auto"/>
        <w:contextualSpacing/>
        <w:jc w:val="both"/>
        <w:rPr>
          <w:rFonts w:ascii="Arial" w:eastAsia="Times New Roman" w:hAnsi="Arial" w:cs="Arial"/>
          <w:sz w:val="16"/>
          <w:szCs w:val="20"/>
          <w:lang w:eastAsia="es-PY"/>
        </w:rPr>
      </w:pPr>
      <w:r w:rsidRPr="009002AE">
        <w:rPr>
          <w:rFonts w:ascii="Arial" w:eastAsia="Times New Roman" w:hAnsi="Arial" w:cs="Arial"/>
          <w:sz w:val="16"/>
          <w:szCs w:val="20"/>
          <w:lang w:eastAsia="es-PY"/>
        </w:rPr>
        <w:t xml:space="preserve">. </w:t>
      </w:r>
    </w:p>
    <w:p w:rsidR="00C84217" w:rsidRPr="009002AE" w:rsidRDefault="00C84217" w:rsidP="009002AE">
      <w:pPr>
        <w:tabs>
          <w:tab w:val="left" w:pos="972"/>
        </w:tabs>
        <w:contextualSpacing/>
        <w:jc w:val="both"/>
        <w:rPr>
          <w:rFonts w:ascii="Arial" w:hAnsi="Arial" w:cs="Arial"/>
          <w:sz w:val="16"/>
          <w:szCs w:val="20"/>
        </w:rPr>
      </w:pPr>
    </w:p>
    <w:sectPr w:rsidR="00C84217" w:rsidRPr="009002AE" w:rsidSect="00250F82">
      <w:headerReference w:type="default" r:id="rId8"/>
      <w:footerReference w:type="default" r:id="rId9"/>
      <w:pgSz w:w="12240" w:h="20160" w:code="5"/>
      <w:pgMar w:top="1418" w:right="1701" w:bottom="1560" w:left="1701" w:header="709" w:footer="1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68" w:rsidRDefault="00F91A68" w:rsidP="001C5887">
      <w:pPr>
        <w:spacing w:after="0" w:line="240" w:lineRule="auto"/>
      </w:pPr>
      <w:r>
        <w:separator/>
      </w:r>
    </w:p>
  </w:endnote>
  <w:endnote w:type="continuationSeparator" w:id="0">
    <w:p w:rsidR="00F91A68" w:rsidRDefault="00F91A68" w:rsidP="001C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AE" w:rsidRDefault="009002AE" w:rsidP="009002AE">
    <w:pPr>
      <w:pStyle w:val="Piedepgina"/>
      <w:ind w:left="-426" w:right="-335"/>
      <w:jc w:val="both"/>
      <w:rPr>
        <w:rFonts w:eastAsia="Calibri"/>
        <w:b/>
        <w:sz w:val="14"/>
        <w:lang w:val="x-none" w:eastAsia="x-none"/>
      </w:rPr>
    </w:pPr>
    <w:r>
      <w:rPr>
        <w:rFonts w:eastAsia="Calibri"/>
        <w:b/>
        <w:noProof/>
        <w:sz w:val="14"/>
        <w:lang w:eastAsia="es-PY"/>
      </w:rPr>
      <mc:AlternateContent>
        <mc:Choice Requires="wps">
          <w:drawing>
            <wp:anchor distT="0" distB="0" distL="114300" distR="114300" simplePos="0" relativeHeight="251664384" behindDoc="0" locked="0" layoutInCell="1" allowOverlap="1" wp14:anchorId="523BABB8" wp14:editId="56378BC2">
              <wp:simplePos x="0" y="0"/>
              <wp:positionH relativeFrom="column">
                <wp:posOffset>-356235</wp:posOffset>
              </wp:positionH>
              <wp:positionV relativeFrom="paragraph">
                <wp:posOffset>73660</wp:posOffset>
              </wp:positionV>
              <wp:extent cx="6172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5.8pt" to="457.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" strokecolor="black [3040]"/>
          </w:pict>
        </mc:Fallback>
      </mc:AlternateContent>
    </w:r>
  </w:p>
  <w:p w:rsidR="009002AE" w:rsidRPr="00771D78" w:rsidRDefault="009002AE" w:rsidP="009002AE">
    <w:pPr>
      <w:pStyle w:val="Piedepgina"/>
      <w:ind w:left="-567" w:right="-335"/>
      <w:jc w:val="both"/>
      <w:rPr>
        <w:rFonts w:eastAsia="Calibri"/>
        <w:b/>
        <w:sz w:val="14"/>
        <w:lang w:val="x-none" w:eastAsia="x-none"/>
      </w:rPr>
    </w:pPr>
    <w:r w:rsidRPr="00771D78">
      <w:rPr>
        <w:rFonts w:eastAsia="Calibri"/>
        <w:b/>
        <w:sz w:val="14"/>
        <w:lang w:val="x-none" w:eastAsia="x-none"/>
      </w:rPr>
      <w:t xml:space="preserve">Misión: </w:t>
    </w:r>
    <w:r w:rsidRPr="00771D78">
      <w:rPr>
        <w:rFonts w:eastAsia="Calibri"/>
        <w:sz w:val="14"/>
        <w:lang w:val="x-none" w:eastAsia="x-none"/>
      </w:rPr>
      <w:t>Somos una Facultad  innovadora, comprometida con la formación de profesionales calificados, que tengan incorporado en su quehacer los principios éticos,  la visión humanística,  el espíritu crítico, sentido de responsabilidad,  actitudes y conocimientos que favorezcan  la intervención oportuna y la resolución exitosa  de situaciones  relacionados a  la salud bucodental de la población.</w:t>
    </w:r>
    <w:r w:rsidRPr="00771D78">
      <w:rPr>
        <w:rFonts w:eastAsia="Calibri"/>
        <w:b/>
        <w:sz w:val="14"/>
        <w:lang w:val="x-none" w:eastAsia="x-none"/>
      </w:rPr>
      <w:t xml:space="preserve">  </w:t>
    </w:r>
  </w:p>
  <w:p w:rsidR="009002AE" w:rsidRPr="00771D78" w:rsidRDefault="009002AE" w:rsidP="009002AE">
    <w:pPr>
      <w:pStyle w:val="Piedepgina"/>
      <w:ind w:left="-567" w:right="-335"/>
      <w:jc w:val="both"/>
      <w:rPr>
        <w:rFonts w:asciiTheme="majorHAnsi" w:eastAsiaTheme="majorEastAsia" w:hAnsiTheme="majorHAnsi" w:cstheme="majorBidi"/>
        <w:sz w:val="20"/>
      </w:rPr>
    </w:pPr>
    <w:r w:rsidRPr="00771D78">
      <w:rPr>
        <w:rFonts w:eastAsia="Calibri"/>
        <w:b/>
        <w:sz w:val="14"/>
        <w:lang w:val="x-none" w:eastAsia="x-none"/>
      </w:rPr>
      <w:t xml:space="preserve">Visión: </w:t>
    </w:r>
    <w:r w:rsidRPr="00771D78">
      <w:rPr>
        <w:rFonts w:eastAsia="Calibri"/>
        <w:sz w:val="14"/>
        <w:lang w:val="x-none" w:eastAsia="x-none"/>
      </w:rPr>
      <w:t>Facultad con  liderazgo en la formación de profesionales odontólogos íntegros, competentes, inspirada en los principios éticos y democráticos, con visión humanista, científica, con alto compromiso social, comprometida con la sociedad para responder cabalmente a las necesidades de la salud bucodental.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68" w:rsidRDefault="00F91A68" w:rsidP="001C5887">
      <w:pPr>
        <w:spacing w:after="0" w:line="240" w:lineRule="auto"/>
      </w:pPr>
      <w:r>
        <w:separator/>
      </w:r>
    </w:p>
  </w:footnote>
  <w:footnote w:type="continuationSeparator" w:id="0">
    <w:p w:rsidR="00F91A68" w:rsidRDefault="00F91A68" w:rsidP="001C5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AE" w:rsidRPr="00A94955" w:rsidRDefault="009002AE" w:rsidP="009002AE">
    <w:pPr>
      <w:tabs>
        <w:tab w:val="center" w:pos="4748"/>
        <w:tab w:val="right" w:pos="9496"/>
      </w:tabs>
      <w:spacing w:after="0"/>
      <w:jc w:val="center"/>
      <w:rPr>
        <w:rFonts w:ascii="Baskerville Old Face" w:eastAsia="Calibri" w:hAnsi="Baskerville Old Face"/>
        <w:snapToGrid w:val="0"/>
        <w:spacing w:val="6"/>
        <w:sz w:val="40"/>
        <w:szCs w:val="40"/>
      </w:rPr>
    </w:pPr>
    <w:r>
      <w:rPr>
        <w:noProof/>
        <w:lang w:eastAsia="es-PY"/>
      </w:rPr>
      <w:drawing>
        <wp:anchor distT="0" distB="0" distL="114300" distR="114300" simplePos="0" relativeHeight="251660288" behindDoc="0" locked="0" layoutInCell="1" allowOverlap="1" wp14:anchorId="2DD67E17" wp14:editId="18B0010A">
          <wp:simplePos x="0" y="0"/>
          <wp:positionH relativeFrom="column">
            <wp:posOffset>5082540</wp:posOffset>
          </wp:positionH>
          <wp:positionV relativeFrom="paragraph">
            <wp:posOffset>-50165</wp:posOffset>
          </wp:positionV>
          <wp:extent cx="993140" cy="993140"/>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9931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noProof/>
        <w:lang w:eastAsia="es-PY"/>
      </w:rPr>
      <w:drawing>
        <wp:anchor distT="0" distB="0" distL="114300" distR="114300" simplePos="0" relativeHeight="251659264" behindDoc="0" locked="0" layoutInCell="1" allowOverlap="1" wp14:anchorId="33249774" wp14:editId="1DD3072C">
          <wp:simplePos x="0" y="0"/>
          <wp:positionH relativeFrom="margin">
            <wp:posOffset>-470535</wp:posOffset>
          </wp:positionH>
          <wp:positionV relativeFrom="paragraph">
            <wp:posOffset>-78740</wp:posOffset>
          </wp:positionV>
          <wp:extent cx="994935" cy="1018935"/>
          <wp:effectExtent l="0" t="0" r="0" b="0"/>
          <wp:wrapNone/>
          <wp:docPr id="7" name="Imagen 7" descr="Descripción: LOGO UNC DEF (W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 UNC DEF (WinCE)"/>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9040" cy="10231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955">
      <w:rPr>
        <w:rFonts w:ascii="Baskerville Old Face" w:eastAsia="Calibri" w:hAnsi="Baskerville Old Face"/>
        <w:snapToGrid w:val="0"/>
        <w:spacing w:val="6"/>
        <w:sz w:val="40"/>
        <w:szCs w:val="40"/>
      </w:rPr>
      <w:t>Universidad Nacional de Concepción</w:t>
    </w:r>
  </w:p>
  <w:p w:rsidR="009002AE" w:rsidRPr="00A94955" w:rsidRDefault="009002AE" w:rsidP="009002AE">
    <w:pPr>
      <w:tabs>
        <w:tab w:val="left" w:pos="1557"/>
        <w:tab w:val="center" w:pos="7285"/>
      </w:tabs>
      <w:spacing w:after="0"/>
      <w:jc w:val="center"/>
      <w:rPr>
        <w:rFonts w:ascii="Monotype Corsiva" w:eastAsia="Calibri" w:hAnsi="Monotype Corsiva"/>
      </w:rPr>
    </w:pPr>
    <w:r>
      <w:rPr>
        <w:rFonts w:ascii="Monotype Corsiva" w:eastAsia="Calibri" w:hAnsi="Monotype Corsiva"/>
      </w:rPr>
      <w:t>Creada por Ley Nº 3201/07</w:t>
    </w:r>
  </w:p>
  <w:p w:rsidR="009002AE" w:rsidRPr="001D6220" w:rsidRDefault="009002AE" w:rsidP="009002AE">
    <w:pPr>
      <w:tabs>
        <w:tab w:val="center" w:pos="4748"/>
        <w:tab w:val="right" w:pos="9496"/>
      </w:tabs>
      <w:spacing w:after="0"/>
      <w:jc w:val="center"/>
      <w:rPr>
        <w:rFonts w:ascii="Trebuchet MS" w:eastAsia="Calibri" w:hAnsi="Trebuchet MS"/>
        <w:b/>
        <w:sz w:val="28"/>
        <w:szCs w:val="24"/>
      </w:rPr>
    </w:pPr>
    <w:r w:rsidRPr="001D6220">
      <w:rPr>
        <w:rFonts w:ascii="Trebuchet MS" w:eastAsia="Calibri" w:hAnsi="Trebuchet MS"/>
        <w:b/>
        <w:sz w:val="28"/>
        <w:szCs w:val="24"/>
      </w:rPr>
      <w:t>Facultad de Odontología</w:t>
    </w:r>
  </w:p>
  <w:p w:rsidR="009002AE" w:rsidRPr="00A94955" w:rsidRDefault="009002AE" w:rsidP="009002AE">
    <w:pPr>
      <w:tabs>
        <w:tab w:val="center" w:pos="4748"/>
        <w:tab w:val="right" w:pos="9496"/>
      </w:tabs>
      <w:spacing w:after="0"/>
      <w:jc w:val="center"/>
      <w:rPr>
        <w:rFonts w:ascii="Baskerville Old Face" w:eastAsia="Calibri" w:hAnsi="Baskerville Old Face"/>
        <w:i/>
        <w:snapToGrid w:val="0"/>
        <w:spacing w:val="6"/>
        <w:szCs w:val="24"/>
      </w:rPr>
    </w:pPr>
    <w:r>
      <w:rPr>
        <w:rFonts w:ascii="Trebuchet MS" w:eastAsia="Calibri" w:hAnsi="Trebuchet MS"/>
        <w:b/>
        <w:szCs w:val="24"/>
      </w:rPr>
      <w:t>Dirección de Clínica y Preclínica</w:t>
    </w:r>
  </w:p>
  <w:p w:rsidR="009002AE" w:rsidRPr="00C84B9D" w:rsidRDefault="009002AE" w:rsidP="009002AE">
    <w:pPr>
      <w:tabs>
        <w:tab w:val="center" w:pos="4025"/>
        <w:tab w:val="center" w:pos="4419"/>
        <w:tab w:val="left" w:pos="7250"/>
        <w:tab w:val="right" w:pos="8838"/>
      </w:tabs>
      <w:spacing w:after="0"/>
      <w:jc w:val="center"/>
      <w:rPr>
        <w:rFonts w:ascii="Arial" w:eastAsia="Calibri" w:hAnsi="Arial" w:cs="Arial"/>
        <w:sz w:val="16"/>
      </w:rPr>
    </w:pPr>
    <w:r w:rsidRPr="00C84B9D">
      <w:rPr>
        <w:rFonts w:ascii="Arial" w:eastAsia="Calibri" w:hAnsi="Arial" w:cs="Arial"/>
        <w:sz w:val="16"/>
      </w:rPr>
      <w:t>Ruta V. Km 2 Gral. Bernardino Caballero Tel: (0331) 241-680</w:t>
    </w:r>
  </w:p>
  <w:p w:rsidR="009002AE" w:rsidRPr="00C84B9D" w:rsidRDefault="009002AE" w:rsidP="009002AE">
    <w:pPr>
      <w:tabs>
        <w:tab w:val="center" w:pos="4025"/>
        <w:tab w:val="center" w:pos="4419"/>
        <w:tab w:val="left" w:pos="7250"/>
        <w:tab w:val="right" w:pos="8838"/>
      </w:tabs>
      <w:spacing w:after="0"/>
      <w:jc w:val="center"/>
      <w:rPr>
        <w:rFonts w:ascii="Arial" w:eastAsia="Calibri" w:hAnsi="Arial" w:cs="Arial"/>
        <w:sz w:val="14"/>
      </w:rPr>
    </w:pPr>
    <w:r w:rsidRPr="00C84B9D">
      <w:rPr>
        <w:rFonts w:ascii="Arial" w:eastAsia="Calibri" w:hAnsi="Arial" w:cs="Arial"/>
        <w:sz w:val="14"/>
      </w:rPr>
      <w:t>www.founc.com.py</w:t>
    </w:r>
  </w:p>
  <w:p w:rsidR="009002AE" w:rsidRPr="009002AE" w:rsidRDefault="009002AE" w:rsidP="009002AE">
    <w:pPr>
      <w:pStyle w:val="Encabezado"/>
      <w:jc w:val="center"/>
      <w:rPr>
        <w:rFonts w:ascii="Arial" w:hAnsi="Arial" w:cs="Arial"/>
        <w:sz w:val="16"/>
      </w:rPr>
    </w:pPr>
    <w:r w:rsidRPr="00C84B9D">
      <w:rPr>
        <w:rFonts w:ascii="Arial" w:eastAsia="Calibri" w:hAnsi="Arial" w:cs="Arial"/>
        <w:sz w:val="14"/>
      </w:rPr>
      <w:t>Email: odontologia.unc@gmail.com</w:t>
    </w:r>
  </w:p>
  <w:p w:rsidR="009002AE" w:rsidRDefault="009002AE">
    <w:pPr>
      <w:pStyle w:val="Encabezado"/>
    </w:pPr>
    <w:r>
      <w:rPr>
        <w:rFonts w:ascii="Monotype Corsiva" w:eastAsia="Calibri" w:hAnsi="Monotype Corsiva"/>
        <w:noProof/>
        <w:sz w:val="20"/>
        <w:lang w:eastAsia="es-PY"/>
      </w:rPr>
      <mc:AlternateContent>
        <mc:Choice Requires="wps">
          <w:drawing>
            <wp:anchor distT="0" distB="0" distL="114300" distR="114300" simplePos="0" relativeHeight="251662336" behindDoc="0" locked="0" layoutInCell="1" allowOverlap="1" wp14:anchorId="43C6E825" wp14:editId="40C4A005">
              <wp:simplePos x="0" y="0"/>
              <wp:positionH relativeFrom="margin">
                <wp:posOffset>152400</wp:posOffset>
              </wp:positionH>
              <wp:positionV relativeFrom="paragraph">
                <wp:posOffset>43815</wp:posOffset>
              </wp:positionV>
              <wp:extent cx="5385460" cy="5938"/>
              <wp:effectExtent l="0" t="0" r="24765" b="32385"/>
              <wp:wrapNone/>
              <wp:docPr id="62" name="Conector recto 10"/>
              <wp:cNvGraphicFramePr/>
              <a:graphic xmlns:a="http://schemas.openxmlformats.org/drawingml/2006/main">
                <a:graphicData uri="http://schemas.microsoft.com/office/word/2010/wordprocessingShape">
                  <wps:wsp>
                    <wps:cNvCnPr/>
                    <wps:spPr>
                      <a:xfrm>
                        <a:off x="0" y="0"/>
                        <a:ext cx="5385460"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5A0641" id="Conector recto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3.45pt" to="436.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" strokecolor="black [3213]">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FCF"/>
    <w:multiLevelType w:val="hybridMultilevel"/>
    <w:tmpl w:val="5CDCE7CA"/>
    <w:lvl w:ilvl="0" w:tplc="3DDA36CA">
      <w:start w:val="1"/>
      <w:numFmt w:val="bullet"/>
      <w:lvlText w:val=""/>
      <w:lvlJc w:val="righ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12BE43CA"/>
    <w:multiLevelType w:val="hybridMultilevel"/>
    <w:tmpl w:val="BA46B35C"/>
    <w:lvl w:ilvl="0" w:tplc="3DDA36CA">
      <w:start w:val="1"/>
      <w:numFmt w:val="bullet"/>
      <w:lvlText w:val=""/>
      <w:lvlJc w:val="righ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22012955"/>
    <w:multiLevelType w:val="hybridMultilevel"/>
    <w:tmpl w:val="DB365F40"/>
    <w:lvl w:ilvl="0" w:tplc="3DDA36CA">
      <w:start w:val="1"/>
      <w:numFmt w:val="bullet"/>
      <w:lvlText w:val=""/>
      <w:lvlJc w:val="righ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3E5A4EB7"/>
    <w:multiLevelType w:val="hybridMultilevel"/>
    <w:tmpl w:val="2A16188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nsid w:val="44D01027"/>
    <w:multiLevelType w:val="hybridMultilevel"/>
    <w:tmpl w:val="A626704E"/>
    <w:lvl w:ilvl="0" w:tplc="3DDA36CA">
      <w:start w:val="1"/>
      <w:numFmt w:val="bullet"/>
      <w:lvlText w:val=""/>
      <w:lvlJc w:val="righ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5">
    <w:nsid w:val="7CF10C66"/>
    <w:multiLevelType w:val="hybridMultilevel"/>
    <w:tmpl w:val="AAF2877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D4"/>
    <w:rsid w:val="000C5BB0"/>
    <w:rsid w:val="001C5887"/>
    <w:rsid w:val="00250F82"/>
    <w:rsid w:val="00331B2E"/>
    <w:rsid w:val="003926CE"/>
    <w:rsid w:val="00674E5E"/>
    <w:rsid w:val="006A3C65"/>
    <w:rsid w:val="0070340B"/>
    <w:rsid w:val="009002AE"/>
    <w:rsid w:val="00A22030"/>
    <w:rsid w:val="00B043B1"/>
    <w:rsid w:val="00C32931"/>
    <w:rsid w:val="00C84217"/>
    <w:rsid w:val="00CE0443"/>
    <w:rsid w:val="00D43409"/>
    <w:rsid w:val="00EB5111"/>
    <w:rsid w:val="00EC14D4"/>
    <w:rsid w:val="00F91A6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8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887"/>
  </w:style>
  <w:style w:type="paragraph" w:styleId="Piedepgina">
    <w:name w:val="footer"/>
    <w:basedOn w:val="Normal"/>
    <w:link w:val="PiedepginaCar"/>
    <w:uiPriority w:val="99"/>
    <w:unhideWhenUsed/>
    <w:rsid w:val="001C58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887"/>
  </w:style>
  <w:style w:type="paragraph" w:customStyle="1" w:styleId="Default">
    <w:name w:val="Default"/>
    <w:rsid w:val="000C5BB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C32931"/>
    <w:pPr>
      <w:ind w:left="720"/>
      <w:contextualSpacing/>
    </w:pPr>
  </w:style>
  <w:style w:type="paragraph" w:styleId="Sinespaciado">
    <w:name w:val="No Spacing"/>
    <w:uiPriority w:val="1"/>
    <w:qFormat/>
    <w:rsid w:val="007034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8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887"/>
  </w:style>
  <w:style w:type="paragraph" w:styleId="Piedepgina">
    <w:name w:val="footer"/>
    <w:basedOn w:val="Normal"/>
    <w:link w:val="PiedepginaCar"/>
    <w:uiPriority w:val="99"/>
    <w:unhideWhenUsed/>
    <w:rsid w:val="001C58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887"/>
  </w:style>
  <w:style w:type="paragraph" w:customStyle="1" w:styleId="Default">
    <w:name w:val="Default"/>
    <w:rsid w:val="000C5BB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C32931"/>
    <w:pPr>
      <w:ind w:left="720"/>
      <w:contextualSpacing/>
    </w:pPr>
  </w:style>
  <w:style w:type="paragraph" w:styleId="Sinespaciado">
    <w:name w:val="No Spacing"/>
    <w:uiPriority w:val="1"/>
    <w:qFormat/>
    <w:rsid w:val="00703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3546">
      <w:bodyDiv w:val="1"/>
      <w:marLeft w:val="0"/>
      <w:marRight w:val="0"/>
      <w:marTop w:val="0"/>
      <w:marBottom w:val="0"/>
      <w:divBdr>
        <w:top w:val="none" w:sz="0" w:space="0" w:color="auto"/>
        <w:left w:val="none" w:sz="0" w:space="0" w:color="auto"/>
        <w:bottom w:val="none" w:sz="0" w:space="0" w:color="auto"/>
        <w:right w:val="none" w:sz="0" w:space="0" w:color="auto"/>
      </w:divBdr>
      <w:divsChild>
        <w:div w:id="748430714">
          <w:marLeft w:val="0"/>
          <w:marRight w:val="0"/>
          <w:marTop w:val="0"/>
          <w:marBottom w:val="0"/>
          <w:divBdr>
            <w:top w:val="none" w:sz="0" w:space="0" w:color="auto"/>
            <w:left w:val="none" w:sz="0" w:space="0" w:color="auto"/>
            <w:bottom w:val="none" w:sz="0" w:space="0" w:color="auto"/>
            <w:right w:val="none" w:sz="0" w:space="0" w:color="auto"/>
          </w:divBdr>
        </w:div>
        <w:div w:id="1117024524">
          <w:marLeft w:val="0"/>
          <w:marRight w:val="0"/>
          <w:marTop w:val="0"/>
          <w:marBottom w:val="0"/>
          <w:divBdr>
            <w:top w:val="none" w:sz="0" w:space="0" w:color="auto"/>
            <w:left w:val="none" w:sz="0" w:space="0" w:color="auto"/>
            <w:bottom w:val="none" w:sz="0" w:space="0" w:color="auto"/>
            <w:right w:val="none" w:sz="0" w:space="0" w:color="auto"/>
          </w:divBdr>
        </w:div>
        <w:div w:id="1915359467">
          <w:marLeft w:val="0"/>
          <w:marRight w:val="0"/>
          <w:marTop w:val="0"/>
          <w:marBottom w:val="0"/>
          <w:divBdr>
            <w:top w:val="none" w:sz="0" w:space="0" w:color="auto"/>
            <w:left w:val="none" w:sz="0" w:space="0" w:color="auto"/>
            <w:bottom w:val="none" w:sz="0" w:space="0" w:color="auto"/>
            <w:right w:val="none" w:sz="0" w:space="0" w:color="auto"/>
          </w:divBdr>
        </w:div>
        <w:div w:id="193733990">
          <w:marLeft w:val="0"/>
          <w:marRight w:val="0"/>
          <w:marTop w:val="0"/>
          <w:marBottom w:val="0"/>
          <w:divBdr>
            <w:top w:val="none" w:sz="0" w:space="0" w:color="auto"/>
            <w:left w:val="none" w:sz="0" w:space="0" w:color="auto"/>
            <w:bottom w:val="none" w:sz="0" w:space="0" w:color="auto"/>
            <w:right w:val="none" w:sz="0" w:space="0" w:color="auto"/>
          </w:divBdr>
        </w:div>
        <w:div w:id="1137989439">
          <w:marLeft w:val="0"/>
          <w:marRight w:val="0"/>
          <w:marTop w:val="0"/>
          <w:marBottom w:val="0"/>
          <w:divBdr>
            <w:top w:val="none" w:sz="0" w:space="0" w:color="auto"/>
            <w:left w:val="none" w:sz="0" w:space="0" w:color="auto"/>
            <w:bottom w:val="none" w:sz="0" w:space="0" w:color="auto"/>
            <w:right w:val="none" w:sz="0" w:space="0" w:color="auto"/>
          </w:divBdr>
        </w:div>
        <w:div w:id="809175947">
          <w:marLeft w:val="0"/>
          <w:marRight w:val="0"/>
          <w:marTop w:val="0"/>
          <w:marBottom w:val="0"/>
          <w:divBdr>
            <w:top w:val="none" w:sz="0" w:space="0" w:color="auto"/>
            <w:left w:val="none" w:sz="0" w:space="0" w:color="auto"/>
            <w:bottom w:val="none" w:sz="0" w:space="0" w:color="auto"/>
            <w:right w:val="none" w:sz="0" w:space="0" w:color="auto"/>
          </w:divBdr>
        </w:div>
        <w:div w:id="1450973590">
          <w:marLeft w:val="0"/>
          <w:marRight w:val="0"/>
          <w:marTop w:val="0"/>
          <w:marBottom w:val="0"/>
          <w:divBdr>
            <w:top w:val="none" w:sz="0" w:space="0" w:color="auto"/>
            <w:left w:val="none" w:sz="0" w:space="0" w:color="auto"/>
            <w:bottom w:val="none" w:sz="0" w:space="0" w:color="auto"/>
            <w:right w:val="none" w:sz="0" w:space="0" w:color="auto"/>
          </w:divBdr>
        </w:div>
        <w:div w:id="255211361">
          <w:marLeft w:val="0"/>
          <w:marRight w:val="0"/>
          <w:marTop w:val="0"/>
          <w:marBottom w:val="0"/>
          <w:divBdr>
            <w:top w:val="none" w:sz="0" w:space="0" w:color="auto"/>
            <w:left w:val="none" w:sz="0" w:space="0" w:color="auto"/>
            <w:bottom w:val="none" w:sz="0" w:space="0" w:color="auto"/>
            <w:right w:val="none" w:sz="0" w:space="0" w:color="auto"/>
          </w:divBdr>
        </w:div>
        <w:div w:id="431752598">
          <w:marLeft w:val="0"/>
          <w:marRight w:val="0"/>
          <w:marTop w:val="0"/>
          <w:marBottom w:val="0"/>
          <w:divBdr>
            <w:top w:val="none" w:sz="0" w:space="0" w:color="auto"/>
            <w:left w:val="none" w:sz="0" w:space="0" w:color="auto"/>
            <w:bottom w:val="none" w:sz="0" w:space="0" w:color="auto"/>
            <w:right w:val="none" w:sz="0" w:space="0" w:color="auto"/>
          </w:divBdr>
        </w:div>
        <w:div w:id="1155880621">
          <w:marLeft w:val="0"/>
          <w:marRight w:val="0"/>
          <w:marTop w:val="0"/>
          <w:marBottom w:val="0"/>
          <w:divBdr>
            <w:top w:val="none" w:sz="0" w:space="0" w:color="auto"/>
            <w:left w:val="none" w:sz="0" w:space="0" w:color="auto"/>
            <w:bottom w:val="none" w:sz="0" w:space="0" w:color="auto"/>
            <w:right w:val="none" w:sz="0" w:space="0" w:color="auto"/>
          </w:divBdr>
        </w:div>
        <w:div w:id="1582908219">
          <w:marLeft w:val="0"/>
          <w:marRight w:val="0"/>
          <w:marTop w:val="0"/>
          <w:marBottom w:val="0"/>
          <w:divBdr>
            <w:top w:val="none" w:sz="0" w:space="0" w:color="auto"/>
            <w:left w:val="none" w:sz="0" w:space="0" w:color="auto"/>
            <w:bottom w:val="none" w:sz="0" w:space="0" w:color="auto"/>
            <w:right w:val="none" w:sz="0" w:space="0" w:color="auto"/>
          </w:divBdr>
        </w:div>
        <w:div w:id="1319963697">
          <w:marLeft w:val="0"/>
          <w:marRight w:val="0"/>
          <w:marTop w:val="0"/>
          <w:marBottom w:val="0"/>
          <w:divBdr>
            <w:top w:val="none" w:sz="0" w:space="0" w:color="auto"/>
            <w:left w:val="none" w:sz="0" w:space="0" w:color="auto"/>
            <w:bottom w:val="none" w:sz="0" w:space="0" w:color="auto"/>
            <w:right w:val="none" w:sz="0" w:space="0" w:color="auto"/>
          </w:divBdr>
        </w:div>
      </w:divsChild>
    </w:div>
    <w:div w:id="1408769386">
      <w:bodyDiv w:val="1"/>
      <w:marLeft w:val="0"/>
      <w:marRight w:val="0"/>
      <w:marTop w:val="0"/>
      <w:marBottom w:val="0"/>
      <w:divBdr>
        <w:top w:val="none" w:sz="0" w:space="0" w:color="auto"/>
        <w:left w:val="none" w:sz="0" w:space="0" w:color="auto"/>
        <w:bottom w:val="none" w:sz="0" w:space="0" w:color="auto"/>
        <w:right w:val="none" w:sz="0" w:space="0" w:color="auto"/>
      </w:divBdr>
      <w:divsChild>
        <w:div w:id="146829233">
          <w:marLeft w:val="0"/>
          <w:marRight w:val="0"/>
          <w:marTop w:val="0"/>
          <w:marBottom w:val="0"/>
          <w:divBdr>
            <w:top w:val="none" w:sz="0" w:space="0" w:color="auto"/>
            <w:left w:val="none" w:sz="0" w:space="0" w:color="auto"/>
            <w:bottom w:val="none" w:sz="0" w:space="0" w:color="auto"/>
            <w:right w:val="none" w:sz="0" w:space="0" w:color="auto"/>
          </w:divBdr>
        </w:div>
        <w:div w:id="253783494">
          <w:marLeft w:val="0"/>
          <w:marRight w:val="0"/>
          <w:marTop w:val="0"/>
          <w:marBottom w:val="0"/>
          <w:divBdr>
            <w:top w:val="none" w:sz="0" w:space="0" w:color="auto"/>
            <w:left w:val="none" w:sz="0" w:space="0" w:color="auto"/>
            <w:bottom w:val="none" w:sz="0" w:space="0" w:color="auto"/>
            <w:right w:val="none" w:sz="0" w:space="0" w:color="auto"/>
          </w:divBdr>
        </w:div>
        <w:div w:id="1601910897">
          <w:marLeft w:val="0"/>
          <w:marRight w:val="0"/>
          <w:marTop w:val="0"/>
          <w:marBottom w:val="0"/>
          <w:divBdr>
            <w:top w:val="none" w:sz="0" w:space="0" w:color="auto"/>
            <w:left w:val="none" w:sz="0" w:space="0" w:color="auto"/>
            <w:bottom w:val="none" w:sz="0" w:space="0" w:color="auto"/>
            <w:right w:val="none" w:sz="0" w:space="0" w:color="auto"/>
          </w:divBdr>
        </w:div>
        <w:div w:id="1612931493">
          <w:marLeft w:val="0"/>
          <w:marRight w:val="0"/>
          <w:marTop w:val="0"/>
          <w:marBottom w:val="0"/>
          <w:divBdr>
            <w:top w:val="none" w:sz="0" w:space="0" w:color="auto"/>
            <w:left w:val="none" w:sz="0" w:space="0" w:color="auto"/>
            <w:bottom w:val="none" w:sz="0" w:space="0" w:color="auto"/>
            <w:right w:val="none" w:sz="0" w:space="0" w:color="auto"/>
          </w:divBdr>
        </w:div>
        <w:div w:id="378632439">
          <w:marLeft w:val="0"/>
          <w:marRight w:val="0"/>
          <w:marTop w:val="0"/>
          <w:marBottom w:val="0"/>
          <w:divBdr>
            <w:top w:val="none" w:sz="0" w:space="0" w:color="auto"/>
            <w:left w:val="none" w:sz="0" w:space="0" w:color="auto"/>
            <w:bottom w:val="none" w:sz="0" w:space="0" w:color="auto"/>
            <w:right w:val="none" w:sz="0" w:space="0" w:color="auto"/>
          </w:divBdr>
        </w:div>
        <w:div w:id="1351419738">
          <w:marLeft w:val="0"/>
          <w:marRight w:val="0"/>
          <w:marTop w:val="0"/>
          <w:marBottom w:val="0"/>
          <w:divBdr>
            <w:top w:val="none" w:sz="0" w:space="0" w:color="auto"/>
            <w:left w:val="none" w:sz="0" w:space="0" w:color="auto"/>
            <w:bottom w:val="none" w:sz="0" w:space="0" w:color="auto"/>
            <w:right w:val="none" w:sz="0" w:space="0" w:color="auto"/>
          </w:divBdr>
        </w:div>
        <w:div w:id="61296166">
          <w:marLeft w:val="0"/>
          <w:marRight w:val="0"/>
          <w:marTop w:val="0"/>
          <w:marBottom w:val="0"/>
          <w:divBdr>
            <w:top w:val="none" w:sz="0" w:space="0" w:color="auto"/>
            <w:left w:val="none" w:sz="0" w:space="0" w:color="auto"/>
            <w:bottom w:val="none" w:sz="0" w:space="0" w:color="auto"/>
            <w:right w:val="none" w:sz="0" w:space="0" w:color="auto"/>
          </w:divBdr>
        </w:div>
        <w:div w:id="389424072">
          <w:marLeft w:val="0"/>
          <w:marRight w:val="0"/>
          <w:marTop w:val="0"/>
          <w:marBottom w:val="0"/>
          <w:divBdr>
            <w:top w:val="none" w:sz="0" w:space="0" w:color="auto"/>
            <w:left w:val="none" w:sz="0" w:space="0" w:color="auto"/>
            <w:bottom w:val="none" w:sz="0" w:space="0" w:color="auto"/>
            <w:right w:val="none" w:sz="0" w:space="0" w:color="auto"/>
          </w:divBdr>
        </w:div>
        <w:div w:id="1050617489">
          <w:marLeft w:val="0"/>
          <w:marRight w:val="0"/>
          <w:marTop w:val="0"/>
          <w:marBottom w:val="0"/>
          <w:divBdr>
            <w:top w:val="none" w:sz="0" w:space="0" w:color="auto"/>
            <w:left w:val="none" w:sz="0" w:space="0" w:color="auto"/>
            <w:bottom w:val="none" w:sz="0" w:space="0" w:color="auto"/>
            <w:right w:val="none" w:sz="0" w:space="0" w:color="auto"/>
          </w:divBdr>
        </w:div>
        <w:div w:id="746655988">
          <w:marLeft w:val="0"/>
          <w:marRight w:val="0"/>
          <w:marTop w:val="0"/>
          <w:marBottom w:val="0"/>
          <w:divBdr>
            <w:top w:val="none" w:sz="0" w:space="0" w:color="auto"/>
            <w:left w:val="none" w:sz="0" w:space="0" w:color="auto"/>
            <w:bottom w:val="none" w:sz="0" w:space="0" w:color="auto"/>
            <w:right w:val="none" w:sz="0" w:space="0" w:color="auto"/>
          </w:divBdr>
        </w:div>
        <w:div w:id="2081556464">
          <w:marLeft w:val="0"/>
          <w:marRight w:val="0"/>
          <w:marTop w:val="0"/>
          <w:marBottom w:val="0"/>
          <w:divBdr>
            <w:top w:val="none" w:sz="0" w:space="0" w:color="auto"/>
            <w:left w:val="none" w:sz="0" w:space="0" w:color="auto"/>
            <w:bottom w:val="none" w:sz="0" w:space="0" w:color="auto"/>
            <w:right w:val="none" w:sz="0" w:space="0" w:color="auto"/>
          </w:divBdr>
        </w:div>
        <w:div w:id="2143184702">
          <w:marLeft w:val="0"/>
          <w:marRight w:val="0"/>
          <w:marTop w:val="0"/>
          <w:marBottom w:val="0"/>
          <w:divBdr>
            <w:top w:val="none" w:sz="0" w:space="0" w:color="auto"/>
            <w:left w:val="none" w:sz="0" w:space="0" w:color="auto"/>
            <w:bottom w:val="none" w:sz="0" w:space="0" w:color="auto"/>
            <w:right w:val="none" w:sz="0" w:space="0" w:color="auto"/>
          </w:divBdr>
        </w:div>
        <w:div w:id="1471709002">
          <w:marLeft w:val="0"/>
          <w:marRight w:val="0"/>
          <w:marTop w:val="0"/>
          <w:marBottom w:val="0"/>
          <w:divBdr>
            <w:top w:val="none" w:sz="0" w:space="0" w:color="auto"/>
            <w:left w:val="none" w:sz="0" w:space="0" w:color="auto"/>
            <w:bottom w:val="none" w:sz="0" w:space="0" w:color="auto"/>
            <w:right w:val="none" w:sz="0" w:space="0" w:color="auto"/>
          </w:divBdr>
        </w:div>
        <w:div w:id="1952668548">
          <w:marLeft w:val="0"/>
          <w:marRight w:val="0"/>
          <w:marTop w:val="0"/>
          <w:marBottom w:val="0"/>
          <w:divBdr>
            <w:top w:val="none" w:sz="0" w:space="0" w:color="auto"/>
            <w:left w:val="none" w:sz="0" w:space="0" w:color="auto"/>
            <w:bottom w:val="none" w:sz="0" w:space="0" w:color="auto"/>
            <w:right w:val="none" w:sz="0" w:space="0" w:color="auto"/>
          </w:divBdr>
        </w:div>
        <w:div w:id="1897817559">
          <w:marLeft w:val="0"/>
          <w:marRight w:val="0"/>
          <w:marTop w:val="0"/>
          <w:marBottom w:val="0"/>
          <w:divBdr>
            <w:top w:val="none" w:sz="0" w:space="0" w:color="auto"/>
            <w:left w:val="none" w:sz="0" w:space="0" w:color="auto"/>
            <w:bottom w:val="none" w:sz="0" w:space="0" w:color="auto"/>
            <w:right w:val="none" w:sz="0" w:space="0" w:color="auto"/>
          </w:divBdr>
        </w:div>
        <w:div w:id="2110539285">
          <w:marLeft w:val="0"/>
          <w:marRight w:val="0"/>
          <w:marTop w:val="0"/>
          <w:marBottom w:val="0"/>
          <w:divBdr>
            <w:top w:val="none" w:sz="0" w:space="0" w:color="auto"/>
            <w:left w:val="none" w:sz="0" w:space="0" w:color="auto"/>
            <w:bottom w:val="none" w:sz="0" w:space="0" w:color="auto"/>
            <w:right w:val="none" w:sz="0" w:space="0" w:color="auto"/>
          </w:divBdr>
        </w:div>
        <w:div w:id="1025865934">
          <w:marLeft w:val="0"/>
          <w:marRight w:val="0"/>
          <w:marTop w:val="0"/>
          <w:marBottom w:val="0"/>
          <w:divBdr>
            <w:top w:val="none" w:sz="0" w:space="0" w:color="auto"/>
            <w:left w:val="none" w:sz="0" w:space="0" w:color="auto"/>
            <w:bottom w:val="none" w:sz="0" w:space="0" w:color="auto"/>
            <w:right w:val="none" w:sz="0" w:space="0" w:color="auto"/>
          </w:divBdr>
        </w:div>
        <w:div w:id="875046556">
          <w:marLeft w:val="0"/>
          <w:marRight w:val="0"/>
          <w:marTop w:val="0"/>
          <w:marBottom w:val="0"/>
          <w:divBdr>
            <w:top w:val="none" w:sz="0" w:space="0" w:color="auto"/>
            <w:left w:val="none" w:sz="0" w:space="0" w:color="auto"/>
            <w:bottom w:val="none" w:sz="0" w:space="0" w:color="auto"/>
            <w:right w:val="none" w:sz="0" w:space="0" w:color="auto"/>
          </w:divBdr>
        </w:div>
        <w:div w:id="1146976107">
          <w:marLeft w:val="0"/>
          <w:marRight w:val="0"/>
          <w:marTop w:val="0"/>
          <w:marBottom w:val="0"/>
          <w:divBdr>
            <w:top w:val="none" w:sz="0" w:space="0" w:color="auto"/>
            <w:left w:val="none" w:sz="0" w:space="0" w:color="auto"/>
            <w:bottom w:val="none" w:sz="0" w:space="0" w:color="auto"/>
            <w:right w:val="none" w:sz="0" w:space="0" w:color="auto"/>
          </w:divBdr>
        </w:div>
        <w:div w:id="1919243664">
          <w:marLeft w:val="0"/>
          <w:marRight w:val="0"/>
          <w:marTop w:val="0"/>
          <w:marBottom w:val="0"/>
          <w:divBdr>
            <w:top w:val="none" w:sz="0" w:space="0" w:color="auto"/>
            <w:left w:val="none" w:sz="0" w:space="0" w:color="auto"/>
            <w:bottom w:val="none" w:sz="0" w:space="0" w:color="auto"/>
            <w:right w:val="none" w:sz="0" w:space="0" w:color="auto"/>
          </w:divBdr>
        </w:div>
        <w:div w:id="654378521">
          <w:marLeft w:val="0"/>
          <w:marRight w:val="0"/>
          <w:marTop w:val="0"/>
          <w:marBottom w:val="0"/>
          <w:divBdr>
            <w:top w:val="none" w:sz="0" w:space="0" w:color="auto"/>
            <w:left w:val="none" w:sz="0" w:space="0" w:color="auto"/>
            <w:bottom w:val="none" w:sz="0" w:space="0" w:color="auto"/>
            <w:right w:val="none" w:sz="0" w:space="0" w:color="auto"/>
          </w:divBdr>
        </w:div>
        <w:div w:id="1697341408">
          <w:marLeft w:val="0"/>
          <w:marRight w:val="0"/>
          <w:marTop w:val="0"/>
          <w:marBottom w:val="0"/>
          <w:divBdr>
            <w:top w:val="none" w:sz="0" w:space="0" w:color="auto"/>
            <w:left w:val="none" w:sz="0" w:space="0" w:color="auto"/>
            <w:bottom w:val="none" w:sz="0" w:space="0" w:color="auto"/>
            <w:right w:val="none" w:sz="0" w:space="0" w:color="auto"/>
          </w:divBdr>
        </w:div>
        <w:div w:id="1251281111">
          <w:marLeft w:val="0"/>
          <w:marRight w:val="0"/>
          <w:marTop w:val="0"/>
          <w:marBottom w:val="0"/>
          <w:divBdr>
            <w:top w:val="none" w:sz="0" w:space="0" w:color="auto"/>
            <w:left w:val="none" w:sz="0" w:space="0" w:color="auto"/>
            <w:bottom w:val="none" w:sz="0" w:space="0" w:color="auto"/>
            <w:right w:val="none" w:sz="0" w:space="0" w:color="auto"/>
          </w:divBdr>
        </w:div>
        <w:div w:id="985545508">
          <w:marLeft w:val="0"/>
          <w:marRight w:val="0"/>
          <w:marTop w:val="0"/>
          <w:marBottom w:val="0"/>
          <w:divBdr>
            <w:top w:val="none" w:sz="0" w:space="0" w:color="auto"/>
            <w:left w:val="none" w:sz="0" w:space="0" w:color="auto"/>
            <w:bottom w:val="none" w:sz="0" w:space="0" w:color="auto"/>
            <w:right w:val="none" w:sz="0" w:space="0" w:color="auto"/>
          </w:divBdr>
        </w:div>
        <w:div w:id="2102867495">
          <w:marLeft w:val="0"/>
          <w:marRight w:val="0"/>
          <w:marTop w:val="0"/>
          <w:marBottom w:val="0"/>
          <w:divBdr>
            <w:top w:val="none" w:sz="0" w:space="0" w:color="auto"/>
            <w:left w:val="none" w:sz="0" w:space="0" w:color="auto"/>
            <w:bottom w:val="none" w:sz="0" w:space="0" w:color="auto"/>
            <w:right w:val="none" w:sz="0" w:space="0" w:color="auto"/>
          </w:divBdr>
        </w:div>
        <w:div w:id="366033314">
          <w:marLeft w:val="0"/>
          <w:marRight w:val="0"/>
          <w:marTop w:val="0"/>
          <w:marBottom w:val="0"/>
          <w:divBdr>
            <w:top w:val="none" w:sz="0" w:space="0" w:color="auto"/>
            <w:left w:val="none" w:sz="0" w:space="0" w:color="auto"/>
            <w:bottom w:val="none" w:sz="0" w:space="0" w:color="auto"/>
            <w:right w:val="none" w:sz="0" w:space="0" w:color="auto"/>
          </w:divBdr>
        </w:div>
        <w:div w:id="482232760">
          <w:marLeft w:val="0"/>
          <w:marRight w:val="0"/>
          <w:marTop w:val="0"/>
          <w:marBottom w:val="0"/>
          <w:divBdr>
            <w:top w:val="none" w:sz="0" w:space="0" w:color="auto"/>
            <w:left w:val="none" w:sz="0" w:space="0" w:color="auto"/>
            <w:bottom w:val="none" w:sz="0" w:space="0" w:color="auto"/>
            <w:right w:val="none" w:sz="0" w:space="0" w:color="auto"/>
          </w:divBdr>
        </w:div>
        <w:div w:id="1218014024">
          <w:marLeft w:val="0"/>
          <w:marRight w:val="0"/>
          <w:marTop w:val="0"/>
          <w:marBottom w:val="0"/>
          <w:divBdr>
            <w:top w:val="none" w:sz="0" w:space="0" w:color="auto"/>
            <w:left w:val="none" w:sz="0" w:space="0" w:color="auto"/>
            <w:bottom w:val="none" w:sz="0" w:space="0" w:color="auto"/>
            <w:right w:val="none" w:sz="0" w:space="0" w:color="auto"/>
          </w:divBdr>
        </w:div>
        <w:div w:id="1044061058">
          <w:marLeft w:val="0"/>
          <w:marRight w:val="0"/>
          <w:marTop w:val="0"/>
          <w:marBottom w:val="0"/>
          <w:divBdr>
            <w:top w:val="none" w:sz="0" w:space="0" w:color="auto"/>
            <w:left w:val="none" w:sz="0" w:space="0" w:color="auto"/>
            <w:bottom w:val="none" w:sz="0" w:space="0" w:color="auto"/>
            <w:right w:val="none" w:sz="0" w:space="0" w:color="auto"/>
          </w:divBdr>
        </w:div>
        <w:div w:id="1737893459">
          <w:marLeft w:val="0"/>
          <w:marRight w:val="0"/>
          <w:marTop w:val="0"/>
          <w:marBottom w:val="0"/>
          <w:divBdr>
            <w:top w:val="none" w:sz="0" w:space="0" w:color="auto"/>
            <w:left w:val="none" w:sz="0" w:space="0" w:color="auto"/>
            <w:bottom w:val="none" w:sz="0" w:space="0" w:color="auto"/>
            <w:right w:val="none" w:sz="0" w:space="0" w:color="auto"/>
          </w:divBdr>
        </w:div>
        <w:div w:id="1641224489">
          <w:marLeft w:val="0"/>
          <w:marRight w:val="0"/>
          <w:marTop w:val="0"/>
          <w:marBottom w:val="0"/>
          <w:divBdr>
            <w:top w:val="none" w:sz="0" w:space="0" w:color="auto"/>
            <w:left w:val="none" w:sz="0" w:space="0" w:color="auto"/>
            <w:bottom w:val="none" w:sz="0" w:space="0" w:color="auto"/>
            <w:right w:val="none" w:sz="0" w:space="0" w:color="auto"/>
          </w:divBdr>
        </w:div>
        <w:div w:id="1371029857">
          <w:marLeft w:val="0"/>
          <w:marRight w:val="0"/>
          <w:marTop w:val="0"/>
          <w:marBottom w:val="0"/>
          <w:divBdr>
            <w:top w:val="none" w:sz="0" w:space="0" w:color="auto"/>
            <w:left w:val="none" w:sz="0" w:space="0" w:color="auto"/>
            <w:bottom w:val="none" w:sz="0" w:space="0" w:color="auto"/>
            <w:right w:val="none" w:sz="0" w:space="0" w:color="auto"/>
          </w:divBdr>
        </w:div>
        <w:div w:id="1371108791">
          <w:marLeft w:val="0"/>
          <w:marRight w:val="0"/>
          <w:marTop w:val="0"/>
          <w:marBottom w:val="0"/>
          <w:divBdr>
            <w:top w:val="none" w:sz="0" w:space="0" w:color="auto"/>
            <w:left w:val="none" w:sz="0" w:space="0" w:color="auto"/>
            <w:bottom w:val="none" w:sz="0" w:space="0" w:color="auto"/>
            <w:right w:val="none" w:sz="0" w:space="0" w:color="auto"/>
          </w:divBdr>
        </w:div>
        <w:div w:id="539172010">
          <w:marLeft w:val="0"/>
          <w:marRight w:val="0"/>
          <w:marTop w:val="0"/>
          <w:marBottom w:val="0"/>
          <w:divBdr>
            <w:top w:val="none" w:sz="0" w:space="0" w:color="auto"/>
            <w:left w:val="none" w:sz="0" w:space="0" w:color="auto"/>
            <w:bottom w:val="none" w:sz="0" w:space="0" w:color="auto"/>
            <w:right w:val="none" w:sz="0" w:space="0" w:color="auto"/>
          </w:divBdr>
        </w:div>
        <w:div w:id="590546441">
          <w:marLeft w:val="0"/>
          <w:marRight w:val="0"/>
          <w:marTop w:val="0"/>
          <w:marBottom w:val="0"/>
          <w:divBdr>
            <w:top w:val="none" w:sz="0" w:space="0" w:color="auto"/>
            <w:left w:val="none" w:sz="0" w:space="0" w:color="auto"/>
            <w:bottom w:val="none" w:sz="0" w:space="0" w:color="auto"/>
            <w:right w:val="none" w:sz="0" w:space="0" w:color="auto"/>
          </w:divBdr>
        </w:div>
        <w:div w:id="2135636879">
          <w:marLeft w:val="0"/>
          <w:marRight w:val="0"/>
          <w:marTop w:val="0"/>
          <w:marBottom w:val="0"/>
          <w:divBdr>
            <w:top w:val="none" w:sz="0" w:space="0" w:color="auto"/>
            <w:left w:val="none" w:sz="0" w:space="0" w:color="auto"/>
            <w:bottom w:val="none" w:sz="0" w:space="0" w:color="auto"/>
            <w:right w:val="none" w:sz="0" w:space="0" w:color="auto"/>
          </w:divBdr>
        </w:div>
        <w:div w:id="1753694958">
          <w:marLeft w:val="0"/>
          <w:marRight w:val="0"/>
          <w:marTop w:val="0"/>
          <w:marBottom w:val="0"/>
          <w:divBdr>
            <w:top w:val="none" w:sz="0" w:space="0" w:color="auto"/>
            <w:left w:val="none" w:sz="0" w:space="0" w:color="auto"/>
            <w:bottom w:val="none" w:sz="0" w:space="0" w:color="auto"/>
            <w:right w:val="none" w:sz="0" w:space="0" w:color="auto"/>
          </w:divBdr>
        </w:div>
        <w:div w:id="1144665455">
          <w:marLeft w:val="0"/>
          <w:marRight w:val="0"/>
          <w:marTop w:val="0"/>
          <w:marBottom w:val="0"/>
          <w:divBdr>
            <w:top w:val="none" w:sz="0" w:space="0" w:color="auto"/>
            <w:left w:val="none" w:sz="0" w:space="0" w:color="auto"/>
            <w:bottom w:val="none" w:sz="0" w:space="0" w:color="auto"/>
            <w:right w:val="none" w:sz="0" w:space="0" w:color="auto"/>
          </w:divBdr>
        </w:div>
        <w:div w:id="93675029">
          <w:marLeft w:val="0"/>
          <w:marRight w:val="0"/>
          <w:marTop w:val="0"/>
          <w:marBottom w:val="0"/>
          <w:divBdr>
            <w:top w:val="none" w:sz="0" w:space="0" w:color="auto"/>
            <w:left w:val="none" w:sz="0" w:space="0" w:color="auto"/>
            <w:bottom w:val="none" w:sz="0" w:space="0" w:color="auto"/>
            <w:right w:val="none" w:sz="0" w:space="0" w:color="auto"/>
          </w:divBdr>
        </w:div>
        <w:div w:id="1597903344">
          <w:marLeft w:val="0"/>
          <w:marRight w:val="0"/>
          <w:marTop w:val="0"/>
          <w:marBottom w:val="0"/>
          <w:divBdr>
            <w:top w:val="none" w:sz="0" w:space="0" w:color="auto"/>
            <w:left w:val="none" w:sz="0" w:space="0" w:color="auto"/>
            <w:bottom w:val="none" w:sz="0" w:space="0" w:color="auto"/>
            <w:right w:val="none" w:sz="0" w:space="0" w:color="auto"/>
          </w:divBdr>
        </w:div>
        <w:div w:id="930312067">
          <w:marLeft w:val="0"/>
          <w:marRight w:val="0"/>
          <w:marTop w:val="0"/>
          <w:marBottom w:val="0"/>
          <w:divBdr>
            <w:top w:val="none" w:sz="0" w:space="0" w:color="auto"/>
            <w:left w:val="none" w:sz="0" w:space="0" w:color="auto"/>
            <w:bottom w:val="none" w:sz="0" w:space="0" w:color="auto"/>
            <w:right w:val="none" w:sz="0" w:space="0" w:color="auto"/>
          </w:divBdr>
        </w:div>
        <w:div w:id="527530673">
          <w:marLeft w:val="0"/>
          <w:marRight w:val="0"/>
          <w:marTop w:val="0"/>
          <w:marBottom w:val="0"/>
          <w:divBdr>
            <w:top w:val="none" w:sz="0" w:space="0" w:color="auto"/>
            <w:left w:val="none" w:sz="0" w:space="0" w:color="auto"/>
            <w:bottom w:val="none" w:sz="0" w:space="0" w:color="auto"/>
            <w:right w:val="none" w:sz="0" w:space="0" w:color="auto"/>
          </w:divBdr>
        </w:div>
        <w:div w:id="2038844122">
          <w:marLeft w:val="0"/>
          <w:marRight w:val="0"/>
          <w:marTop w:val="0"/>
          <w:marBottom w:val="0"/>
          <w:divBdr>
            <w:top w:val="none" w:sz="0" w:space="0" w:color="auto"/>
            <w:left w:val="none" w:sz="0" w:space="0" w:color="auto"/>
            <w:bottom w:val="none" w:sz="0" w:space="0" w:color="auto"/>
            <w:right w:val="none" w:sz="0" w:space="0" w:color="auto"/>
          </w:divBdr>
        </w:div>
        <w:div w:id="804006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Clinica</cp:lastModifiedBy>
  <cp:revision>4</cp:revision>
  <cp:lastPrinted>2015-05-01T00:09:00Z</cp:lastPrinted>
  <dcterms:created xsi:type="dcterms:W3CDTF">2015-04-15T18:38:00Z</dcterms:created>
  <dcterms:modified xsi:type="dcterms:W3CDTF">2015-05-01T00:10:00Z</dcterms:modified>
</cp:coreProperties>
</file>